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3" w:lineRule="auto"/>
        <w:rPr/>
      </w:pPr>
      <w:r>
        <w:drawing>
          <wp:anchor distT="0" distB="0" distL="0" distR="0" simplePos="0" relativeHeight="251658240" behindDoc="0" locked="0" layoutInCell="1" allowOverlap="1">
            <wp:simplePos x="0" y="0"/>
            <wp:positionH relativeFrom="column">
              <wp:posOffset>0</wp:posOffset>
            </wp:positionH>
            <wp:positionV relativeFrom="paragraph">
              <wp:posOffset>82636</wp:posOffset>
            </wp:positionV>
            <wp:extent cx="962024" cy="638175"/>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962024" cy="638175"/>
                    </a:xfrm>
                    <a:prstGeom prst="rect">
                      <a:avLst/>
                    </a:prstGeom>
                  </pic:spPr>
                </pic:pic>
              </a:graphicData>
            </a:graphic>
          </wp:anchor>
        </w:drawing>
      </w:r>
      <w:r/>
    </w:p>
    <w:p>
      <w:pPr>
        <w:ind w:firstLine="1981"/>
        <w:spacing w:line="870" w:lineRule="exact"/>
        <w:rPr/>
      </w:pPr>
      <w:r>
        <w:rPr>
          <w:position w:val="-17"/>
        </w:rPr>
        <w:drawing>
          <wp:inline distT="0" distB="0" distL="0" distR="0">
            <wp:extent cx="4181475" cy="552450"/>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4181475" cy="552450"/>
                    </a:xfrm>
                    <a:prstGeom prst="rect">
                      <a:avLst/>
                    </a:prstGeom>
                  </pic:spPr>
                </pic:pic>
              </a:graphicData>
            </a:graphic>
          </wp:inline>
        </w:drawing>
      </w:r>
    </w:p>
    <w:p>
      <w:pPr>
        <w:pStyle w:val="BodyText"/>
        <w:spacing w:line="467" w:lineRule="auto"/>
        <w:rPr/>
      </w:pPr>
      <w:r/>
    </w:p>
    <w:p>
      <w:pPr>
        <w:ind w:left="179"/>
        <w:spacing w:before="169" w:line="219" w:lineRule="auto"/>
        <w:outlineLvl w:val="0"/>
        <w:rPr>
          <w:rFonts w:ascii="SimSun" w:hAnsi="SimSun" w:eastAsia="SimSun" w:cs="SimSun"/>
          <w:sz w:val="52"/>
          <w:szCs w:val="52"/>
        </w:rPr>
      </w:pPr>
      <w:r>
        <w:rPr>
          <w:rFonts w:ascii="SimSun" w:hAnsi="SimSun" w:eastAsia="SimSun" w:cs="SimSun"/>
          <w:sz w:val="52"/>
          <w:szCs w:val="52"/>
          <w:b/>
          <w:bCs/>
          <w:spacing w:val="-5"/>
        </w:rPr>
        <w:t>海南西部中心医院医用气体供应服务</w:t>
      </w:r>
    </w:p>
    <w:p>
      <w:pPr>
        <w:ind w:left="3328"/>
        <w:spacing w:before="318" w:line="220" w:lineRule="auto"/>
        <w:outlineLvl w:val="0"/>
        <w:rPr>
          <w:rFonts w:ascii="SimSun" w:hAnsi="SimSun" w:eastAsia="SimSun" w:cs="SimSun"/>
          <w:sz w:val="52"/>
          <w:szCs w:val="52"/>
        </w:rPr>
      </w:pPr>
      <w:r>
        <w:rPr>
          <w:rFonts w:ascii="SimSun" w:hAnsi="SimSun" w:eastAsia="SimSun" w:cs="SimSun"/>
          <w:sz w:val="52"/>
          <w:szCs w:val="52"/>
          <w:b/>
          <w:bCs/>
          <w:spacing w:val="-18"/>
        </w:rPr>
        <w:t>（二次）</w: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4" w:lineRule="auto"/>
        <w:rPr/>
      </w:pPr>
      <w:r/>
    </w:p>
    <w:p>
      <w:pPr>
        <w:pStyle w:val="BodyText"/>
        <w:spacing w:line="264" w:lineRule="auto"/>
        <w:rPr/>
      </w:pPr>
      <w:r/>
    </w:p>
    <w:p>
      <w:pPr>
        <w:ind w:left="2217"/>
        <w:spacing w:before="234" w:line="220" w:lineRule="auto"/>
        <w:outlineLvl w:val="0"/>
        <w:rPr>
          <w:rFonts w:ascii="SimSun" w:hAnsi="SimSun" w:eastAsia="SimSun" w:cs="SimSun"/>
          <w:sz w:val="72"/>
          <w:szCs w:val="72"/>
        </w:rPr>
      </w:pPr>
      <w:r>
        <w:rPr>
          <w:rFonts w:ascii="SimSun" w:hAnsi="SimSun" w:eastAsia="SimSun" w:cs="SimSun"/>
          <w:sz w:val="72"/>
          <w:szCs w:val="72"/>
          <w:b/>
          <w:bCs/>
          <w:spacing w:val="-15"/>
        </w:rPr>
        <w:t>公开招标文件</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823"/>
        <w:spacing w:before="117" w:line="219" w:lineRule="auto"/>
        <w:rPr>
          <w:rFonts w:ascii="SimSun" w:hAnsi="SimSun" w:eastAsia="SimSun" w:cs="SimSun"/>
          <w:sz w:val="36"/>
          <w:szCs w:val="36"/>
        </w:rPr>
      </w:pPr>
      <w:r>
        <w:rPr>
          <w:rFonts w:ascii="SimSun" w:hAnsi="SimSun" w:eastAsia="SimSun" w:cs="SimSun"/>
          <w:sz w:val="36"/>
          <w:szCs w:val="36"/>
          <w:b/>
          <w:bCs/>
          <w:spacing w:val="-4"/>
        </w:rPr>
        <w:t>采购单位：海南西部中心医院</w:t>
      </w:r>
    </w:p>
    <w:p>
      <w:pPr>
        <w:ind w:left="833" w:right="163" w:hanging="3"/>
        <w:spacing w:before="196" w:line="307" w:lineRule="auto"/>
        <w:rPr>
          <w:rFonts w:ascii="SimSun" w:hAnsi="SimSun" w:eastAsia="SimSun" w:cs="SimSun"/>
          <w:sz w:val="36"/>
          <w:szCs w:val="36"/>
        </w:rPr>
      </w:pPr>
      <w:r>
        <w:rPr>
          <w:rFonts w:ascii="SimSun" w:hAnsi="SimSun" w:eastAsia="SimSun" w:cs="SimSun"/>
          <w:sz w:val="36"/>
          <w:szCs w:val="36"/>
          <w:b/>
          <w:bCs/>
          <w:spacing w:val="-4"/>
        </w:rPr>
        <w:t>项目名称：海南西部中心医院医用气体供应服务</w:t>
      </w:r>
      <w:r>
        <w:rPr>
          <w:rFonts w:ascii="SimSun" w:hAnsi="SimSun" w:eastAsia="SimSun" w:cs="SimSun"/>
          <w:sz w:val="36"/>
          <w:szCs w:val="36"/>
          <w:spacing w:val="15"/>
        </w:rPr>
        <w:t xml:space="preserve"> </w:t>
      </w:r>
      <w:r>
        <w:rPr>
          <w:rFonts w:ascii="SimSun" w:hAnsi="SimSun" w:eastAsia="SimSun" w:cs="SimSun"/>
          <w:sz w:val="36"/>
          <w:szCs w:val="36"/>
          <w:b/>
          <w:bCs/>
          <w:spacing w:val="-12"/>
        </w:rPr>
        <w:t>（二次）</w:t>
      </w:r>
    </w:p>
    <w:p>
      <w:pPr>
        <w:ind w:left="830"/>
        <w:spacing w:before="51" w:line="220" w:lineRule="auto"/>
        <w:rPr>
          <w:rFonts w:ascii="SimSun" w:hAnsi="SimSun" w:eastAsia="SimSun" w:cs="SimSun"/>
          <w:sz w:val="36"/>
          <w:szCs w:val="36"/>
        </w:rPr>
      </w:pPr>
      <w:r>
        <w:rPr>
          <w:rFonts w:ascii="SimSun" w:hAnsi="SimSun" w:eastAsia="SimSun" w:cs="SimSun"/>
          <w:sz w:val="36"/>
          <w:szCs w:val="36"/>
          <w:b/>
          <w:bCs/>
          <w:spacing w:val="-4"/>
        </w:rPr>
        <w:t>项目编号：HNZT2024-314-02</w:t>
      </w:r>
    </w:p>
    <w:p>
      <w:pPr>
        <w:ind w:left="823"/>
        <w:spacing w:before="196" w:line="219" w:lineRule="auto"/>
        <w:rPr>
          <w:rFonts w:ascii="SimSun" w:hAnsi="SimSun" w:eastAsia="SimSun" w:cs="SimSun"/>
          <w:sz w:val="36"/>
          <w:szCs w:val="36"/>
        </w:rPr>
      </w:pPr>
      <w:r>
        <w:rPr>
          <w:rFonts w:ascii="SimSun" w:hAnsi="SimSun" w:eastAsia="SimSun" w:cs="SimSun"/>
          <w:sz w:val="36"/>
          <w:szCs w:val="36"/>
          <w:b/>
          <w:bCs/>
          <w:spacing w:val="-4"/>
        </w:rPr>
        <w:t>代理机构：海南政通招投标有限公司</w:t>
      </w:r>
    </w:p>
    <w:p>
      <w:pPr>
        <w:spacing w:line="219" w:lineRule="auto"/>
        <w:sectPr>
          <w:footerReference w:type="default" r:id="rId1"/>
          <w:pgSz w:w="11907" w:h="16839"/>
          <w:pgMar w:top="1431" w:right="1721" w:bottom="2004" w:left="1618" w:header="0" w:footer="1576" w:gutter="0"/>
        </w:sectPr>
        <w:rPr>
          <w:rFonts w:ascii="SimSun" w:hAnsi="SimSun" w:eastAsia="SimSun" w:cs="SimSun"/>
          <w:sz w:val="36"/>
          <w:szCs w:val="36"/>
        </w:rPr>
      </w:pPr>
    </w:p>
    <w:p>
      <w:pPr>
        <w:pStyle w:val="BodyText"/>
        <w:spacing w:line="254" w:lineRule="auto"/>
        <w:rPr/>
      </w:pPr>
      <w:r/>
    </w:p>
    <w:sdt>
      <w:sdtPr>
        <w:rPr>
          <w:rFonts w:ascii="SimSun" w:hAnsi="SimSun" w:eastAsia="SimSun" w:cs="SimSun"/>
          <w:sz w:val="43"/>
          <w:szCs w:val="43"/>
        </w:rPr>
        <w:docPartObj>
          <w:docPartGallery w:val="Table of Contents"/>
          <w:docPartUnique/>
        </w:docPartObj>
      </w:sdtPr>
      <w:sdtEndPr>
        <w:rPr>
          <w:rFonts w:ascii="Times New Roman" w:hAnsi="Times New Roman" w:eastAsia="Times New Roman" w:cs="Times New Roman"/>
          <w:sz w:val="19"/>
          <w:szCs w:val="19"/>
        </w:rPr>
      </w:sdtEndPr>
      <w:sdtContent>
        <w:p>
          <w:pPr>
            <w:ind w:left="4054"/>
            <w:spacing w:before="140" w:line="226" w:lineRule="auto"/>
            <w:rPr>
              <w:rFonts w:ascii="SimSun" w:hAnsi="SimSun" w:eastAsia="SimSun" w:cs="SimSun"/>
              <w:sz w:val="43"/>
              <w:szCs w:val="43"/>
            </w:rPr>
          </w:pPr>
          <w:r>
            <w:rPr>
              <w:rFonts w:ascii="SimSun" w:hAnsi="SimSun" w:eastAsia="SimSun" w:cs="SimSun"/>
              <w:sz w:val="43"/>
              <w:szCs w:val="43"/>
              <w:b/>
              <w:bCs/>
              <w:spacing w:val="-25"/>
            </w:rPr>
            <w:t>目录</w:t>
          </w:r>
        </w:p>
        <w:p>
          <w:pPr>
            <w:ind w:left="36"/>
            <w:spacing w:before="182" w:line="208" w:lineRule="auto"/>
            <w:tabs>
              <w:tab w:val="right" w:leader="dot" w:pos="8747"/>
            </w:tabs>
            <w:rPr>
              <w:rFonts w:ascii="Times New Roman" w:hAnsi="Times New Roman" w:eastAsia="Times New Roman" w:cs="Times New Roman"/>
              <w:sz w:val="19"/>
              <w:szCs w:val="19"/>
            </w:rPr>
          </w:pPr>
          <w:bookmarkStart w:name="bookmark1" w:id="1"/>
          <w:bookmarkEnd w:id="1"/>
          <w:hyperlink w:history="true" w:anchor="bookmark2">
            <w:r>
              <w:rPr>
                <w:rFonts w:ascii="SimSun" w:hAnsi="SimSun" w:eastAsia="SimSun" w:cs="SimSun"/>
                <w:sz w:val="19"/>
                <w:szCs w:val="19"/>
                <w:b/>
                <w:bCs/>
                <w:spacing w:val="7"/>
              </w:rPr>
              <w:t>第一章投标邀请函</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65"/>
              </w:rPr>
              <w:t xml:space="preserve"> </w:t>
            </w:r>
            <w:r>
              <w:rPr>
                <w:rFonts w:ascii="Times New Roman" w:hAnsi="Times New Roman" w:eastAsia="Times New Roman" w:cs="Times New Roman"/>
                <w:sz w:val="19"/>
                <w:szCs w:val="19"/>
                <w:b/>
                <w:bCs/>
                <w:spacing w:val="1"/>
              </w:rPr>
              <w:t>3</w:t>
            </w:r>
          </w:hyperlink>
        </w:p>
        <w:p>
          <w:pPr>
            <w:ind w:left="36"/>
            <w:spacing w:before="217" w:line="208" w:lineRule="auto"/>
            <w:tabs>
              <w:tab w:val="right" w:leader="dot" w:pos="8747"/>
            </w:tabs>
            <w:rPr>
              <w:rFonts w:ascii="Times New Roman" w:hAnsi="Times New Roman" w:eastAsia="Times New Roman" w:cs="Times New Roman"/>
              <w:sz w:val="19"/>
              <w:szCs w:val="19"/>
            </w:rPr>
          </w:pPr>
          <w:bookmarkStart w:name="bookmark3" w:id="2"/>
          <w:bookmarkEnd w:id="2"/>
          <w:hyperlink w:history="true" w:anchor="bookmark4">
            <w:r>
              <w:rPr>
                <w:rFonts w:ascii="SimSun" w:hAnsi="SimSun" w:eastAsia="SimSun" w:cs="SimSun"/>
                <w:sz w:val="19"/>
                <w:szCs w:val="19"/>
                <w:b/>
                <w:bCs/>
                <w:spacing w:val="7"/>
              </w:rPr>
              <w:t>第二章投标人须知</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60"/>
              </w:rPr>
              <w:t xml:space="preserve"> </w:t>
            </w:r>
            <w:r>
              <w:rPr>
                <w:rFonts w:ascii="Times New Roman" w:hAnsi="Times New Roman" w:eastAsia="Times New Roman" w:cs="Times New Roman"/>
                <w:sz w:val="19"/>
                <w:szCs w:val="19"/>
                <w:b/>
                <w:bCs/>
              </w:rPr>
              <w:t>6</w:t>
            </w:r>
          </w:hyperlink>
        </w:p>
        <w:p>
          <w:pPr>
            <w:ind w:left="40"/>
            <w:spacing w:before="217" w:line="208" w:lineRule="auto"/>
            <w:tabs>
              <w:tab w:val="right" w:leader="dot" w:pos="8747"/>
            </w:tabs>
            <w:rPr>
              <w:rFonts w:ascii="Times New Roman" w:hAnsi="Times New Roman" w:eastAsia="Times New Roman" w:cs="Times New Roman"/>
              <w:sz w:val="19"/>
              <w:szCs w:val="19"/>
            </w:rPr>
          </w:pPr>
          <w:bookmarkStart w:name="bookmark5" w:id="3"/>
          <w:bookmarkEnd w:id="3"/>
          <w:hyperlink w:history="true" w:anchor="bookmark6">
            <w:r>
              <w:rPr>
                <w:rFonts w:ascii="SimSun" w:hAnsi="SimSun" w:eastAsia="SimSun" w:cs="SimSun"/>
                <w:sz w:val="19"/>
                <w:szCs w:val="19"/>
                <w:b/>
                <w:bCs/>
                <w:spacing w:val="2"/>
              </w:rPr>
              <w:t>正文</w:t>
            </w:r>
            <w:r>
              <w:rPr>
                <w:rFonts w:ascii="SimSun" w:hAnsi="SimSun" w:eastAsia="SimSun" w:cs="SimSun"/>
                <w:sz w:val="19"/>
                <w:szCs w:val="19"/>
                <w:spacing w:val="-60"/>
              </w:rPr>
              <w:t xml:space="preserve"> </w:t>
            </w:r>
            <w:r>
              <w:rPr>
                <w:rFonts w:ascii="SimSun" w:hAnsi="SimSun" w:eastAsia="SimSun" w:cs="SimSun"/>
                <w:sz w:val="19"/>
                <w:szCs w:val="19"/>
              </w:rPr>
              <w:tab/>
            </w:r>
            <w:r>
              <w:rPr>
                <w:rFonts w:ascii="SimSun" w:hAnsi="SimSun" w:eastAsia="SimSun" w:cs="SimSun"/>
                <w:sz w:val="19"/>
                <w:szCs w:val="19"/>
                <w:spacing w:val="-61"/>
              </w:rPr>
              <w:t xml:space="preserve"> </w:t>
            </w:r>
            <w:r>
              <w:rPr>
                <w:rFonts w:ascii="Times New Roman" w:hAnsi="Times New Roman" w:eastAsia="Times New Roman" w:cs="Times New Roman"/>
                <w:sz w:val="19"/>
                <w:szCs w:val="19"/>
                <w:b/>
                <w:bCs/>
              </w:rPr>
              <w:t>7</w:t>
            </w:r>
          </w:hyperlink>
        </w:p>
        <w:p>
          <w:pPr>
            <w:ind w:left="36"/>
            <w:spacing w:before="218" w:line="208" w:lineRule="auto"/>
            <w:tabs>
              <w:tab w:val="right" w:leader="dot" w:pos="8750"/>
            </w:tabs>
            <w:rPr>
              <w:rFonts w:ascii="Times New Roman" w:hAnsi="Times New Roman" w:eastAsia="Times New Roman" w:cs="Times New Roman"/>
              <w:sz w:val="19"/>
              <w:szCs w:val="19"/>
            </w:rPr>
          </w:pPr>
          <w:bookmarkStart w:name="bookmark7" w:id="4"/>
          <w:bookmarkEnd w:id="4"/>
          <w:hyperlink w:history="true" w:anchor="bookmark8">
            <w:r>
              <w:rPr>
                <w:rFonts w:ascii="SimSun" w:hAnsi="SimSun" w:eastAsia="SimSun" w:cs="SimSun"/>
                <w:sz w:val="19"/>
                <w:szCs w:val="19"/>
                <w:b/>
                <w:bCs/>
                <w:spacing w:val="7"/>
              </w:rPr>
              <w:t>第三章</w:t>
            </w:r>
            <w:r>
              <w:rPr>
                <w:rFonts w:ascii="SimSun" w:hAnsi="SimSun" w:eastAsia="SimSun" w:cs="SimSun"/>
                <w:sz w:val="19"/>
                <w:szCs w:val="19"/>
                <w:spacing w:val="7"/>
              </w:rPr>
              <w:t xml:space="preserve"> </w:t>
            </w:r>
            <w:r>
              <w:rPr>
                <w:rFonts w:ascii="SimSun" w:hAnsi="SimSun" w:eastAsia="SimSun" w:cs="SimSun"/>
                <w:sz w:val="19"/>
                <w:szCs w:val="19"/>
                <w:b/>
                <w:bCs/>
                <w:spacing w:val="7"/>
              </w:rPr>
              <w:t>采购需求</w:t>
            </w:r>
            <w:r>
              <w:rPr>
                <w:rFonts w:ascii="SimSun" w:hAnsi="SimSun" w:eastAsia="SimSun" w:cs="SimSun"/>
                <w:sz w:val="19"/>
                <w:szCs w:val="19"/>
                <w:spacing w:val="-55"/>
              </w:rPr>
              <w:t xml:space="preserve"> </w:t>
            </w:r>
            <w:r>
              <w:rPr>
                <w:rFonts w:ascii="SimSun" w:hAnsi="SimSun" w:eastAsia="SimSun" w:cs="SimSun"/>
                <w:sz w:val="19"/>
                <w:szCs w:val="19"/>
              </w:rPr>
              <w:tab/>
            </w:r>
            <w:r>
              <w:rPr>
                <w:rFonts w:ascii="SimSun" w:hAnsi="SimSun" w:eastAsia="SimSun" w:cs="SimSun"/>
                <w:sz w:val="19"/>
                <w:szCs w:val="19"/>
                <w:spacing w:val="-52"/>
              </w:rPr>
              <w:t xml:space="preserve"> </w:t>
            </w:r>
            <w:r>
              <w:rPr>
                <w:rFonts w:ascii="Times New Roman" w:hAnsi="Times New Roman" w:eastAsia="Times New Roman" w:cs="Times New Roman"/>
                <w:sz w:val="19"/>
                <w:szCs w:val="19"/>
                <w:b/>
                <w:bCs/>
                <w:spacing w:val="-1"/>
              </w:rPr>
              <w:t>19</w:t>
            </w:r>
          </w:hyperlink>
        </w:p>
        <w:p>
          <w:pPr>
            <w:ind w:left="880"/>
            <w:spacing w:before="214" w:line="186" w:lineRule="auto"/>
            <w:tabs>
              <w:tab w:val="right" w:leader="dot" w:pos="8749"/>
            </w:tabs>
            <w:rPr>
              <w:rFonts w:ascii="Times New Roman" w:hAnsi="Times New Roman" w:eastAsia="Times New Roman" w:cs="Times New Roman"/>
              <w:sz w:val="21"/>
              <w:szCs w:val="21"/>
            </w:rPr>
          </w:pPr>
          <w:bookmarkStart w:name="bookmark9" w:id="5"/>
          <w:bookmarkEnd w:id="5"/>
          <w:hyperlink w:history="true" w:anchor="bookmark10">
            <w:r>
              <w:rPr>
                <w:rFonts w:ascii="SimSun" w:hAnsi="SimSun" w:eastAsia="SimSun" w:cs="SimSun"/>
                <w:sz w:val="21"/>
                <w:szCs w:val="21"/>
                <w:spacing w:val="-2"/>
              </w:rPr>
              <w:t>一、项目概况</w:t>
            </w:r>
            <w:r>
              <w:rPr>
                <w:rFonts w:ascii="SimSun" w:hAnsi="SimSun" w:eastAsia="SimSun" w:cs="SimSun"/>
                <w:sz w:val="21"/>
                <w:szCs w:val="21"/>
              </w:rPr>
              <w:tab/>
            </w:r>
            <w:r>
              <w:rPr>
                <w:rFonts w:ascii="Times New Roman" w:hAnsi="Times New Roman" w:eastAsia="Times New Roman" w:cs="Times New Roman"/>
                <w:sz w:val="21"/>
                <w:szCs w:val="21"/>
                <w:spacing w:val="7"/>
              </w:rPr>
              <w:t>19</w:t>
            </w:r>
          </w:hyperlink>
        </w:p>
        <w:p>
          <w:pPr>
            <w:ind w:left="880"/>
            <w:spacing w:before="101" w:line="186" w:lineRule="auto"/>
            <w:tabs>
              <w:tab w:val="right" w:leader="dot" w:pos="8749"/>
            </w:tabs>
            <w:rPr>
              <w:rFonts w:ascii="Times New Roman" w:hAnsi="Times New Roman" w:eastAsia="Times New Roman" w:cs="Times New Roman"/>
              <w:sz w:val="21"/>
              <w:szCs w:val="21"/>
            </w:rPr>
          </w:pPr>
          <w:bookmarkStart w:name="bookmark11" w:id="6"/>
          <w:bookmarkEnd w:id="6"/>
          <w:hyperlink w:history="true" w:anchor="bookmark12">
            <w:r>
              <w:rPr>
                <w:rFonts w:ascii="SimSun" w:hAnsi="SimSun" w:eastAsia="SimSun" w:cs="SimSun"/>
                <w:sz w:val="21"/>
                <w:szCs w:val="21"/>
                <w:spacing w:val="-1"/>
              </w:rPr>
              <w:t>二、采购品目技术参数及其他要求</w:t>
            </w:r>
            <w:r>
              <w:rPr>
                <w:rFonts w:ascii="SimSun" w:hAnsi="SimSun" w:eastAsia="SimSun" w:cs="SimSun"/>
                <w:sz w:val="21"/>
                <w:szCs w:val="21"/>
              </w:rPr>
              <w:tab/>
            </w:r>
            <w:r>
              <w:rPr>
                <w:rFonts w:ascii="Times New Roman" w:hAnsi="Times New Roman" w:eastAsia="Times New Roman" w:cs="Times New Roman"/>
                <w:sz w:val="21"/>
                <w:szCs w:val="21"/>
                <w:spacing w:val="6"/>
              </w:rPr>
              <w:t>19</w:t>
            </w:r>
          </w:hyperlink>
        </w:p>
        <w:p>
          <w:pPr>
            <w:ind w:left="876"/>
            <w:spacing w:before="100" w:line="186" w:lineRule="auto"/>
            <w:tabs>
              <w:tab w:val="right" w:leader="dot" w:pos="8749"/>
            </w:tabs>
            <w:rPr>
              <w:rFonts w:ascii="Times New Roman" w:hAnsi="Times New Roman" w:eastAsia="Times New Roman" w:cs="Times New Roman"/>
              <w:sz w:val="21"/>
              <w:szCs w:val="21"/>
            </w:rPr>
          </w:pPr>
          <w:bookmarkStart w:name="bookmark13" w:id="7"/>
          <w:bookmarkEnd w:id="7"/>
          <w:hyperlink w:history="true" w:anchor="bookmark14">
            <w:r>
              <w:rPr>
                <w:rFonts w:ascii="SimSun" w:hAnsi="SimSun" w:eastAsia="SimSun" w:cs="SimSun"/>
                <w:sz w:val="21"/>
                <w:szCs w:val="21"/>
                <w:spacing w:val="-1"/>
              </w:rPr>
              <w:t>三、交货时间及地点</w:t>
            </w:r>
            <w:r>
              <w:rPr>
                <w:rFonts w:ascii="SimSun" w:hAnsi="SimSun" w:eastAsia="SimSun" w:cs="SimSun"/>
                <w:sz w:val="21"/>
                <w:szCs w:val="21"/>
              </w:rPr>
              <w:tab/>
            </w:r>
            <w:r>
              <w:rPr>
                <w:rFonts w:ascii="Times New Roman" w:hAnsi="Times New Roman" w:eastAsia="Times New Roman" w:cs="Times New Roman"/>
                <w:sz w:val="21"/>
                <w:szCs w:val="21"/>
                <w:spacing w:val="6"/>
              </w:rPr>
              <w:t>20</w:t>
            </w:r>
          </w:hyperlink>
        </w:p>
        <w:p>
          <w:pPr>
            <w:ind w:left="896"/>
            <w:spacing w:before="100" w:line="186" w:lineRule="auto"/>
            <w:tabs>
              <w:tab w:val="right" w:leader="dot" w:pos="8749"/>
            </w:tabs>
            <w:rPr>
              <w:rFonts w:ascii="Times New Roman" w:hAnsi="Times New Roman" w:eastAsia="Times New Roman" w:cs="Times New Roman"/>
              <w:sz w:val="21"/>
              <w:szCs w:val="21"/>
            </w:rPr>
          </w:pPr>
          <w:bookmarkStart w:name="bookmark15" w:id="8"/>
          <w:bookmarkEnd w:id="8"/>
          <w:hyperlink w:history="true" w:anchor="bookmark16">
            <w:r>
              <w:rPr>
                <w:rFonts w:ascii="SimSun" w:hAnsi="SimSun" w:eastAsia="SimSun" w:cs="SimSun"/>
                <w:sz w:val="21"/>
                <w:szCs w:val="21"/>
                <w:spacing w:val="-5"/>
              </w:rPr>
              <w:t>四、质量要求</w:t>
            </w:r>
            <w:r>
              <w:rPr>
                <w:rFonts w:ascii="SimSun" w:hAnsi="SimSun" w:eastAsia="SimSun" w:cs="SimSun"/>
                <w:sz w:val="21"/>
                <w:szCs w:val="21"/>
              </w:rPr>
              <w:tab/>
            </w:r>
            <w:r>
              <w:rPr>
                <w:rFonts w:ascii="Times New Roman" w:hAnsi="Times New Roman" w:eastAsia="Times New Roman" w:cs="Times New Roman"/>
                <w:sz w:val="21"/>
                <w:szCs w:val="21"/>
                <w:spacing w:val="7"/>
              </w:rPr>
              <w:t>21</w:t>
            </w:r>
          </w:hyperlink>
        </w:p>
        <w:p>
          <w:pPr>
            <w:ind w:left="880"/>
            <w:spacing w:before="101" w:line="186" w:lineRule="auto"/>
            <w:tabs>
              <w:tab w:val="right" w:leader="dot" w:pos="8749"/>
            </w:tabs>
            <w:rPr>
              <w:rFonts w:ascii="Times New Roman" w:hAnsi="Times New Roman" w:eastAsia="Times New Roman" w:cs="Times New Roman"/>
              <w:sz w:val="21"/>
              <w:szCs w:val="21"/>
            </w:rPr>
          </w:pPr>
          <w:bookmarkStart w:name="bookmark17" w:id="9"/>
          <w:bookmarkEnd w:id="9"/>
          <w:hyperlink w:history="true" w:anchor="bookmark18">
            <w:r>
              <w:rPr>
                <w:rFonts w:ascii="SimSun" w:hAnsi="SimSun" w:eastAsia="SimSun" w:cs="SimSun"/>
                <w:sz w:val="21"/>
                <w:szCs w:val="21"/>
                <w:spacing w:val="-2"/>
              </w:rPr>
              <w:t>五、检验与验收</w:t>
            </w:r>
            <w:r>
              <w:rPr>
                <w:rFonts w:ascii="SimSun" w:hAnsi="SimSun" w:eastAsia="SimSun" w:cs="SimSun"/>
                <w:sz w:val="21"/>
                <w:szCs w:val="21"/>
              </w:rPr>
              <w:tab/>
            </w:r>
            <w:r>
              <w:rPr>
                <w:rFonts w:ascii="Times New Roman" w:hAnsi="Times New Roman" w:eastAsia="Times New Roman" w:cs="Times New Roman"/>
                <w:sz w:val="21"/>
                <w:szCs w:val="21"/>
                <w:spacing w:val="6"/>
              </w:rPr>
              <w:t>21</w:t>
            </w:r>
          </w:hyperlink>
        </w:p>
        <w:p>
          <w:pPr>
            <w:ind w:left="36"/>
            <w:spacing w:before="224" w:line="208" w:lineRule="auto"/>
            <w:tabs>
              <w:tab w:val="right" w:leader="dot" w:pos="8750"/>
            </w:tabs>
            <w:rPr>
              <w:rFonts w:ascii="Times New Roman" w:hAnsi="Times New Roman" w:eastAsia="Times New Roman" w:cs="Times New Roman"/>
              <w:sz w:val="19"/>
              <w:szCs w:val="19"/>
            </w:rPr>
          </w:pPr>
          <w:bookmarkStart w:name="bookmark19" w:id="10"/>
          <w:bookmarkEnd w:id="10"/>
          <w:hyperlink w:history="true" w:anchor="bookmark20">
            <w:r>
              <w:rPr>
                <w:rFonts w:ascii="SimSun" w:hAnsi="SimSun" w:eastAsia="SimSun" w:cs="SimSun"/>
                <w:sz w:val="19"/>
                <w:szCs w:val="19"/>
                <w:b/>
                <w:bCs/>
                <w:spacing w:val="7"/>
              </w:rPr>
              <w:t>第四章评审办法和程序</w:t>
            </w:r>
            <w:r>
              <w:rPr>
                <w:rFonts w:ascii="SimSun" w:hAnsi="SimSun" w:eastAsia="SimSun" w:cs="SimSun"/>
                <w:sz w:val="19"/>
                <w:szCs w:val="19"/>
                <w:spacing w:val="-46"/>
              </w:rPr>
              <w:t xml:space="preserve"> </w:t>
            </w:r>
            <w:r>
              <w:rPr>
                <w:rFonts w:ascii="SimSun" w:hAnsi="SimSun" w:eastAsia="SimSun" w:cs="SimSun"/>
                <w:sz w:val="19"/>
                <w:szCs w:val="19"/>
              </w:rPr>
              <w:tab/>
            </w:r>
            <w:r>
              <w:rPr>
                <w:rFonts w:ascii="SimSun" w:hAnsi="SimSun" w:eastAsia="SimSun" w:cs="SimSun"/>
                <w:sz w:val="19"/>
                <w:szCs w:val="19"/>
                <w:spacing w:val="-60"/>
              </w:rPr>
              <w:t xml:space="preserve"> </w:t>
            </w:r>
            <w:r>
              <w:rPr>
                <w:rFonts w:ascii="Times New Roman" w:hAnsi="Times New Roman" w:eastAsia="Times New Roman" w:cs="Times New Roman"/>
                <w:sz w:val="19"/>
                <w:szCs w:val="19"/>
                <w:b/>
                <w:bCs/>
                <w:spacing w:val="2"/>
              </w:rPr>
              <w:t>22</w:t>
            </w:r>
          </w:hyperlink>
        </w:p>
        <w:p>
          <w:pPr>
            <w:ind w:left="460"/>
            <w:spacing w:before="215" w:line="186" w:lineRule="auto"/>
            <w:tabs>
              <w:tab w:val="right" w:leader="dot" w:pos="8749"/>
            </w:tabs>
            <w:rPr>
              <w:rFonts w:ascii="Times New Roman" w:hAnsi="Times New Roman" w:eastAsia="Times New Roman" w:cs="Times New Roman"/>
              <w:sz w:val="21"/>
              <w:szCs w:val="21"/>
            </w:rPr>
          </w:pPr>
          <w:bookmarkStart w:name="bookmark21" w:id="11"/>
          <w:bookmarkEnd w:id="11"/>
          <w:hyperlink w:history="true" w:anchor="bookmark22">
            <w:r>
              <w:rPr>
                <w:rFonts w:ascii="SimSun" w:hAnsi="SimSun" w:eastAsia="SimSun" w:cs="SimSun"/>
                <w:sz w:val="21"/>
                <w:szCs w:val="21"/>
                <w:spacing w:val="-2"/>
              </w:rPr>
              <w:t>一、评审办法</w:t>
            </w:r>
            <w:r>
              <w:rPr>
                <w:rFonts w:ascii="SimSun" w:hAnsi="SimSun" w:eastAsia="SimSun" w:cs="SimSun"/>
                <w:sz w:val="21"/>
                <w:szCs w:val="21"/>
              </w:rPr>
              <w:tab/>
            </w:r>
            <w:r>
              <w:rPr>
                <w:rFonts w:ascii="Times New Roman" w:hAnsi="Times New Roman" w:eastAsia="Times New Roman" w:cs="Times New Roman"/>
                <w:sz w:val="21"/>
                <w:szCs w:val="21"/>
                <w:spacing w:val="6"/>
              </w:rPr>
              <w:t>22</w:t>
            </w:r>
          </w:hyperlink>
        </w:p>
        <w:p>
          <w:pPr>
            <w:ind w:left="460"/>
            <w:spacing w:before="100" w:line="186" w:lineRule="auto"/>
            <w:tabs>
              <w:tab w:val="right" w:leader="dot" w:pos="8749"/>
            </w:tabs>
            <w:rPr>
              <w:rFonts w:ascii="Times New Roman" w:hAnsi="Times New Roman" w:eastAsia="Times New Roman" w:cs="Times New Roman"/>
              <w:sz w:val="21"/>
              <w:szCs w:val="21"/>
            </w:rPr>
          </w:pPr>
          <w:bookmarkStart w:name="bookmark23" w:id="12"/>
          <w:bookmarkEnd w:id="12"/>
          <w:hyperlink w:history="true" w:anchor="bookmark24">
            <w:r>
              <w:rPr>
                <w:rFonts w:ascii="SimSun" w:hAnsi="SimSun" w:eastAsia="SimSun" w:cs="SimSun"/>
                <w:sz w:val="21"/>
                <w:szCs w:val="21"/>
                <w:spacing w:val="-1"/>
              </w:rPr>
              <w:t>二、初步评审（资格性审查和符合性审查）</w:t>
            </w:r>
            <w:r>
              <w:rPr>
                <w:rFonts w:ascii="SimSun" w:hAnsi="SimSun" w:eastAsia="SimSun" w:cs="SimSun"/>
                <w:sz w:val="21"/>
                <w:szCs w:val="21"/>
                <w:spacing w:val="-63"/>
              </w:rPr>
              <w:t xml:space="preserve"> </w:t>
            </w:r>
            <w:r>
              <w:rPr>
                <w:rFonts w:ascii="SimSun" w:hAnsi="SimSun" w:eastAsia="SimSun" w:cs="SimSun"/>
                <w:sz w:val="21"/>
                <w:szCs w:val="21"/>
              </w:rPr>
              <w:tab/>
            </w:r>
            <w:r>
              <w:rPr>
                <w:rFonts w:ascii="Times New Roman" w:hAnsi="Times New Roman" w:eastAsia="Times New Roman" w:cs="Times New Roman"/>
                <w:sz w:val="21"/>
                <w:szCs w:val="21"/>
                <w:spacing w:val="6"/>
              </w:rPr>
              <w:t>22</w:t>
            </w:r>
          </w:hyperlink>
        </w:p>
        <w:p>
          <w:pPr>
            <w:ind w:left="456"/>
            <w:spacing w:before="101" w:line="186" w:lineRule="auto"/>
            <w:tabs>
              <w:tab w:val="right" w:leader="dot" w:pos="8749"/>
            </w:tabs>
            <w:rPr>
              <w:rFonts w:ascii="Times New Roman" w:hAnsi="Times New Roman" w:eastAsia="Times New Roman" w:cs="Times New Roman"/>
              <w:sz w:val="21"/>
              <w:szCs w:val="21"/>
            </w:rPr>
          </w:pPr>
          <w:bookmarkStart w:name="bookmark25" w:id="13"/>
          <w:bookmarkEnd w:id="13"/>
          <w:hyperlink w:history="true" w:anchor="bookmark26">
            <w:r>
              <w:rPr>
                <w:rFonts w:ascii="SimSun" w:hAnsi="SimSun" w:eastAsia="SimSun" w:cs="SimSun"/>
                <w:sz w:val="21"/>
                <w:szCs w:val="21"/>
                <w:spacing w:val="-1"/>
              </w:rPr>
              <w:t>三、详细评审</w:t>
            </w:r>
            <w:r>
              <w:rPr>
                <w:rFonts w:ascii="SimSun" w:hAnsi="SimSun" w:eastAsia="SimSun" w:cs="SimSun"/>
                <w:sz w:val="21"/>
                <w:szCs w:val="21"/>
              </w:rPr>
              <w:tab/>
            </w:r>
            <w:r>
              <w:rPr>
                <w:rFonts w:ascii="Times New Roman" w:hAnsi="Times New Roman" w:eastAsia="Times New Roman" w:cs="Times New Roman"/>
                <w:sz w:val="21"/>
                <w:szCs w:val="21"/>
                <w:spacing w:val="6"/>
              </w:rPr>
              <w:t>22</w:t>
            </w:r>
          </w:hyperlink>
        </w:p>
        <w:p>
          <w:pPr>
            <w:ind w:left="473"/>
            <w:spacing w:before="100" w:line="186" w:lineRule="auto"/>
            <w:tabs>
              <w:tab w:val="right" w:leader="dot" w:pos="8749"/>
            </w:tabs>
            <w:rPr>
              <w:rFonts w:ascii="Times New Roman" w:hAnsi="Times New Roman" w:eastAsia="Times New Roman" w:cs="Times New Roman"/>
              <w:sz w:val="21"/>
              <w:szCs w:val="21"/>
            </w:rPr>
          </w:pPr>
          <w:bookmarkStart w:name="bookmark27" w:id="14"/>
          <w:bookmarkEnd w:id="14"/>
          <w:hyperlink w:history="true" w:anchor="bookmark28">
            <w:r>
              <w:rPr>
                <w:rFonts w:ascii="SimSun" w:hAnsi="SimSun" w:eastAsia="SimSun" w:cs="SimSun"/>
                <w:sz w:val="21"/>
                <w:szCs w:val="21"/>
                <w:spacing w:val="-22"/>
                <w:w w:val="93"/>
              </w:rPr>
              <w:t>附表1：资格性审查表、符合性审查表</w:t>
            </w:r>
            <w:r>
              <w:rPr>
                <w:rFonts w:ascii="SimSun" w:hAnsi="SimSun" w:eastAsia="SimSun" w:cs="SimSun"/>
                <w:sz w:val="21"/>
                <w:szCs w:val="21"/>
              </w:rPr>
              <w:tab/>
            </w:r>
            <w:r>
              <w:rPr>
                <w:rFonts w:ascii="Times New Roman" w:hAnsi="Times New Roman" w:eastAsia="Times New Roman" w:cs="Times New Roman"/>
                <w:sz w:val="21"/>
                <w:szCs w:val="21"/>
                <w:spacing w:val="6"/>
              </w:rPr>
              <w:t>23</w:t>
            </w:r>
          </w:hyperlink>
        </w:p>
        <w:p>
          <w:pPr>
            <w:ind w:left="473"/>
            <w:spacing w:before="100" w:line="186" w:lineRule="auto"/>
            <w:tabs>
              <w:tab w:val="right" w:leader="dot" w:pos="8749"/>
            </w:tabs>
            <w:rPr>
              <w:rFonts w:ascii="Times New Roman" w:hAnsi="Times New Roman" w:eastAsia="Times New Roman" w:cs="Times New Roman"/>
              <w:sz w:val="21"/>
              <w:szCs w:val="21"/>
            </w:rPr>
          </w:pPr>
          <w:bookmarkStart w:name="bookmark29" w:id="15"/>
          <w:bookmarkEnd w:id="15"/>
          <w:hyperlink w:history="true" w:anchor="bookmark30">
            <w:r>
              <w:rPr>
                <w:rFonts w:ascii="SimSun" w:hAnsi="SimSun" w:eastAsia="SimSun" w:cs="SimSun"/>
                <w:sz w:val="21"/>
                <w:szCs w:val="21"/>
                <w:spacing w:val="-4"/>
              </w:rPr>
              <w:t>附表</w:t>
            </w:r>
            <w:r>
              <w:rPr>
                <w:rFonts w:ascii="SimSun" w:hAnsi="SimSun" w:eastAsia="SimSun" w:cs="SimSun"/>
                <w:sz w:val="21"/>
                <w:szCs w:val="21"/>
                <w:spacing w:val="-31"/>
              </w:rPr>
              <w:t xml:space="preserve"> </w:t>
            </w:r>
            <w:r>
              <w:rPr>
                <w:rFonts w:ascii="SimSun" w:hAnsi="SimSun" w:eastAsia="SimSun" w:cs="SimSun"/>
                <w:sz w:val="21"/>
                <w:szCs w:val="21"/>
                <w:spacing w:val="-4"/>
              </w:rPr>
              <w:t>2</w:t>
            </w:r>
            <w:r>
              <w:rPr>
                <w:rFonts w:ascii="SimSun" w:hAnsi="SimSun" w:eastAsia="SimSun" w:cs="SimSun"/>
                <w:sz w:val="21"/>
                <w:szCs w:val="21"/>
                <w:spacing w:val="-44"/>
              </w:rPr>
              <w:t xml:space="preserve"> </w:t>
            </w:r>
            <w:r>
              <w:rPr>
                <w:rFonts w:ascii="SimSun" w:hAnsi="SimSun" w:eastAsia="SimSun" w:cs="SimSun"/>
                <w:sz w:val="21"/>
                <w:szCs w:val="21"/>
                <w:spacing w:val="-4"/>
              </w:rPr>
              <w:t>详细评审：综合评分表</w:t>
            </w:r>
            <w:r>
              <w:rPr>
                <w:rFonts w:ascii="SimSun" w:hAnsi="SimSun" w:eastAsia="SimSun" w:cs="SimSun"/>
                <w:sz w:val="21"/>
                <w:szCs w:val="21"/>
              </w:rPr>
              <w:tab/>
            </w:r>
            <w:r>
              <w:rPr>
                <w:rFonts w:ascii="Times New Roman" w:hAnsi="Times New Roman" w:eastAsia="Times New Roman" w:cs="Times New Roman"/>
                <w:sz w:val="21"/>
                <w:szCs w:val="21"/>
                <w:spacing w:val="6"/>
              </w:rPr>
              <w:t>25</w:t>
            </w:r>
          </w:hyperlink>
        </w:p>
        <w:p>
          <w:pPr>
            <w:ind w:left="36"/>
            <w:spacing w:before="224" w:line="208" w:lineRule="auto"/>
            <w:tabs>
              <w:tab w:val="right" w:leader="dot" w:pos="8750"/>
            </w:tabs>
            <w:rPr>
              <w:rFonts w:ascii="Times New Roman" w:hAnsi="Times New Roman" w:eastAsia="Times New Roman" w:cs="Times New Roman"/>
              <w:sz w:val="19"/>
              <w:szCs w:val="19"/>
            </w:rPr>
          </w:pPr>
          <w:bookmarkStart w:name="bookmark31" w:id="16"/>
          <w:bookmarkEnd w:id="16"/>
          <w:hyperlink w:history="true" w:anchor="bookmark32">
            <w:r>
              <w:rPr>
                <w:rFonts w:ascii="SimSun" w:hAnsi="SimSun" w:eastAsia="SimSun" w:cs="SimSun"/>
                <w:sz w:val="19"/>
                <w:szCs w:val="19"/>
                <w:b/>
                <w:bCs/>
                <w:spacing w:val="8"/>
              </w:rPr>
              <w:t>第五章投标文件内容和格式</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60"/>
              </w:rPr>
              <w:t xml:space="preserve"> </w:t>
            </w:r>
            <w:r>
              <w:rPr>
                <w:rFonts w:ascii="Times New Roman" w:hAnsi="Times New Roman" w:eastAsia="Times New Roman" w:cs="Times New Roman"/>
                <w:sz w:val="19"/>
                <w:szCs w:val="19"/>
                <w:b/>
                <w:bCs/>
                <w:spacing w:val="2"/>
              </w:rPr>
              <w:t>27</w:t>
            </w:r>
          </w:hyperlink>
        </w:p>
        <w:p>
          <w:pPr>
            <w:ind w:left="36"/>
            <w:spacing w:before="219" w:line="242" w:lineRule="auto"/>
            <w:tabs>
              <w:tab w:val="right" w:leader="dot" w:pos="8750"/>
            </w:tabs>
            <w:rPr>
              <w:rFonts w:ascii="Times New Roman" w:hAnsi="Times New Roman" w:eastAsia="Times New Roman" w:cs="Times New Roman"/>
              <w:sz w:val="19"/>
              <w:szCs w:val="19"/>
            </w:rPr>
          </w:pPr>
          <w:bookmarkStart w:name="bookmark33" w:id="17"/>
          <w:bookmarkEnd w:id="17"/>
          <w:hyperlink w:history="true" w:anchor="bookmark34">
            <w:r>
              <w:rPr>
                <w:rFonts w:ascii="SimSun" w:hAnsi="SimSun" w:eastAsia="SimSun" w:cs="SimSun"/>
                <w:sz w:val="19"/>
                <w:szCs w:val="19"/>
                <w:b/>
                <w:bCs/>
                <w:spacing w:val="7"/>
              </w:rPr>
              <w:t>第六章合同文本</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60"/>
              </w:rPr>
              <w:t xml:space="preserve"> </w:t>
            </w:r>
            <w:r>
              <w:rPr>
                <w:rFonts w:ascii="Times New Roman" w:hAnsi="Times New Roman" w:eastAsia="Times New Roman" w:cs="Times New Roman"/>
                <w:sz w:val="19"/>
                <w:szCs w:val="19"/>
                <w:b/>
                <w:bCs/>
                <w:spacing w:val="2"/>
              </w:rPr>
              <w:t>41</w:t>
            </w:r>
          </w:hyperlink>
        </w:p>
      </w:sdtContent>
    </w:sdt>
    <w:p>
      <w:pPr>
        <w:spacing w:line="242" w:lineRule="auto"/>
        <w:sectPr>
          <w:headerReference w:type="default" r:id="rId4"/>
          <w:footerReference w:type="default" r:id="rId5"/>
          <w:pgSz w:w="11907" w:h="16839"/>
          <w:pgMar w:top="1134" w:right="1555" w:bottom="1401" w:left="1560" w:header="861" w:footer="1225" w:gutter="0"/>
        </w:sectPr>
        <w:rPr>
          <w:rFonts w:ascii="Times New Roman" w:hAnsi="Times New Roman" w:eastAsia="Times New Roman" w:cs="Times New Roman"/>
          <w:sz w:val="19"/>
          <w:szCs w:val="19"/>
        </w:rPr>
      </w:pPr>
    </w:p>
    <w:p>
      <w:pPr>
        <w:pStyle w:val="BodyText"/>
        <w:spacing w:line="254" w:lineRule="auto"/>
        <w:rPr/>
      </w:pPr>
      <w:r/>
    </w:p>
    <w:p>
      <w:pPr>
        <w:ind w:left="2729"/>
        <w:spacing w:before="140" w:line="223" w:lineRule="auto"/>
        <w:outlineLvl w:val="0"/>
        <w:rPr>
          <w:rFonts w:ascii="SimSun" w:hAnsi="SimSun" w:eastAsia="SimSun" w:cs="SimSun"/>
          <w:sz w:val="43"/>
          <w:szCs w:val="43"/>
        </w:rPr>
      </w:pPr>
      <w:bookmarkStart w:name="bookmark2" w:id="18"/>
      <w:bookmarkEnd w:id="18"/>
      <w:bookmarkStart w:name="bookmark1" w:id="19"/>
      <w:bookmarkEnd w:id="19"/>
      <w:r>
        <w:rPr>
          <w:rFonts w:ascii="SimSun" w:hAnsi="SimSun" w:eastAsia="SimSun" w:cs="SimSun"/>
          <w:sz w:val="43"/>
          <w:szCs w:val="43"/>
          <w:b/>
          <w:bCs/>
          <w:spacing w:val="4"/>
        </w:rPr>
        <w:t>第一章投标邀请函</w:t>
      </w:r>
    </w:p>
    <w:p>
      <w:pPr>
        <w:spacing w:line="14" w:lineRule="exact"/>
        <w:rPr/>
      </w:pPr>
      <w:r/>
    </w:p>
    <w:tbl>
      <w:tblPr>
        <w:tblStyle w:val="TableNormal"/>
        <w:tblW w:w="8953" w:type="dxa"/>
        <w:tblInd w:w="2" w:type="dxa"/>
        <w:tblLayout w:type="fixed"/>
        <w:tblBorders>
          <w:left w:val="single" w:color="000000" w:sz="2" w:space="0"/>
          <w:bottom w:val="single" w:color="000000" w:sz="2" w:space="0"/>
          <w:right w:val="single" w:color="000000" w:sz="2" w:space="0"/>
          <w:top w:val="single" w:color="000000" w:sz="2" w:space="0"/>
        </w:tblBorders>
      </w:tblPr>
      <w:tblGrid>
        <w:gridCol w:w="8953"/>
      </w:tblGrid>
      <w:tr>
        <w:trPr>
          <w:trHeight w:val="2037" w:hRule="atLeast"/>
        </w:trPr>
        <w:tc>
          <w:tcPr>
            <w:tcW w:w="8953" w:type="dxa"/>
            <w:vAlign w:val="top"/>
          </w:tcPr>
          <w:p>
            <w:pPr>
              <w:pStyle w:val="TableText"/>
              <w:ind w:left="125"/>
              <w:spacing w:before="155" w:line="225" w:lineRule="auto"/>
              <w:rPr>
                <w:sz w:val="31"/>
                <w:szCs w:val="31"/>
              </w:rPr>
            </w:pPr>
            <w:r>
              <w:rPr>
                <w:sz w:val="31"/>
                <w:szCs w:val="31"/>
                <w:b/>
                <w:bCs/>
                <w:spacing w:val="3"/>
              </w:rPr>
              <w:t>项目概况</w:t>
            </w:r>
          </w:p>
          <w:p>
            <w:pPr>
              <w:pStyle w:val="TableText"/>
              <w:ind w:left="121" w:right="198" w:firstLine="475"/>
              <w:spacing w:before="206" w:line="330" w:lineRule="auto"/>
              <w:jc w:val="both"/>
              <w:rPr/>
            </w:pPr>
            <w:r>
              <w:rPr>
                <w:u w:val="single" w:color="auto"/>
              </w:rPr>
              <w:t>海南西部中心医院医用气体供应服务（二次）</w:t>
            </w:r>
            <w:r>
              <w:rPr/>
              <w:t>招标项目的潜</w:t>
            </w:r>
            <w:r>
              <w:rPr>
                <w:spacing w:val="-1"/>
              </w:rPr>
              <w:t>在投标人应在</w:t>
            </w:r>
            <w:r>
              <w:rPr>
                <w:u w:val="single" w:color="auto"/>
                <w:spacing w:val="-1"/>
              </w:rPr>
              <w:t>海南</w:t>
            </w:r>
            <w:r>
              <w:rPr/>
              <w:t xml:space="preserve"> </w:t>
            </w:r>
            <w:r>
              <w:rPr>
                <w:u w:val="single" w:color="auto"/>
                <w:spacing w:val="-5"/>
              </w:rPr>
              <w:t>省海口市蓝天路西</w:t>
            </w:r>
            <w:r>
              <w:rPr>
                <w:u w:val="single" w:color="auto"/>
                <w:spacing w:val="-33"/>
              </w:rPr>
              <w:t xml:space="preserve"> </w:t>
            </w:r>
            <w:r>
              <w:rPr>
                <w:u w:val="single" w:color="auto"/>
                <w:spacing w:val="-5"/>
              </w:rPr>
              <w:t>12</w:t>
            </w:r>
            <w:r>
              <w:rPr>
                <w:u w:val="single" w:color="auto"/>
                <w:spacing w:val="-45"/>
              </w:rPr>
              <w:t xml:space="preserve"> </w:t>
            </w:r>
            <w:r>
              <w:rPr>
                <w:u w:val="single" w:color="auto"/>
                <w:spacing w:val="-5"/>
              </w:rPr>
              <w:t>号世纪港</w:t>
            </w:r>
            <w:r>
              <w:rPr>
                <w:u w:val="single" w:color="auto"/>
                <w:spacing w:val="-56"/>
              </w:rPr>
              <w:t xml:space="preserve"> </w:t>
            </w:r>
            <w:r>
              <w:rPr>
                <w:u w:val="single" w:color="auto"/>
                <w:spacing w:val="-5"/>
              </w:rPr>
              <w:t>B905</w:t>
            </w:r>
            <w:r>
              <w:rPr>
                <w:u w:val="single" w:color="auto"/>
                <w:spacing w:val="-47"/>
              </w:rPr>
              <w:t xml:space="preserve"> </w:t>
            </w:r>
            <w:r>
              <w:rPr>
                <w:u w:val="single" w:color="auto"/>
                <w:spacing w:val="-5"/>
              </w:rPr>
              <w:t>室</w:t>
            </w:r>
            <w:r>
              <w:rPr>
                <w:spacing w:val="-5"/>
              </w:rPr>
              <w:t>获取招标文件，并于</w:t>
            </w:r>
            <w:r>
              <w:rPr>
                <w:spacing w:val="-47"/>
              </w:rPr>
              <w:t xml:space="preserve"> </w:t>
            </w:r>
            <w:r>
              <w:rPr>
                <w:u w:val="single" w:color="auto"/>
                <w:spacing w:val="-5"/>
              </w:rPr>
              <w:t>202</w:t>
            </w:r>
            <w:r>
              <w:rPr>
                <w:u w:val="single" w:color="auto"/>
                <w:spacing w:val="-6"/>
              </w:rPr>
              <w:t>5</w:t>
            </w:r>
            <w:r>
              <w:rPr>
                <w:u w:val="single" w:color="auto"/>
                <w:spacing w:val="-50"/>
              </w:rPr>
              <w:t xml:space="preserve"> </w:t>
            </w:r>
            <w:r>
              <w:rPr>
                <w:u w:val="single" w:color="auto"/>
                <w:spacing w:val="-6"/>
              </w:rPr>
              <w:t>年</w:t>
            </w:r>
            <w:r>
              <w:rPr>
                <w:u w:val="single" w:color="auto"/>
                <w:spacing w:val="-48"/>
              </w:rPr>
              <w:t xml:space="preserve"> </w:t>
            </w:r>
            <w:r>
              <w:rPr>
                <w:u w:val="single" w:color="auto"/>
                <w:spacing w:val="-6"/>
              </w:rPr>
              <w:t>01</w:t>
            </w:r>
            <w:r>
              <w:rPr>
                <w:u w:val="single" w:color="auto"/>
                <w:spacing w:val="-45"/>
              </w:rPr>
              <w:t xml:space="preserve"> </w:t>
            </w:r>
            <w:r>
              <w:rPr>
                <w:u w:val="single" w:color="auto"/>
                <w:spacing w:val="-6"/>
              </w:rPr>
              <w:t>月</w:t>
            </w:r>
            <w:r>
              <w:rPr>
                <w:u w:val="single" w:color="auto"/>
                <w:spacing w:val="-48"/>
              </w:rPr>
              <w:t xml:space="preserve"> </w:t>
            </w:r>
            <w:r>
              <w:rPr>
                <w:u w:val="single" w:color="auto"/>
                <w:spacing w:val="-6"/>
              </w:rPr>
              <w:t>02 日</w:t>
            </w:r>
            <w:r>
              <w:rPr>
                <w:u w:val="single" w:color="auto"/>
                <w:spacing w:val="-33"/>
              </w:rPr>
              <w:t xml:space="preserve"> </w:t>
            </w:r>
            <w:r>
              <w:rPr>
                <w:u w:val="single" w:color="auto"/>
                <w:spacing w:val="-6"/>
              </w:rPr>
              <w:t>10</w:t>
            </w:r>
            <w:r>
              <w:rPr/>
              <w:t xml:space="preserve"> </w:t>
            </w:r>
            <w:r>
              <w:rPr>
                <w:u w:val="single" w:color="auto"/>
                <w:spacing w:val="-4"/>
              </w:rPr>
              <w:t>点</w:t>
            </w:r>
            <w:r>
              <w:rPr>
                <w:u w:val="single" w:color="auto"/>
                <w:spacing w:val="-46"/>
              </w:rPr>
              <w:t xml:space="preserve"> </w:t>
            </w:r>
            <w:r>
              <w:rPr>
                <w:u w:val="single" w:color="auto"/>
                <w:spacing w:val="-4"/>
              </w:rPr>
              <w:t>30</w:t>
            </w:r>
            <w:r>
              <w:rPr>
                <w:u w:val="single" w:color="auto"/>
                <w:spacing w:val="-48"/>
              </w:rPr>
              <w:t xml:space="preserve"> </w:t>
            </w:r>
            <w:r>
              <w:rPr>
                <w:u w:val="single" w:color="auto"/>
                <w:spacing w:val="-4"/>
              </w:rPr>
              <w:t>分</w:t>
            </w:r>
            <w:r>
              <w:rPr>
                <w:spacing w:val="-4"/>
              </w:rPr>
              <w:t>（北京时间）前递交投标文件。</w:t>
            </w:r>
          </w:p>
        </w:tc>
      </w:tr>
    </w:tbl>
    <w:p>
      <w:pPr>
        <w:ind w:left="128"/>
        <w:spacing w:before="282" w:line="219" w:lineRule="auto"/>
        <w:rPr>
          <w:rFonts w:ascii="SimSun" w:hAnsi="SimSun" w:eastAsia="SimSun" w:cs="SimSun"/>
          <w:sz w:val="28"/>
          <w:szCs w:val="28"/>
        </w:rPr>
      </w:pPr>
      <w:r>
        <w:rPr>
          <w:rFonts w:ascii="SimSun" w:hAnsi="SimSun" w:eastAsia="SimSun" w:cs="SimSun"/>
          <w:sz w:val="28"/>
          <w:szCs w:val="28"/>
          <w:b/>
          <w:bCs/>
          <w:spacing w:val="-6"/>
        </w:rPr>
        <w:t>一、项目基本情况</w:t>
      </w:r>
    </w:p>
    <w:p>
      <w:pPr>
        <w:ind w:left="545"/>
        <w:spacing w:before="318" w:line="220" w:lineRule="auto"/>
        <w:rPr>
          <w:rFonts w:ascii="SimSun" w:hAnsi="SimSun" w:eastAsia="SimSun" w:cs="SimSun"/>
          <w:sz w:val="24"/>
          <w:szCs w:val="24"/>
        </w:rPr>
      </w:pPr>
      <w:r>
        <w:rPr>
          <w:rFonts w:ascii="SimSun" w:hAnsi="SimSun" w:eastAsia="SimSun" w:cs="SimSun"/>
          <w:sz w:val="24"/>
          <w:szCs w:val="24"/>
          <w:spacing w:val="-1"/>
        </w:rPr>
        <w:t>项目编号：HNZT2024-314-02</w:t>
      </w:r>
    </w:p>
    <w:p>
      <w:pPr>
        <w:ind w:left="545"/>
        <w:spacing w:before="175" w:line="219" w:lineRule="auto"/>
        <w:rPr>
          <w:rFonts w:ascii="SimSun" w:hAnsi="SimSun" w:eastAsia="SimSun" w:cs="SimSun"/>
          <w:sz w:val="24"/>
          <w:szCs w:val="24"/>
        </w:rPr>
      </w:pPr>
      <w:r>
        <w:rPr>
          <w:rFonts w:ascii="SimSun" w:hAnsi="SimSun" w:eastAsia="SimSun" w:cs="SimSun"/>
          <w:sz w:val="24"/>
          <w:szCs w:val="24"/>
          <w:spacing w:val="-1"/>
        </w:rPr>
        <w:t>项目名称：海南西部中心医院医用气体供应服务</w:t>
      </w:r>
      <w:r>
        <w:rPr>
          <w:rFonts w:ascii="SimSun" w:hAnsi="SimSun" w:eastAsia="SimSun" w:cs="SimSun"/>
          <w:sz w:val="24"/>
          <w:szCs w:val="24"/>
          <w:spacing w:val="-2"/>
        </w:rPr>
        <w:t>（二次）</w:t>
      </w:r>
    </w:p>
    <w:p>
      <w:pPr>
        <w:ind w:left="563"/>
        <w:spacing w:before="173" w:line="220" w:lineRule="auto"/>
        <w:rPr>
          <w:rFonts w:ascii="SimSun" w:hAnsi="SimSun" w:eastAsia="SimSun" w:cs="SimSun"/>
          <w:sz w:val="24"/>
          <w:szCs w:val="24"/>
        </w:rPr>
      </w:pPr>
      <w:r>
        <w:rPr>
          <w:rFonts w:ascii="SimSun" w:hAnsi="SimSun" w:eastAsia="SimSun" w:cs="SimSun"/>
          <w:sz w:val="24"/>
          <w:szCs w:val="24"/>
          <w:spacing w:val="-2"/>
        </w:rPr>
        <w:t>预算金额：0</w:t>
      </w:r>
      <w:r>
        <w:rPr>
          <w:rFonts w:ascii="SimSun" w:hAnsi="SimSun" w:eastAsia="SimSun" w:cs="SimSun"/>
          <w:sz w:val="24"/>
          <w:szCs w:val="24"/>
          <w:spacing w:val="-48"/>
        </w:rPr>
        <w:t xml:space="preserve"> </w:t>
      </w:r>
      <w:r>
        <w:rPr>
          <w:rFonts w:ascii="SimSun" w:hAnsi="SimSun" w:eastAsia="SimSun" w:cs="SimSun"/>
          <w:sz w:val="24"/>
          <w:szCs w:val="24"/>
          <w:spacing w:val="-2"/>
        </w:rPr>
        <w:t>元</w:t>
      </w:r>
    </w:p>
    <w:p>
      <w:pPr>
        <w:ind w:left="564"/>
        <w:spacing w:before="176" w:line="218" w:lineRule="auto"/>
        <w:rPr>
          <w:rFonts w:ascii="SimSun" w:hAnsi="SimSun" w:eastAsia="SimSun" w:cs="SimSun"/>
          <w:sz w:val="24"/>
          <w:szCs w:val="24"/>
        </w:rPr>
      </w:pPr>
      <w:r>
        <w:rPr>
          <w:rFonts w:ascii="SimSun" w:hAnsi="SimSun" w:eastAsia="SimSun" w:cs="SimSun"/>
          <w:sz w:val="24"/>
          <w:szCs w:val="24"/>
          <w:spacing w:val="-2"/>
        </w:rPr>
        <w:t>最高限价（如有</w:t>
      </w:r>
      <w:r>
        <w:rPr>
          <w:rFonts w:ascii="SimSun" w:hAnsi="SimSun" w:eastAsia="SimSun" w:cs="SimSun"/>
          <w:sz w:val="24"/>
          <w:szCs w:val="24"/>
          <w:spacing w:val="2"/>
        </w:rPr>
        <w:t>）：</w:t>
      </w:r>
      <w:r>
        <w:rPr>
          <w:rFonts w:ascii="SimSun" w:hAnsi="SimSun" w:eastAsia="SimSun" w:cs="SimSun"/>
          <w:sz w:val="24"/>
          <w:szCs w:val="24"/>
          <w:spacing w:val="-2"/>
        </w:rPr>
        <w:t>0</w:t>
      </w:r>
      <w:r>
        <w:rPr>
          <w:rFonts w:ascii="SimSun" w:hAnsi="SimSun" w:eastAsia="SimSun" w:cs="SimSun"/>
          <w:sz w:val="24"/>
          <w:szCs w:val="24"/>
          <w:spacing w:val="-48"/>
        </w:rPr>
        <w:t xml:space="preserve"> </w:t>
      </w:r>
      <w:r>
        <w:rPr>
          <w:rFonts w:ascii="SimSun" w:hAnsi="SimSun" w:eastAsia="SimSun" w:cs="SimSun"/>
          <w:sz w:val="24"/>
          <w:szCs w:val="24"/>
          <w:spacing w:val="-2"/>
        </w:rPr>
        <w:t>元</w:t>
      </w:r>
    </w:p>
    <w:p>
      <w:pPr>
        <w:ind w:left="541"/>
        <w:spacing w:before="177" w:line="219" w:lineRule="auto"/>
        <w:rPr>
          <w:rFonts w:ascii="SimSun" w:hAnsi="SimSun" w:eastAsia="SimSun" w:cs="SimSun"/>
          <w:sz w:val="24"/>
          <w:szCs w:val="24"/>
        </w:rPr>
      </w:pPr>
      <w:r>
        <w:rPr>
          <w:rFonts w:ascii="SimSun" w:hAnsi="SimSun" w:eastAsia="SimSun" w:cs="SimSun"/>
          <w:sz w:val="24"/>
          <w:szCs w:val="24"/>
          <w:spacing w:val="-1"/>
        </w:rPr>
        <w:t>采购需求：海南西部中心医院医用气体供应服务（二次</w:t>
      </w:r>
      <w:r>
        <w:rPr>
          <w:rFonts w:ascii="SimSun" w:hAnsi="SimSun" w:eastAsia="SimSun" w:cs="SimSun"/>
          <w:sz w:val="24"/>
          <w:szCs w:val="24"/>
          <w:spacing w:val="-2"/>
        </w:rPr>
        <w:t>），</w:t>
      </w:r>
      <w:r>
        <w:rPr>
          <w:rFonts w:ascii="SimSun" w:hAnsi="SimSun" w:eastAsia="SimSun" w:cs="SimSun"/>
          <w:sz w:val="24"/>
          <w:szCs w:val="24"/>
          <w:spacing w:val="-1"/>
        </w:rPr>
        <w:t>详见《采购需</w:t>
      </w:r>
      <w:r>
        <w:rPr>
          <w:rFonts w:ascii="SimSun" w:hAnsi="SimSun" w:eastAsia="SimSun" w:cs="SimSun"/>
          <w:sz w:val="24"/>
          <w:szCs w:val="24"/>
          <w:spacing w:val="-2"/>
        </w:rPr>
        <w:t>求》。</w:t>
      </w:r>
    </w:p>
    <w:p>
      <w:pPr>
        <w:ind w:left="543" w:right="4378"/>
        <w:spacing w:before="173" w:line="341" w:lineRule="auto"/>
        <w:rPr>
          <w:rFonts w:ascii="SimSun" w:hAnsi="SimSun" w:eastAsia="SimSun" w:cs="SimSun"/>
          <w:sz w:val="24"/>
          <w:szCs w:val="24"/>
        </w:rPr>
      </w:pPr>
      <w:r>
        <w:rPr>
          <w:rFonts w:ascii="SimSun" w:hAnsi="SimSun" w:eastAsia="SimSun" w:cs="SimSun"/>
          <w:sz w:val="24"/>
          <w:szCs w:val="24"/>
          <w:spacing w:val="-5"/>
        </w:rPr>
        <w:t>合同履行期限：合同签订之日起</w:t>
      </w:r>
      <w:r>
        <w:rPr>
          <w:rFonts w:ascii="SimSun" w:hAnsi="SimSun" w:eastAsia="SimSun" w:cs="SimSun"/>
          <w:sz w:val="24"/>
          <w:szCs w:val="24"/>
          <w:spacing w:val="-30"/>
        </w:rPr>
        <w:t xml:space="preserve"> </w:t>
      </w:r>
      <w:r>
        <w:rPr>
          <w:rFonts w:ascii="SimSun" w:hAnsi="SimSun" w:eastAsia="SimSun" w:cs="SimSun"/>
          <w:sz w:val="24"/>
          <w:szCs w:val="24"/>
          <w:spacing w:val="-5"/>
        </w:rPr>
        <w:t>3</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rPr>
        <w:t xml:space="preserve"> </w:t>
      </w:r>
      <w:r>
        <w:rPr>
          <w:rFonts w:ascii="SimSun" w:hAnsi="SimSun" w:eastAsia="SimSun" w:cs="SimSun"/>
          <w:sz w:val="24"/>
          <w:szCs w:val="24"/>
          <w:spacing w:val="-4"/>
        </w:rPr>
        <w:t>本项目（是/ </w:t>
      </w:r>
      <w:r>
        <w:rPr>
          <w:rFonts w:ascii="MS Mincho" w:hAnsi="MS Mincho" w:eastAsia="MS Mincho" w:cs="MS Mincho"/>
          <w:sz w:val="24"/>
          <w:szCs w:val="24"/>
          <w:spacing w:val="-4"/>
        </w:rPr>
        <w:t>☑</w:t>
      </w:r>
      <w:r>
        <w:rPr>
          <w:rFonts w:ascii="SimSun" w:hAnsi="SimSun" w:eastAsia="SimSun" w:cs="SimSun"/>
          <w:sz w:val="24"/>
          <w:szCs w:val="24"/>
          <w:spacing w:val="-4"/>
        </w:rPr>
        <w:t>否）接受联合体投标。</w:t>
      </w:r>
    </w:p>
    <w:p>
      <w:pPr>
        <w:ind w:left="128"/>
        <w:spacing w:before="157" w:line="220" w:lineRule="auto"/>
        <w:rPr>
          <w:rFonts w:ascii="SimSun" w:hAnsi="SimSun" w:eastAsia="SimSun" w:cs="SimSun"/>
          <w:sz w:val="28"/>
          <w:szCs w:val="28"/>
        </w:rPr>
      </w:pPr>
      <w:r>
        <w:rPr>
          <w:rFonts w:ascii="SimSun" w:hAnsi="SimSun" w:eastAsia="SimSun" w:cs="SimSun"/>
          <w:sz w:val="28"/>
          <w:szCs w:val="28"/>
          <w:b/>
          <w:bCs/>
          <w:spacing w:val="-4"/>
        </w:rPr>
        <w:t>二、申请人的资格要求</w:t>
      </w:r>
    </w:p>
    <w:p>
      <w:pPr>
        <w:ind w:left="622"/>
        <w:spacing w:before="315" w:line="219" w:lineRule="auto"/>
        <w:rPr>
          <w:rFonts w:ascii="SimSun" w:hAnsi="SimSun" w:eastAsia="SimSun" w:cs="SimSun"/>
          <w:sz w:val="24"/>
          <w:szCs w:val="24"/>
        </w:rPr>
      </w:pPr>
      <w:r>
        <w:rPr>
          <w:rFonts w:ascii="SimSun" w:hAnsi="SimSun" w:eastAsia="SimSun" w:cs="SimSun"/>
          <w:sz w:val="24"/>
          <w:szCs w:val="24"/>
          <w:b/>
          <w:bCs/>
          <w:spacing w:val="-4"/>
        </w:rPr>
        <w:t>1.满足《中华人民共和国政府采购法》第二十二条规定；</w:t>
      </w:r>
    </w:p>
    <w:p>
      <w:pPr>
        <w:ind w:left="140" w:right="112" w:firstLine="478"/>
        <w:spacing w:before="177" w:line="287" w:lineRule="auto"/>
        <w:rPr>
          <w:rFonts w:ascii="SimSun" w:hAnsi="SimSun" w:eastAsia="SimSun" w:cs="SimSun"/>
          <w:sz w:val="24"/>
          <w:szCs w:val="24"/>
        </w:rPr>
      </w:pPr>
      <w:r>
        <w:rPr>
          <w:rFonts w:ascii="SimSun" w:hAnsi="SimSun" w:eastAsia="SimSun" w:cs="SimSun"/>
          <w:sz w:val="24"/>
          <w:szCs w:val="24"/>
          <w:u w:val="single" w:color="auto"/>
          <w:spacing w:val="-3"/>
        </w:rPr>
        <w:t>1.1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有独立承担民事责任的能力</w:t>
      </w:r>
      <w:r>
        <w:rPr>
          <w:rFonts w:ascii="SimSun" w:hAnsi="SimSun" w:eastAsia="SimSun" w:cs="SimSun"/>
          <w:sz w:val="24"/>
          <w:szCs w:val="24"/>
          <w:u w:val="single" w:color="auto"/>
          <w:spacing w:val="-10"/>
        </w:rPr>
        <w:t>；（</w:t>
      </w:r>
      <w:r>
        <w:rPr>
          <w:rFonts w:ascii="SimSun" w:hAnsi="SimSun" w:eastAsia="SimSun" w:cs="SimSun"/>
          <w:sz w:val="24"/>
          <w:szCs w:val="24"/>
          <w:u w:val="single" w:color="auto"/>
          <w:spacing w:val="-3"/>
        </w:rPr>
        <w:t>需提供有效的营业执照或其他相应</w:t>
      </w:r>
      <w:r>
        <w:rPr>
          <w:rFonts w:ascii="SimSun" w:hAnsi="SimSun" w:eastAsia="SimSun" w:cs="SimSun"/>
          <w:sz w:val="24"/>
          <w:szCs w:val="24"/>
          <w:u w:val="single" w:color="auto"/>
          <w:spacing w:val="-4"/>
        </w:rPr>
        <w:t>证明的复</w:t>
      </w:r>
      <w:r>
        <w:rPr>
          <w:rFonts w:ascii="SimSun" w:hAnsi="SimSun" w:eastAsia="SimSun" w:cs="SimSun"/>
          <w:sz w:val="24"/>
          <w:szCs w:val="24"/>
        </w:rPr>
        <w:t xml:space="preserve"> </w:t>
      </w:r>
      <w:r>
        <w:rPr>
          <w:rFonts w:ascii="SimSun" w:hAnsi="SimSun" w:eastAsia="SimSun" w:cs="SimSun"/>
          <w:sz w:val="24"/>
          <w:szCs w:val="24"/>
          <w:u w:val="single" w:color="auto"/>
          <w:spacing w:val="-7"/>
        </w:rPr>
        <w:t>印件）</w:t>
      </w:r>
    </w:p>
    <w:p>
      <w:pPr>
        <w:ind w:left="619"/>
        <w:spacing w:before="173" w:line="219" w:lineRule="auto"/>
        <w:rPr>
          <w:rFonts w:ascii="SimSun" w:hAnsi="SimSun" w:eastAsia="SimSun" w:cs="SimSun"/>
          <w:sz w:val="24"/>
          <w:szCs w:val="24"/>
        </w:rPr>
      </w:pPr>
      <w:r>
        <w:rPr>
          <w:rFonts w:ascii="SimSun" w:hAnsi="SimSun" w:eastAsia="SimSun" w:cs="SimSun"/>
          <w:sz w:val="24"/>
          <w:szCs w:val="24"/>
          <w:u w:val="single" w:color="auto"/>
          <w:spacing w:val="-2"/>
        </w:rPr>
        <w:t>1.2</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2"/>
        </w:rPr>
        <w:t>具有良好的商业信誉和健全的财务会计制度</w:t>
      </w:r>
      <w:r>
        <w:rPr>
          <w:rFonts w:ascii="SimSun" w:hAnsi="SimSun" w:eastAsia="SimSun" w:cs="SimSun"/>
          <w:sz w:val="24"/>
          <w:szCs w:val="24"/>
          <w:u w:val="single" w:color="auto"/>
          <w:spacing w:val="9"/>
        </w:rPr>
        <w:t>；（</w:t>
      </w:r>
      <w:r>
        <w:rPr>
          <w:rFonts w:ascii="SimSun" w:hAnsi="SimSun" w:eastAsia="SimSun" w:cs="SimSun"/>
          <w:sz w:val="24"/>
          <w:szCs w:val="24"/>
          <w:u w:val="single" w:color="auto"/>
          <w:spacing w:val="-2"/>
        </w:rPr>
        <w:t>提供资格承诺函）</w:t>
      </w:r>
    </w:p>
    <w:p>
      <w:pPr>
        <w:ind w:left="619"/>
        <w:spacing w:before="176" w:line="219" w:lineRule="auto"/>
        <w:rPr>
          <w:rFonts w:ascii="SimSun" w:hAnsi="SimSun" w:eastAsia="SimSun" w:cs="SimSun"/>
          <w:sz w:val="24"/>
          <w:szCs w:val="24"/>
        </w:rPr>
      </w:pPr>
      <w:r>
        <w:rPr>
          <w:rFonts w:ascii="SimSun" w:hAnsi="SimSun" w:eastAsia="SimSun" w:cs="SimSun"/>
          <w:sz w:val="24"/>
          <w:szCs w:val="24"/>
          <w:u w:val="single" w:color="auto"/>
          <w:spacing w:val="-2"/>
        </w:rPr>
        <w:t>1.3</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2"/>
        </w:rPr>
        <w:t>具有履行合同所必需的设备和专业技术能力</w:t>
      </w:r>
      <w:r>
        <w:rPr>
          <w:rFonts w:ascii="SimSun" w:hAnsi="SimSun" w:eastAsia="SimSun" w:cs="SimSun"/>
          <w:sz w:val="24"/>
          <w:szCs w:val="24"/>
          <w:u w:val="single" w:color="auto"/>
          <w:spacing w:val="9"/>
        </w:rPr>
        <w:t>；（</w:t>
      </w:r>
      <w:r>
        <w:rPr>
          <w:rFonts w:ascii="SimSun" w:hAnsi="SimSun" w:eastAsia="SimSun" w:cs="SimSun"/>
          <w:sz w:val="24"/>
          <w:szCs w:val="24"/>
          <w:u w:val="single" w:color="auto"/>
          <w:spacing w:val="-2"/>
        </w:rPr>
        <w:t>提供资格承诺函）</w:t>
      </w:r>
    </w:p>
    <w:p>
      <w:pPr>
        <w:ind w:left="619"/>
        <w:spacing w:before="176" w:line="219" w:lineRule="auto"/>
        <w:rPr>
          <w:rFonts w:ascii="SimSun" w:hAnsi="SimSun" w:eastAsia="SimSun" w:cs="SimSun"/>
          <w:sz w:val="24"/>
          <w:szCs w:val="24"/>
        </w:rPr>
      </w:pPr>
      <w:r>
        <w:rPr>
          <w:rFonts w:ascii="SimSun" w:hAnsi="SimSun" w:eastAsia="SimSun" w:cs="SimSun"/>
          <w:sz w:val="24"/>
          <w:szCs w:val="24"/>
          <w:u w:val="single" w:color="auto"/>
          <w:spacing w:val="-1"/>
        </w:rPr>
        <w:t>1.4</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1"/>
        </w:rPr>
        <w:t>有依法缴纳税收和社会保障资金的良好记录；（提</w:t>
      </w:r>
      <w:r>
        <w:rPr>
          <w:rFonts w:ascii="SimSun" w:hAnsi="SimSun" w:eastAsia="SimSun" w:cs="SimSun"/>
          <w:sz w:val="24"/>
          <w:szCs w:val="24"/>
          <w:u w:val="single" w:color="auto"/>
          <w:spacing w:val="-2"/>
        </w:rPr>
        <w:t>供资格承诺函）</w:t>
      </w:r>
    </w:p>
    <w:p>
      <w:pPr>
        <w:ind w:left="122" w:right="123" w:firstLine="497"/>
        <w:spacing w:before="174" w:line="287" w:lineRule="auto"/>
        <w:rPr>
          <w:rFonts w:ascii="SimSun" w:hAnsi="SimSun" w:eastAsia="SimSun" w:cs="SimSun"/>
          <w:sz w:val="24"/>
          <w:szCs w:val="24"/>
        </w:rPr>
      </w:pPr>
      <w:r>
        <w:rPr>
          <w:rFonts w:ascii="SimSun" w:hAnsi="SimSun" w:eastAsia="SimSun" w:cs="SimSun"/>
          <w:sz w:val="24"/>
          <w:szCs w:val="24"/>
          <w:u w:val="single" w:color="auto"/>
          <w:spacing w:val="-4"/>
        </w:rPr>
        <w:t>1.5</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4"/>
        </w:rPr>
        <w:t>参加政府采购活动前三年内，在经营活动中没有重大违法记录</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4"/>
        </w:rPr>
        <w:t>提供资格</w:t>
      </w:r>
      <w:r>
        <w:rPr>
          <w:rFonts w:ascii="SimSun" w:hAnsi="SimSun" w:eastAsia="SimSun" w:cs="SimSun"/>
          <w:sz w:val="24"/>
          <w:szCs w:val="24"/>
        </w:rPr>
        <w:t xml:space="preserve"> </w:t>
      </w:r>
      <w:r>
        <w:rPr>
          <w:rFonts w:ascii="SimSun" w:hAnsi="SimSun" w:eastAsia="SimSun" w:cs="SimSun"/>
          <w:sz w:val="24"/>
          <w:szCs w:val="24"/>
          <w:u w:val="single" w:color="auto"/>
          <w:spacing w:val="-2"/>
        </w:rPr>
        <w:t>承诺函）</w:t>
      </w:r>
    </w:p>
    <w:p>
      <w:pPr>
        <w:ind w:left="619"/>
        <w:spacing w:before="175" w:line="220" w:lineRule="auto"/>
        <w:rPr>
          <w:rFonts w:ascii="SimSun" w:hAnsi="SimSun" w:eastAsia="SimSun" w:cs="SimSun"/>
          <w:sz w:val="24"/>
          <w:szCs w:val="24"/>
        </w:rPr>
      </w:pPr>
      <w:r>
        <w:rPr>
          <w:rFonts w:ascii="SimSun" w:hAnsi="SimSun" w:eastAsia="SimSun" w:cs="SimSun"/>
          <w:sz w:val="24"/>
          <w:szCs w:val="24"/>
          <w:u w:val="single" w:color="auto"/>
          <w:spacing w:val="-2"/>
        </w:rPr>
        <w:t>1.6</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2"/>
        </w:rPr>
        <w:t>信用记录查询：在“中国执行信息公开网</w:t>
      </w:r>
    </w:p>
    <w:p>
      <w:pPr>
        <w:ind w:left="121" w:right="30" w:hanging="9"/>
        <w:spacing w:before="175" w:line="347" w:lineRule="auto"/>
        <w:tabs>
          <w:tab w:val="left" w:pos="247"/>
        </w:tabs>
        <w:jc w:val="both"/>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ab/>
      </w:r>
      <w:r>
        <w:rPr>
          <w:rFonts w:ascii="SimSun" w:hAnsi="SimSun" w:eastAsia="SimSun" w:cs="SimSun"/>
          <w:sz w:val="24"/>
          <w:szCs w:val="24"/>
          <w:u w:val="single" w:color="auto"/>
          <w:spacing w:val="-11"/>
        </w:rPr>
        <w:t>（</w:t>
      </w:r>
      <w:hyperlink w:history="true" r:id="rId8">
        <w:r>
          <w:rPr>
            <w:rFonts w:ascii="SimSun" w:hAnsi="SimSun" w:eastAsia="SimSun" w:cs="SimSun"/>
            <w:sz w:val="24"/>
            <w:szCs w:val="24"/>
            <w:u w:val="single" w:color="auto"/>
            <w:spacing w:val="-11"/>
          </w:rPr>
          <w:t>http://zxgk.court.gov.cn/shixin/</w:t>
        </w:r>
      </w:hyperlink>
      <w:r>
        <w:rPr>
          <w:rFonts w:ascii="SimSun" w:hAnsi="SimSun" w:eastAsia="SimSun" w:cs="SimSun"/>
          <w:sz w:val="24"/>
          <w:szCs w:val="24"/>
          <w:u w:val="single" w:color="auto"/>
          <w:spacing w:val="-11"/>
        </w:rPr>
        <w:t>）”、“信用中国</w:t>
      </w:r>
      <w:r>
        <w:rPr>
          <w:rFonts w:ascii="SimSun" w:hAnsi="SimSun" w:eastAsia="SimSun" w:cs="SimSun"/>
          <w:sz w:val="24"/>
          <w:szCs w:val="24"/>
          <w:u w:val="single" w:color="auto"/>
          <w:spacing w:val="-58"/>
        </w:rPr>
        <w:t xml:space="preserve"> </w:t>
      </w:r>
      <w:r>
        <w:rPr>
          <w:rFonts w:ascii="SimSun" w:hAnsi="SimSun" w:eastAsia="SimSun" w:cs="SimSun"/>
          <w:sz w:val="24"/>
          <w:szCs w:val="24"/>
          <w:u w:val="single" w:color="auto"/>
          <w:spacing w:val="-11"/>
        </w:rPr>
        <w:t>www.cred</w:t>
      </w:r>
      <w:r>
        <w:rPr>
          <w:rFonts w:ascii="SimSun" w:hAnsi="SimSun" w:eastAsia="SimSun" w:cs="SimSun"/>
          <w:sz w:val="24"/>
          <w:szCs w:val="24"/>
          <w:u w:val="single" w:color="auto"/>
          <w:spacing w:val="-12"/>
        </w:rPr>
        <w:t>itchina.gov.cn）”、</w:t>
      </w:r>
      <w:r>
        <w:rPr>
          <w:rFonts w:ascii="SimSun" w:hAnsi="SimSun" w:eastAsia="SimSun" w:cs="SimSun"/>
          <w:sz w:val="24"/>
          <w:szCs w:val="24"/>
        </w:rPr>
        <w:t xml:space="preserve"> </w:t>
      </w:r>
      <w:r>
        <w:rPr>
          <w:rFonts w:ascii="SimSun" w:hAnsi="SimSun" w:eastAsia="SimSun" w:cs="SimSun"/>
          <w:sz w:val="24"/>
          <w:szCs w:val="24"/>
          <w:u w:val="single" w:color="auto"/>
          <w:spacing w:val="-1"/>
        </w:rPr>
        <w:t>中国政府采购网（www.ccgp.gov.cn）没有列入失信被执行人、重大税收违法失信主</w:t>
      </w:r>
      <w:r>
        <w:rPr>
          <w:rFonts w:ascii="SimSun" w:hAnsi="SimSun" w:eastAsia="SimSun" w:cs="SimSun"/>
          <w:sz w:val="24"/>
          <w:szCs w:val="24"/>
          <w:spacing w:val="5"/>
        </w:rPr>
        <w:t xml:space="preserve"> </w:t>
      </w:r>
      <w:r>
        <w:rPr>
          <w:rFonts w:ascii="SimSun" w:hAnsi="SimSun" w:eastAsia="SimSun" w:cs="SimSun"/>
          <w:sz w:val="24"/>
          <w:szCs w:val="24"/>
          <w:u w:val="single" w:color="auto"/>
        </w:rPr>
        <w:t>体、政府采购严重违法失信行为信息记录的</w:t>
      </w:r>
      <w:r>
        <w:rPr>
          <w:rFonts w:ascii="SimSun" w:hAnsi="SimSun" w:eastAsia="SimSun" w:cs="SimSun"/>
          <w:sz w:val="24"/>
          <w:szCs w:val="24"/>
          <w:u w:val="single" w:color="auto"/>
          <w:spacing w:val="-1"/>
        </w:rPr>
        <w:t>；（</w:t>
      </w:r>
      <w:r>
        <w:rPr>
          <w:rFonts w:ascii="SimSun" w:hAnsi="SimSun" w:eastAsia="SimSun" w:cs="SimSun"/>
          <w:sz w:val="24"/>
          <w:szCs w:val="24"/>
          <w:u w:val="single" w:color="auto"/>
        </w:rPr>
        <w:t>提供网页截</w:t>
      </w:r>
      <w:r>
        <w:rPr>
          <w:rFonts w:ascii="SimSun" w:hAnsi="SimSun" w:eastAsia="SimSun" w:cs="SimSun"/>
          <w:sz w:val="24"/>
          <w:szCs w:val="24"/>
          <w:u w:val="single" w:color="auto"/>
          <w:spacing w:val="-1"/>
        </w:rPr>
        <w:t>图，以采购人和代理机</w:t>
      </w:r>
      <w:r>
        <w:rPr>
          <w:rFonts w:ascii="SimSun" w:hAnsi="SimSun" w:eastAsia="SimSun" w:cs="SimSun"/>
          <w:sz w:val="24"/>
          <w:szCs w:val="24"/>
        </w:rPr>
        <w:t xml:space="preserve">  </w:t>
      </w:r>
      <w:r>
        <w:rPr>
          <w:rFonts w:ascii="SimSun" w:hAnsi="SimSun" w:eastAsia="SimSun" w:cs="SimSun"/>
          <w:sz w:val="24"/>
          <w:szCs w:val="24"/>
          <w:u w:val="single" w:color="auto"/>
          <w:spacing w:val="-2"/>
        </w:rPr>
        <w:t>构查询结果为准）</w:t>
      </w:r>
    </w:p>
    <w:p>
      <w:pPr>
        <w:ind w:right="38"/>
        <w:spacing w:before="35" w:line="219" w:lineRule="auto"/>
        <w:jc w:val="right"/>
        <w:rPr>
          <w:rFonts w:ascii="SimSun" w:hAnsi="SimSun" w:eastAsia="SimSun" w:cs="SimSun"/>
          <w:sz w:val="24"/>
          <w:szCs w:val="24"/>
        </w:rPr>
      </w:pPr>
      <w:r>
        <w:rPr>
          <w:rFonts w:ascii="SimSun" w:hAnsi="SimSun" w:eastAsia="SimSun" w:cs="SimSun"/>
          <w:sz w:val="24"/>
          <w:szCs w:val="24"/>
          <w:u w:val="single" w:color="auto"/>
          <w:spacing w:val="-2"/>
        </w:rPr>
        <w:t>1.7</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2"/>
        </w:rPr>
        <w:t>参加政府采购活动前三年内，无环保类行政处罚记录</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2"/>
        </w:rPr>
        <w:t>提供资格承诺函）</w:t>
      </w:r>
    </w:p>
    <w:p>
      <w:pPr>
        <w:spacing w:line="219" w:lineRule="auto"/>
        <w:sectPr>
          <w:headerReference w:type="default" r:id="rId6"/>
          <w:footerReference w:type="default" r:id="rId7"/>
          <w:pgSz w:w="11907" w:h="16839"/>
          <w:pgMar w:top="1134" w:right="1471" w:bottom="1401" w:left="1476" w:header="861" w:footer="1225" w:gutter="0"/>
        </w:sectPr>
        <w:rPr>
          <w:rFonts w:ascii="SimSun" w:hAnsi="SimSun" w:eastAsia="SimSun" w:cs="SimSun"/>
          <w:sz w:val="24"/>
          <w:szCs w:val="24"/>
        </w:rPr>
      </w:pPr>
    </w:p>
    <w:p>
      <w:pPr>
        <w:pStyle w:val="BodyText"/>
        <w:spacing w:line="385" w:lineRule="auto"/>
        <w:rPr/>
      </w:pPr>
      <w:r/>
    </w:p>
    <w:p>
      <w:pPr>
        <w:ind w:left="535"/>
        <w:spacing w:before="78" w:line="219" w:lineRule="auto"/>
        <w:rPr>
          <w:rFonts w:ascii="SimSun" w:hAnsi="SimSun" w:eastAsia="SimSun" w:cs="SimSun"/>
          <w:sz w:val="24"/>
          <w:szCs w:val="24"/>
        </w:rPr>
      </w:pPr>
      <w:r>
        <w:rPr>
          <w:rFonts w:ascii="SimSun" w:hAnsi="SimSun" w:eastAsia="SimSun" w:cs="SimSun"/>
          <w:sz w:val="24"/>
          <w:szCs w:val="24"/>
          <w:u w:val="single" w:color="auto"/>
          <w:spacing w:val="-2"/>
        </w:rPr>
        <w:t>1.8</w:t>
      </w:r>
      <w:r>
        <w:rPr>
          <w:rFonts w:ascii="SimSun" w:hAnsi="SimSun" w:eastAsia="SimSun" w:cs="SimSun"/>
          <w:sz w:val="24"/>
          <w:szCs w:val="24"/>
          <w:u w:val="single" w:color="auto"/>
          <w:spacing w:val="-41"/>
        </w:rPr>
        <w:t xml:space="preserve"> </w:t>
      </w:r>
      <w:r>
        <w:rPr>
          <w:rFonts w:ascii="SimSun" w:hAnsi="SimSun" w:eastAsia="SimSun" w:cs="SimSun"/>
          <w:sz w:val="24"/>
          <w:szCs w:val="24"/>
          <w:u w:val="single" w:color="auto"/>
          <w:spacing w:val="-2"/>
        </w:rPr>
        <w:t>本项目不接受分包转包。（提供资格承诺函）</w:t>
      </w:r>
    </w:p>
    <w:p>
      <w:pPr>
        <w:ind w:left="535"/>
        <w:spacing w:before="176" w:line="219" w:lineRule="auto"/>
        <w:rPr>
          <w:rFonts w:ascii="SimSun" w:hAnsi="SimSun" w:eastAsia="SimSun" w:cs="SimSun"/>
          <w:sz w:val="24"/>
          <w:szCs w:val="24"/>
        </w:rPr>
      </w:pPr>
      <w:r>
        <w:rPr>
          <w:rFonts w:ascii="SimSun" w:hAnsi="SimSun" w:eastAsia="SimSun" w:cs="SimSun"/>
          <w:sz w:val="24"/>
          <w:szCs w:val="24"/>
          <w:u w:val="single" w:color="auto"/>
          <w:spacing w:val="-2"/>
        </w:rPr>
        <w:t>1.9</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2"/>
        </w:rPr>
        <w:t>本项目不接受联合体投标。（提供资格承诺函）</w:t>
      </w:r>
    </w:p>
    <w:p>
      <w:pPr>
        <w:ind w:left="524" w:right="3481" w:hanging="1"/>
        <w:spacing w:before="173" w:line="341" w:lineRule="auto"/>
        <w:rPr>
          <w:rFonts w:ascii="SimSun" w:hAnsi="SimSun" w:eastAsia="SimSun" w:cs="SimSun"/>
          <w:sz w:val="24"/>
          <w:szCs w:val="24"/>
        </w:rPr>
      </w:pPr>
      <w:r>
        <w:rPr>
          <w:rFonts w:ascii="SimSun" w:hAnsi="SimSun" w:eastAsia="SimSun" w:cs="SimSun"/>
          <w:sz w:val="24"/>
          <w:szCs w:val="24"/>
          <w:b/>
          <w:bCs/>
          <w:spacing w:val="-3"/>
        </w:rPr>
        <w:t>2.落实政府采购政策需满足的资格要求：</w:t>
      </w:r>
      <w:r>
        <w:rPr>
          <w:rFonts w:ascii="SimSun" w:hAnsi="SimSun" w:eastAsia="SimSun" w:cs="SimSun"/>
          <w:sz w:val="24"/>
          <w:szCs w:val="24"/>
          <w:b/>
          <w:bCs/>
          <w:u w:val="single" w:color="auto"/>
          <w:spacing w:val="-3"/>
        </w:rPr>
        <w:t>无。</w:t>
      </w:r>
      <w:r>
        <w:rPr>
          <w:rFonts w:ascii="SimSun" w:hAnsi="SimSun" w:eastAsia="SimSun" w:cs="SimSun"/>
          <w:sz w:val="24"/>
          <w:szCs w:val="24"/>
          <w:spacing w:val="17"/>
        </w:rPr>
        <w:t xml:space="preserve"> </w:t>
      </w:r>
      <w:r>
        <w:rPr>
          <w:rFonts w:ascii="SimSun" w:hAnsi="SimSun" w:eastAsia="SimSun" w:cs="SimSun"/>
          <w:sz w:val="24"/>
          <w:szCs w:val="24"/>
          <w:b/>
          <w:bCs/>
          <w:spacing w:val="-3"/>
        </w:rPr>
        <w:t>3.本项目的特定资格要求：</w:t>
      </w:r>
    </w:p>
    <w:p>
      <w:pPr>
        <w:ind w:left="57" w:right="63" w:firstLine="467"/>
        <w:spacing w:before="35" w:line="339" w:lineRule="auto"/>
        <w:rPr>
          <w:rFonts w:ascii="SimSun" w:hAnsi="SimSun" w:eastAsia="SimSun" w:cs="SimSun"/>
          <w:sz w:val="24"/>
          <w:szCs w:val="24"/>
        </w:rPr>
      </w:pPr>
      <w:r>
        <w:rPr>
          <w:rFonts w:ascii="SimSun" w:hAnsi="SimSun" w:eastAsia="SimSun" w:cs="SimSun"/>
          <w:sz w:val="24"/>
          <w:szCs w:val="24"/>
          <w:b/>
          <w:bCs/>
          <w:spacing w:val="-7"/>
        </w:rPr>
        <w:t>3.1、投标人应具有在有效期内的《安全生产许可证》，</w:t>
      </w:r>
      <w:r>
        <w:rPr>
          <w:rFonts w:ascii="SimSun" w:hAnsi="SimSun" w:eastAsia="SimSun" w:cs="SimSun"/>
          <w:sz w:val="24"/>
          <w:szCs w:val="24"/>
          <w:spacing w:val="-7"/>
        </w:rPr>
        <w:t xml:space="preserve"> </w:t>
      </w:r>
      <w:r>
        <w:rPr>
          <w:rFonts w:ascii="SimSun" w:hAnsi="SimSun" w:eastAsia="SimSun" w:cs="SimSun"/>
          <w:sz w:val="24"/>
          <w:szCs w:val="24"/>
          <w:b/>
          <w:bCs/>
          <w:spacing w:val="-7"/>
        </w:rPr>
        <w:t>许</w:t>
      </w:r>
      <w:r>
        <w:rPr>
          <w:rFonts w:ascii="SimSun" w:hAnsi="SimSun" w:eastAsia="SimSun" w:cs="SimSun"/>
          <w:sz w:val="24"/>
          <w:szCs w:val="24"/>
          <w:b/>
          <w:bCs/>
          <w:spacing w:val="-8"/>
        </w:rPr>
        <w:t>可范围包括氧（液化</w:t>
      </w:r>
      <w:r>
        <w:rPr>
          <w:rFonts w:ascii="SimSun" w:hAnsi="SimSun" w:eastAsia="SimSun" w:cs="SimSun"/>
          <w:sz w:val="24"/>
          <w:szCs w:val="24"/>
        </w:rPr>
        <w:t xml:space="preserve"> </w:t>
      </w:r>
      <w:r>
        <w:rPr>
          <w:rFonts w:ascii="SimSun" w:hAnsi="SimSun" w:eastAsia="SimSun" w:cs="SimSun"/>
          <w:sz w:val="24"/>
          <w:szCs w:val="24"/>
          <w:b/>
          <w:bCs/>
          <w:spacing w:val="-4"/>
        </w:rPr>
        <w:t>的）或液氧（提供证书复印件加盖投标人公章</w:t>
      </w:r>
      <w:r>
        <w:rPr>
          <w:rFonts w:ascii="SimSun" w:hAnsi="SimSun" w:eastAsia="SimSun" w:cs="SimSun"/>
          <w:sz w:val="24"/>
          <w:szCs w:val="24"/>
          <w:b/>
          <w:bCs/>
          <w:spacing w:val="4"/>
        </w:rPr>
        <w:t>）；</w:t>
      </w:r>
    </w:p>
    <w:p>
      <w:pPr>
        <w:ind w:left="38" w:right="55" w:firstLine="487"/>
        <w:spacing w:before="38" w:line="347" w:lineRule="auto"/>
        <w:rPr>
          <w:rFonts w:ascii="SimSun" w:hAnsi="SimSun" w:eastAsia="SimSun" w:cs="SimSun"/>
          <w:sz w:val="24"/>
          <w:szCs w:val="24"/>
        </w:rPr>
      </w:pPr>
      <w:r>
        <w:rPr>
          <w:rFonts w:ascii="SimSun" w:hAnsi="SimSun" w:eastAsia="SimSun" w:cs="SimSun"/>
          <w:sz w:val="24"/>
          <w:szCs w:val="24"/>
          <w:b/>
          <w:bCs/>
          <w:spacing w:val="-7"/>
        </w:rPr>
        <w:t>3.2、投标人具有在有效期内的《药品生产许可证》，</w:t>
      </w:r>
      <w:r>
        <w:rPr>
          <w:rFonts w:ascii="SimSun" w:hAnsi="SimSun" w:eastAsia="SimSun" w:cs="SimSun"/>
          <w:sz w:val="24"/>
          <w:szCs w:val="24"/>
          <w:spacing w:val="-7"/>
        </w:rPr>
        <w:t xml:space="preserve"> </w:t>
      </w:r>
      <w:r>
        <w:rPr>
          <w:rFonts w:ascii="SimSun" w:hAnsi="SimSun" w:eastAsia="SimSun" w:cs="SimSun"/>
          <w:sz w:val="24"/>
          <w:szCs w:val="24"/>
          <w:b/>
          <w:bCs/>
          <w:spacing w:val="-7"/>
        </w:rPr>
        <w:t>许可范围包括医用氧或医</w:t>
      </w:r>
      <w:r>
        <w:rPr>
          <w:rFonts w:ascii="SimSun" w:hAnsi="SimSun" w:eastAsia="SimSun" w:cs="SimSun"/>
          <w:sz w:val="24"/>
          <w:szCs w:val="24"/>
        </w:rPr>
        <w:t xml:space="preserve"> </w:t>
      </w:r>
      <w:r>
        <w:rPr>
          <w:rFonts w:ascii="SimSun" w:hAnsi="SimSun" w:eastAsia="SimSun" w:cs="SimSun"/>
          <w:sz w:val="24"/>
          <w:szCs w:val="24"/>
          <w:b/>
          <w:bCs/>
          <w:spacing w:val="-2"/>
        </w:rPr>
        <w:t>用气体（氧或液态氧或气态氧）或医用气体（氧空分；</w:t>
      </w:r>
      <w:r>
        <w:rPr>
          <w:rFonts w:ascii="SimSun" w:hAnsi="SimSun" w:eastAsia="SimSun" w:cs="SimSun"/>
          <w:sz w:val="24"/>
          <w:szCs w:val="24"/>
          <w:b/>
          <w:bCs/>
          <w:spacing w:val="-3"/>
        </w:rPr>
        <w:t>氧分装）或医用气体（液态</w:t>
      </w:r>
      <w:r>
        <w:rPr>
          <w:rFonts w:ascii="SimSun" w:hAnsi="SimSun" w:eastAsia="SimSun" w:cs="SimSun"/>
          <w:sz w:val="24"/>
          <w:szCs w:val="24"/>
        </w:rPr>
        <w:t xml:space="preserve">  </w:t>
      </w:r>
      <w:r>
        <w:rPr>
          <w:rFonts w:ascii="SimSun" w:hAnsi="SimSun" w:eastAsia="SimSun" w:cs="SimSun"/>
          <w:sz w:val="24"/>
          <w:szCs w:val="24"/>
          <w:b/>
          <w:bCs/>
          <w:spacing w:val="-4"/>
        </w:rPr>
        <w:t>氧空分；气态氧分装</w:t>
      </w:r>
      <w:r>
        <w:rPr>
          <w:rFonts w:ascii="SimSun" w:hAnsi="SimSun" w:eastAsia="SimSun" w:cs="SimSun"/>
          <w:sz w:val="24"/>
          <w:szCs w:val="24"/>
          <w:b/>
          <w:bCs/>
          <w:spacing w:val="-6"/>
        </w:rPr>
        <w:t>）</w:t>
      </w:r>
      <w:r>
        <w:rPr>
          <w:rFonts w:ascii="SimSun" w:hAnsi="SimSun" w:eastAsia="SimSun" w:cs="SimSun"/>
          <w:sz w:val="24"/>
          <w:szCs w:val="24"/>
          <w:spacing w:val="15"/>
        </w:rPr>
        <w:t xml:space="preserve"> </w:t>
      </w:r>
      <w:r>
        <w:rPr>
          <w:rFonts w:ascii="SimSun" w:hAnsi="SimSun" w:eastAsia="SimSun" w:cs="SimSun"/>
          <w:sz w:val="24"/>
          <w:szCs w:val="24"/>
          <w:b/>
          <w:bCs/>
          <w:spacing w:val="-6"/>
        </w:rPr>
        <w:t>，</w:t>
      </w:r>
      <w:r>
        <w:rPr>
          <w:rFonts w:ascii="SimSun" w:hAnsi="SimSun" w:eastAsia="SimSun" w:cs="SimSun"/>
          <w:sz w:val="24"/>
          <w:szCs w:val="24"/>
          <w:b/>
          <w:bCs/>
          <w:spacing w:val="-4"/>
        </w:rPr>
        <w:t>以及《药品注册批件或药品再注册批件或药品再注册批准</w:t>
      </w:r>
      <w:r>
        <w:rPr>
          <w:rFonts w:ascii="SimSun" w:hAnsi="SimSun" w:eastAsia="SimSun" w:cs="SimSun"/>
          <w:sz w:val="24"/>
          <w:szCs w:val="24"/>
        </w:rPr>
        <w:t xml:space="preserve"> </w:t>
      </w:r>
      <w:r>
        <w:rPr>
          <w:rFonts w:ascii="SimSun" w:hAnsi="SimSun" w:eastAsia="SimSun" w:cs="SimSun"/>
          <w:sz w:val="24"/>
          <w:szCs w:val="24"/>
          <w:b/>
          <w:bCs/>
          <w:spacing w:val="-10"/>
        </w:rPr>
        <w:t>通知书》；</w:t>
      </w:r>
    </w:p>
    <w:p>
      <w:pPr>
        <w:ind w:left="525"/>
        <w:spacing w:before="36" w:line="220" w:lineRule="auto"/>
        <w:rPr>
          <w:rFonts w:ascii="SimSun" w:hAnsi="SimSun" w:eastAsia="SimSun" w:cs="SimSun"/>
          <w:sz w:val="24"/>
          <w:szCs w:val="24"/>
        </w:rPr>
      </w:pPr>
      <w:r>
        <w:rPr>
          <w:rFonts w:ascii="SimSun" w:hAnsi="SimSun" w:eastAsia="SimSun" w:cs="SimSun"/>
          <w:sz w:val="24"/>
          <w:szCs w:val="24"/>
          <w:b/>
          <w:bCs/>
          <w:spacing w:val="-4"/>
        </w:rPr>
        <w:t>3.3、投标人具有在有效期内的《危险化学品经营许</w:t>
      </w:r>
      <w:r>
        <w:rPr>
          <w:rFonts w:ascii="SimSun" w:hAnsi="SimSun" w:eastAsia="SimSun" w:cs="SimSun"/>
          <w:sz w:val="24"/>
          <w:szCs w:val="24"/>
          <w:b/>
          <w:bCs/>
          <w:spacing w:val="-5"/>
        </w:rPr>
        <w:t>可证》；</w:t>
      </w:r>
    </w:p>
    <w:p>
      <w:pPr>
        <w:ind w:left="39" w:right="52" w:firstLine="486"/>
        <w:spacing w:before="172" w:line="342" w:lineRule="auto"/>
        <w:rPr>
          <w:rFonts w:ascii="SimSun" w:hAnsi="SimSun" w:eastAsia="SimSun" w:cs="SimSun"/>
          <w:sz w:val="24"/>
          <w:szCs w:val="24"/>
        </w:rPr>
      </w:pPr>
      <w:r>
        <w:rPr>
          <w:rFonts w:ascii="SimSun" w:hAnsi="SimSun" w:eastAsia="SimSun" w:cs="SimSun"/>
          <w:sz w:val="24"/>
          <w:szCs w:val="24"/>
          <w:b/>
          <w:bCs/>
          <w:spacing w:val="-4"/>
        </w:rPr>
        <w:t>3.4、投标人具有在有效期内的《道路运输经营许可证》或《道路危险货物运输</w:t>
      </w:r>
      <w:r>
        <w:rPr>
          <w:rFonts w:ascii="SimSun" w:hAnsi="SimSun" w:eastAsia="SimSun" w:cs="SimSun"/>
          <w:sz w:val="24"/>
          <w:szCs w:val="24"/>
          <w:spacing w:val="7"/>
        </w:rPr>
        <w:t xml:space="preserve"> </w:t>
      </w:r>
      <w:r>
        <w:rPr>
          <w:rFonts w:ascii="SimSun" w:hAnsi="SimSun" w:eastAsia="SimSun" w:cs="SimSun"/>
          <w:sz w:val="24"/>
          <w:szCs w:val="24"/>
          <w:b/>
          <w:bCs/>
          <w:spacing w:val="-5"/>
        </w:rPr>
        <w:t>许可证》；</w:t>
      </w:r>
    </w:p>
    <w:p>
      <w:pPr>
        <w:ind w:left="43" w:firstLine="481"/>
        <w:spacing w:before="33" w:line="339" w:lineRule="auto"/>
        <w:rPr>
          <w:rFonts w:ascii="SimSun" w:hAnsi="SimSun" w:eastAsia="SimSun" w:cs="SimSun"/>
          <w:sz w:val="24"/>
          <w:szCs w:val="24"/>
        </w:rPr>
      </w:pPr>
      <w:r>
        <w:rPr>
          <w:rFonts w:ascii="SimSun" w:hAnsi="SimSun" w:eastAsia="SimSun" w:cs="SimSun"/>
          <w:sz w:val="24"/>
          <w:szCs w:val="24"/>
          <w:b/>
          <w:bCs/>
          <w:spacing w:val="-2"/>
        </w:rPr>
        <w:t>3.5、投标人的运输车辆须持具有在有效期内的《</w:t>
      </w:r>
      <w:r>
        <w:rPr>
          <w:rFonts w:ascii="SimSun" w:hAnsi="SimSun" w:eastAsia="SimSun" w:cs="SimSun"/>
          <w:sz w:val="24"/>
          <w:szCs w:val="24"/>
          <w:b/>
          <w:bCs/>
          <w:spacing w:val="-3"/>
        </w:rPr>
        <w:t>中华人民共和国道路运输证》</w:t>
      </w:r>
      <w:r>
        <w:rPr>
          <w:rFonts w:ascii="SimSun" w:hAnsi="SimSun" w:eastAsia="SimSun" w:cs="SimSun"/>
          <w:sz w:val="24"/>
          <w:szCs w:val="24"/>
        </w:rPr>
        <w:t xml:space="preserve"> </w:t>
      </w:r>
      <w:r>
        <w:rPr>
          <w:rFonts w:ascii="SimSun" w:hAnsi="SimSun" w:eastAsia="SimSun" w:cs="SimSun"/>
          <w:sz w:val="24"/>
          <w:szCs w:val="24"/>
          <w:b/>
          <w:bCs/>
          <w:spacing w:val="-3"/>
        </w:rPr>
        <w:t>并且其经营范围包含危险货物运输</w:t>
      </w:r>
      <w:r>
        <w:rPr>
          <w:rFonts w:ascii="SimSun" w:hAnsi="SimSun" w:eastAsia="SimSun" w:cs="SimSun"/>
          <w:sz w:val="24"/>
          <w:szCs w:val="24"/>
          <w:spacing w:val="-3"/>
        </w:rPr>
        <w:t xml:space="preserve"> </w:t>
      </w:r>
      <w:r>
        <w:rPr>
          <w:rFonts w:ascii="SimSun" w:hAnsi="SimSun" w:eastAsia="SimSun" w:cs="SimSun"/>
          <w:sz w:val="24"/>
          <w:szCs w:val="24"/>
          <w:b/>
          <w:bCs/>
          <w:spacing w:val="-3"/>
        </w:rPr>
        <w:t>；</w:t>
      </w:r>
    </w:p>
    <w:p>
      <w:pPr>
        <w:ind w:left="525"/>
        <w:spacing w:before="38" w:line="220" w:lineRule="auto"/>
        <w:rPr>
          <w:rFonts w:ascii="SimSun" w:hAnsi="SimSun" w:eastAsia="SimSun" w:cs="SimSun"/>
          <w:sz w:val="24"/>
          <w:szCs w:val="24"/>
        </w:rPr>
      </w:pPr>
      <w:r>
        <w:rPr>
          <w:rFonts w:ascii="SimSun" w:hAnsi="SimSun" w:eastAsia="SimSun" w:cs="SimSun"/>
          <w:sz w:val="24"/>
          <w:szCs w:val="24"/>
          <w:b/>
          <w:bCs/>
          <w:spacing w:val="-5"/>
        </w:rPr>
        <w:t>3.6、投标人具有在有效期内的《气瓶充装许可证》；</w:t>
      </w:r>
    </w:p>
    <w:p>
      <w:pPr>
        <w:ind w:left="40" w:right="117" w:firstLine="485"/>
        <w:spacing w:before="176" w:line="339" w:lineRule="auto"/>
        <w:rPr>
          <w:rFonts w:ascii="SimSun" w:hAnsi="SimSun" w:eastAsia="SimSun" w:cs="SimSun"/>
          <w:sz w:val="24"/>
          <w:szCs w:val="24"/>
        </w:rPr>
      </w:pPr>
      <w:r>
        <w:rPr>
          <w:rFonts w:ascii="SimSun" w:hAnsi="SimSun" w:eastAsia="SimSun" w:cs="SimSun"/>
          <w:sz w:val="24"/>
          <w:szCs w:val="24"/>
          <w:b/>
          <w:bCs/>
          <w:spacing w:val="-2"/>
        </w:rPr>
        <w:t>3.7、投标人具有在有效期内的《移动式压力容器充装许可证</w:t>
      </w:r>
      <w:r>
        <w:rPr>
          <w:rFonts w:ascii="SimSun" w:hAnsi="SimSun" w:eastAsia="SimSun" w:cs="SimSun"/>
          <w:sz w:val="24"/>
          <w:szCs w:val="24"/>
          <w:b/>
          <w:bCs/>
          <w:spacing w:val="-3"/>
        </w:rPr>
        <w:t>》</w:t>
      </w:r>
      <w:r>
        <w:rPr>
          <w:rFonts w:ascii="SimSun" w:hAnsi="SimSun" w:eastAsia="SimSun" w:cs="SimSun"/>
          <w:sz w:val="24"/>
          <w:szCs w:val="24"/>
          <w:spacing w:val="-3"/>
        </w:rPr>
        <w:t xml:space="preserve"> </w:t>
      </w:r>
      <w:r>
        <w:rPr>
          <w:rFonts w:ascii="SimSun" w:hAnsi="SimSun" w:eastAsia="SimSun" w:cs="SimSun"/>
          <w:sz w:val="24"/>
          <w:szCs w:val="24"/>
          <w:b/>
          <w:bCs/>
          <w:spacing w:val="-3"/>
        </w:rPr>
        <w:t>，设备为汽车</w:t>
      </w:r>
      <w:r>
        <w:rPr>
          <w:rFonts w:ascii="SimSun" w:hAnsi="SimSun" w:eastAsia="SimSun" w:cs="SimSun"/>
          <w:sz w:val="24"/>
          <w:szCs w:val="24"/>
        </w:rPr>
        <w:t xml:space="preserve"> </w:t>
      </w:r>
      <w:r>
        <w:rPr>
          <w:rFonts w:ascii="SimSun" w:hAnsi="SimSun" w:eastAsia="SimSun" w:cs="SimSun"/>
          <w:sz w:val="24"/>
          <w:szCs w:val="24"/>
          <w:b/>
          <w:bCs/>
          <w:spacing w:val="-4"/>
        </w:rPr>
        <w:t>罐车，介质名称包括液氧或液态氧或氧。</w:t>
      </w:r>
    </w:p>
    <w:p>
      <w:pPr>
        <w:ind w:left="39"/>
        <w:spacing w:before="158" w:line="220" w:lineRule="auto"/>
        <w:rPr>
          <w:rFonts w:ascii="SimSun" w:hAnsi="SimSun" w:eastAsia="SimSun" w:cs="SimSun"/>
          <w:sz w:val="28"/>
          <w:szCs w:val="28"/>
        </w:rPr>
      </w:pPr>
      <w:r>
        <w:rPr>
          <w:rFonts w:ascii="SimSun" w:hAnsi="SimSun" w:eastAsia="SimSun" w:cs="SimSun"/>
          <w:sz w:val="28"/>
          <w:szCs w:val="28"/>
          <w:b/>
          <w:bCs/>
          <w:spacing w:val="-4"/>
        </w:rPr>
        <w:t>三、获取招标文件</w:t>
      </w:r>
    </w:p>
    <w:p>
      <w:pPr>
        <w:ind w:left="42" w:right="53" w:firstLine="487"/>
        <w:spacing w:before="319" w:line="339" w:lineRule="auto"/>
        <w:rPr>
          <w:rFonts w:ascii="SimSun" w:hAnsi="SimSun" w:eastAsia="SimSun" w:cs="SimSun"/>
          <w:sz w:val="24"/>
          <w:szCs w:val="24"/>
        </w:rPr>
      </w:pPr>
      <w:r>
        <w:rPr>
          <w:rFonts w:ascii="SimSun" w:hAnsi="SimSun" w:eastAsia="SimSun" w:cs="SimSun"/>
          <w:sz w:val="24"/>
          <w:szCs w:val="24"/>
          <w:spacing w:val="-10"/>
        </w:rPr>
        <w:t>时间：</w:t>
      </w:r>
      <w:r>
        <w:rPr>
          <w:rFonts w:ascii="SimSun" w:hAnsi="SimSun" w:eastAsia="SimSun" w:cs="SimSun"/>
          <w:sz w:val="24"/>
          <w:szCs w:val="24"/>
          <w:u w:val="single" w:color="auto"/>
          <w:spacing w:val="-10"/>
        </w:rPr>
        <w:t>2024</w:t>
      </w:r>
      <w:r>
        <w:rPr>
          <w:rFonts w:ascii="SimSun" w:hAnsi="SimSun" w:eastAsia="SimSun" w:cs="SimSun"/>
          <w:sz w:val="24"/>
          <w:szCs w:val="24"/>
          <w:u w:val="single" w:color="auto"/>
          <w:spacing w:val="-35"/>
        </w:rPr>
        <w:t xml:space="preserve"> </w:t>
      </w:r>
      <w:r>
        <w:rPr>
          <w:rFonts w:ascii="SimSun" w:hAnsi="SimSun" w:eastAsia="SimSun" w:cs="SimSun"/>
          <w:sz w:val="24"/>
          <w:szCs w:val="24"/>
          <w:u w:val="single" w:color="auto"/>
          <w:spacing w:val="-10"/>
        </w:rPr>
        <w:t>年</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0"/>
        </w:rPr>
        <w:t>12</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10"/>
        </w:rPr>
        <w:t>月</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0"/>
        </w:rPr>
        <w:t>12 日</w:t>
      </w:r>
      <w:r>
        <w:rPr>
          <w:rFonts w:ascii="SimSun" w:hAnsi="SimSun" w:eastAsia="SimSun" w:cs="SimSun"/>
          <w:sz w:val="24"/>
          <w:szCs w:val="24"/>
          <w:spacing w:val="-10"/>
        </w:rPr>
        <w:t>至</w:t>
      </w:r>
      <w:r>
        <w:rPr>
          <w:rFonts w:ascii="SimSun" w:hAnsi="SimSun" w:eastAsia="SimSun" w:cs="SimSun"/>
          <w:sz w:val="24"/>
          <w:szCs w:val="24"/>
          <w:spacing w:val="-47"/>
        </w:rPr>
        <w:t xml:space="preserve"> </w:t>
      </w:r>
      <w:r>
        <w:rPr>
          <w:rFonts w:ascii="SimSun" w:hAnsi="SimSun" w:eastAsia="SimSun" w:cs="SimSun"/>
          <w:sz w:val="24"/>
          <w:szCs w:val="24"/>
          <w:u w:val="single" w:color="auto"/>
          <w:spacing w:val="-10"/>
        </w:rPr>
        <w:t>2024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10"/>
        </w:rPr>
        <w:t>年</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10"/>
        </w:rPr>
        <w:t>12</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10"/>
        </w:rPr>
        <w:t>月</w:t>
      </w:r>
      <w:r>
        <w:rPr>
          <w:rFonts w:ascii="SimSun" w:hAnsi="SimSun" w:eastAsia="SimSun" w:cs="SimSun"/>
          <w:sz w:val="24"/>
          <w:szCs w:val="24"/>
          <w:u w:val="single" w:color="auto"/>
          <w:spacing w:val="-32"/>
        </w:rPr>
        <w:t xml:space="preserve"> </w:t>
      </w:r>
      <w:r>
        <w:rPr>
          <w:rFonts w:ascii="SimSun" w:hAnsi="SimSun" w:eastAsia="SimSun" w:cs="SimSun"/>
          <w:sz w:val="24"/>
          <w:szCs w:val="24"/>
          <w:u w:val="single" w:color="auto"/>
          <w:spacing w:val="-10"/>
        </w:rPr>
        <w:t>19 日（提供期限自本公告发布之日起</w:t>
      </w:r>
      <w:r>
        <w:rPr>
          <w:rFonts w:ascii="SimSun" w:hAnsi="SimSun" w:eastAsia="SimSun" w:cs="SimSun"/>
          <w:sz w:val="24"/>
          <w:szCs w:val="24"/>
        </w:rPr>
        <w:t xml:space="preserve"> </w:t>
      </w:r>
      <w:r>
        <w:rPr>
          <w:rFonts w:ascii="SimSun" w:hAnsi="SimSun" w:eastAsia="SimSun" w:cs="SimSun"/>
          <w:sz w:val="24"/>
          <w:szCs w:val="24"/>
          <w:u w:val="single" w:color="auto"/>
          <w:spacing w:val="-2"/>
        </w:rPr>
        <w:t>不得少于</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2"/>
        </w:rPr>
        <w:t>5</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2"/>
        </w:rPr>
        <w:t>个工作日</w:t>
      </w:r>
      <w:r>
        <w:rPr>
          <w:rFonts w:ascii="SimSun" w:hAnsi="SimSun" w:eastAsia="SimSun" w:cs="SimSun"/>
          <w:sz w:val="24"/>
          <w:szCs w:val="24"/>
          <w:u w:val="single" w:color="auto"/>
          <w:spacing w:val="-10"/>
        </w:rPr>
        <w:t>）</w:t>
      </w:r>
      <w:r>
        <w:rPr>
          <w:rFonts w:ascii="SimSun" w:hAnsi="SimSun" w:eastAsia="SimSun" w:cs="SimSun"/>
          <w:sz w:val="24"/>
          <w:szCs w:val="24"/>
          <w:spacing w:val="-10"/>
        </w:rPr>
        <w:t>，</w:t>
      </w:r>
      <w:r>
        <w:rPr>
          <w:rFonts w:ascii="SimSun" w:hAnsi="SimSun" w:eastAsia="SimSun" w:cs="SimSun"/>
          <w:sz w:val="24"/>
          <w:szCs w:val="24"/>
          <w:u w:val="single" w:color="auto"/>
          <w:spacing w:val="-10"/>
        </w:rPr>
        <w:t>（</w:t>
      </w:r>
      <w:r>
        <w:rPr>
          <w:rFonts w:ascii="SimSun" w:hAnsi="SimSun" w:eastAsia="SimSun" w:cs="SimSun"/>
          <w:sz w:val="24"/>
          <w:szCs w:val="24"/>
          <w:u w:val="single" w:color="auto"/>
          <w:spacing w:val="-2"/>
        </w:rPr>
        <w:t>每天上午</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2"/>
        </w:rPr>
        <w:t>08:30 至 12:00 ，下午</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2"/>
        </w:rPr>
        <w:t>14:30 至</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2"/>
        </w:rPr>
        <w:t>17:30）</w:t>
      </w:r>
    </w:p>
    <w:p>
      <w:pPr>
        <w:ind w:left="518"/>
        <w:spacing w:before="192" w:line="220"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海口市蓝天路西</w:t>
      </w:r>
      <w:r>
        <w:rPr>
          <w:rFonts w:ascii="SimSun" w:hAnsi="SimSun" w:eastAsia="SimSun" w:cs="SimSun"/>
          <w:sz w:val="24"/>
          <w:szCs w:val="24"/>
          <w:u w:val="single" w:color="auto"/>
          <w:spacing w:val="-26"/>
        </w:rPr>
        <w:t xml:space="preserve"> </w:t>
      </w:r>
      <w:r>
        <w:rPr>
          <w:rFonts w:ascii="SimSun" w:hAnsi="SimSun" w:eastAsia="SimSun" w:cs="SimSun"/>
          <w:sz w:val="24"/>
          <w:szCs w:val="24"/>
          <w:u w:val="single" w:color="auto"/>
          <w:spacing w:val="-3"/>
        </w:rPr>
        <w:t>12</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3"/>
        </w:rPr>
        <w:t>号世纪港</w:t>
      </w:r>
      <w:r>
        <w:rPr>
          <w:rFonts w:ascii="SimSun" w:hAnsi="SimSun" w:eastAsia="SimSun" w:cs="SimSun"/>
          <w:sz w:val="24"/>
          <w:szCs w:val="24"/>
          <w:u w:val="single" w:color="auto"/>
          <w:spacing w:val="-56"/>
        </w:rPr>
        <w:t xml:space="preserve"> </w:t>
      </w:r>
      <w:r>
        <w:rPr>
          <w:rFonts w:ascii="SimSun" w:hAnsi="SimSun" w:eastAsia="SimSun" w:cs="SimSun"/>
          <w:sz w:val="24"/>
          <w:szCs w:val="24"/>
          <w:u w:val="single" w:color="auto"/>
          <w:spacing w:val="-3"/>
        </w:rPr>
        <w:t>B905</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3"/>
        </w:rPr>
        <w:t>室</w:t>
      </w:r>
    </w:p>
    <w:p>
      <w:pPr>
        <w:pStyle w:val="BodyText"/>
        <w:spacing w:line="250" w:lineRule="auto"/>
        <w:rPr/>
      </w:pPr>
      <w:r/>
    </w:p>
    <w:p>
      <w:pPr>
        <w:ind w:left="37" w:right="50" w:firstLine="541"/>
        <w:spacing w:before="79" w:line="345" w:lineRule="auto"/>
        <w:jc w:val="both"/>
        <w:rPr>
          <w:rFonts w:ascii="SimSun" w:hAnsi="SimSun" w:eastAsia="SimSun" w:cs="SimSun"/>
          <w:sz w:val="24"/>
          <w:szCs w:val="24"/>
        </w:rPr>
      </w:pPr>
      <w:r>
        <w:rPr>
          <w:rFonts w:ascii="SimSun" w:hAnsi="SimSun" w:eastAsia="SimSun" w:cs="SimSun"/>
          <w:sz w:val="24"/>
          <w:szCs w:val="24"/>
          <w:spacing w:val="-3"/>
        </w:rPr>
        <w:t>方式：现场报名购买（购买时需提交的材料：</w:t>
      </w:r>
      <w:r>
        <w:rPr>
          <w:rFonts w:ascii="SimSun" w:hAnsi="SimSun" w:eastAsia="SimSun" w:cs="SimSun"/>
          <w:sz w:val="24"/>
          <w:szCs w:val="24"/>
          <w:u w:val="single" w:color="auto"/>
          <w:spacing w:val="-3"/>
        </w:rPr>
        <w:t>法定代表人证明书/法定代表人授</w:t>
      </w:r>
      <w:r>
        <w:rPr>
          <w:rFonts w:ascii="SimSun" w:hAnsi="SimSun" w:eastAsia="SimSun" w:cs="SimSun"/>
          <w:sz w:val="24"/>
          <w:szCs w:val="24"/>
          <w:spacing w:val="6"/>
        </w:rPr>
        <w:t xml:space="preserve"> </w:t>
      </w:r>
      <w:r>
        <w:rPr>
          <w:rFonts w:ascii="SimSun" w:hAnsi="SimSun" w:eastAsia="SimSun" w:cs="SimSun"/>
          <w:sz w:val="24"/>
          <w:szCs w:val="24"/>
          <w:u w:val="single" w:color="auto"/>
          <w:spacing w:val="-1"/>
        </w:rPr>
        <w:t>权委托书（原件）、法定代表人身份证复印件(加盖公章)、授权代理人身份证复印</w:t>
      </w:r>
      <w:r>
        <w:rPr>
          <w:rFonts w:ascii="SimSun" w:hAnsi="SimSun" w:eastAsia="SimSun" w:cs="SimSun"/>
          <w:sz w:val="24"/>
          <w:szCs w:val="24"/>
          <w:spacing w:val="3"/>
        </w:rPr>
        <w:t xml:space="preserve">  </w:t>
      </w:r>
      <w:r>
        <w:rPr>
          <w:rFonts w:ascii="SimSun" w:hAnsi="SimSun" w:eastAsia="SimSun" w:cs="SimSun"/>
          <w:sz w:val="24"/>
          <w:szCs w:val="24"/>
          <w:u w:val="single" w:color="auto"/>
          <w:spacing w:val="1"/>
        </w:rPr>
        <w:t>件(加盖公章)、营业执照副本复印件(加盖公章)。</w:t>
      </w:r>
    </w:p>
    <w:p>
      <w:pPr>
        <w:ind w:left="518"/>
        <w:spacing w:before="193" w:line="218" w:lineRule="auto"/>
        <w:rPr>
          <w:rFonts w:ascii="SimSun" w:hAnsi="SimSun" w:eastAsia="SimSun" w:cs="SimSun"/>
          <w:sz w:val="24"/>
          <w:szCs w:val="24"/>
        </w:rPr>
      </w:pPr>
      <w:r>
        <w:rPr>
          <w:rFonts w:ascii="SimSun" w:hAnsi="SimSun" w:eastAsia="SimSun" w:cs="SimSun"/>
          <w:sz w:val="24"/>
          <w:szCs w:val="24"/>
          <w:spacing w:val="-6"/>
        </w:rPr>
        <w:t>售价：0</w:t>
      </w:r>
      <w:r>
        <w:rPr>
          <w:rFonts w:ascii="SimSun" w:hAnsi="SimSun" w:eastAsia="SimSun" w:cs="SimSun"/>
          <w:sz w:val="24"/>
          <w:szCs w:val="24"/>
          <w:spacing w:val="-46"/>
        </w:rPr>
        <w:t xml:space="preserve"> </w:t>
      </w:r>
      <w:r>
        <w:rPr>
          <w:rFonts w:ascii="SimSun" w:hAnsi="SimSun" w:eastAsia="SimSun" w:cs="SimSun"/>
          <w:sz w:val="24"/>
          <w:szCs w:val="24"/>
          <w:spacing w:val="-6"/>
        </w:rPr>
        <w:t>元。</w:t>
      </w:r>
    </w:p>
    <w:p>
      <w:pPr>
        <w:ind w:left="66"/>
        <w:spacing w:before="295" w:line="220" w:lineRule="auto"/>
        <w:rPr>
          <w:rFonts w:ascii="SimSun" w:hAnsi="SimSun" w:eastAsia="SimSun" w:cs="SimSun"/>
          <w:sz w:val="28"/>
          <w:szCs w:val="28"/>
        </w:rPr>
      </w:pPr>
      <w:r>
        <w:rPr>
          <w:rFonts w:ascii="SimSun" w:hAnsi="SimSun" w:eastAsia="SimSun" w:cs="SimSun"/>
          <w:sz w:val="28"/>
          <w:szCs w:val="28"/>
          <w:b/>
          <w:bCs/>
          <w:spacing w:val="-4"/>
        </w:rPr>
        <w:t>四、提交投标文件截止时间、开标时间和地点</w:t>
      </w:r>
    </w:p>
    <w:p>
      <w:pPr>
        <w:spacing w:line="220" w:lineRule="auto"/>
        <w:sectPr>
          <w:headerReference w:type="default" r:id="rId9"/>
          <w:footerReference w:type="default" r:id="rId10"/>
          <w:pgSz w:w="11907" w:h="16839"/>
          <w:pgMar w:top="1134" w:right="1533" w:bottom="1401" w:left="1560" w:header="861" w:footer="1225" w:gutter="0"/>
        </w:sectPr>
        <w:rPr>
          <w:rFonts w:ascii="SimSun" w:hAnsi="SimSun" w:eastAsia="SimSun" w:cs="SimSun"/>
          <w:sz w:val="28"/>
          <w:szCs w:val="28"/>
        </w:rPr>
      </w:pPr>
    </w:p>
    <w:p>
      <w:pPr>
        <w:pStyle w:val="BodyText"/>
        <w:spacing w:line="387" w:lineRule="auto"/>
        <w:rPr/>
      </w:pPr>
      <w:r/>
    </w:p>
    <w:p>
      <w:pPr>
        <w:ind w:left="39" w:right="69" w:firstLine="481"/>
        <w:spacing w:before="78" w:line="341" w:lineRule="auto"/>
        <w:rPr>
          <w:rFonts w:ascii="SimSun" w:hAnsi="SimSun" w:eastAsia="SimSun" w:cs="SimSun"/>
          <w:sz w:val="24"/>
          <w:szCs w:val="24"/>
        </w:rPr>
      </w:pPr>
      <w:r>
        <w:rPr>
          <w:rFonts w:ascii="SimSun" w:hAnsi="SimSun" w:eastAsia="SimSun" w:cs="SimSun"/>
          <w:sz w:val="24"/>
          <w:szCs w:val="24"/>
          <w:u w:val="single" w:color="auto"/>
          <w:spacing w:val="-5"/>
        </w:rPr>
        <w:t>2025</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5"/>
        </w:rPr>
        <w:t>年</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5"/>
        </w:rPr>
        <w:t>01</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5"/>
        </w:rPr>
        <w:t>月</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5"/>
        </w:rPr>
        <w:t>02 日</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5"/>
        </w:rPr>
        <w:t>10</w:t>
      </w:r>
      <w:r>
        <w:rPr>
          <w:rFonts w:ascii="SimSun" w:hAnsi="SimSun" w:eastAsia="SimSun" w:cs="SimSun"/>
          <w:sz w:val="24"/>
          <w:szCs w:val="24"/>
          <w:u w:val="single" w:color="auto"/>
          <w:spacing w:val="-39"/>
        </w:rPr>
        <w:t xml:space="preserve"> </w:t>
      </w:r>
      <w:r>
        <w:rPr>
          <w:rFonts w:ascii="SimSun" w:hAnsi="SimSun" w:eastAsia="SimSun" w:cs="SimSun"/>
          <w:sz w:val="24"/>
          <w:szCs w:val="24"/>
          <w:u w:val="single" w:color="auto"/>
          <w:spacing w:val="-5"/>
        </w:rPr>
        <w:t>时</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5"/>
        </w:rPr>
        <w:t>30</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5"/>
        </w:rPr>
        <w:t>分</w:t>
      </w:r>
      <w:r>
        <w:rPr>
          <w:rFonts w:ascii="SimSun" w:hAnsi="SimSun" w:eastAsia="SimSun" w:cs="SimSun"/>
          <w:sz w:val="24"/>
          <w:szCs w:val="24"/>
          <w:spacing w:val="-5"/>
        </w:rPr>
        <w:t>（</w:t>
      </w:r>
      <w:r>
        <w:rPr>
          <w:rFonts w:ascii="SimSun" w:hAnsi="SimSun" w:eastAsia="SimSun" w:cs="SimSun"/>
          <w:sz w:val="24"/>
          <w:szCs w:val="24"/>
          <w:spacing w:val="-6"/>
        </w:rPr>
        <w:t>北京时间</w:t>
      </w:r>
      <w:r>
        <w:rPr>
          <w:rFonts w:ascii="SimSun" w:hAnsi="SimSun" w:eastAsia="SimSun" w:cs="SimSun"/>
          <w:sz w:val="24"/>
          <w:szCs w:val="24"/>
          <w:spacing w:val="-1"/>
        </w:rPr>
        <w:t>）（</w:t>
      </w:r>
      <w:r>
        <w:rPr>
          <w:rFonts w:ascii="SimSun" w:hAnsi="SimSun" w:eastAsia="SimSun" w:cs="SimSun"/>
          <w:sz w:val="24"/>
          <w:szCs w:val="24"/>
          <w:spacing w:val="-6"/>
        </w:rPr>
        <w:t>自招标文件开始发出之日起至投</w:t>
      </w:r>
      <w:r>
        <w:rPr>
          <w:rFonts w:ascii="SimSun" w:hAnsi="SimSun" w:eastAsia="SimSun" w:cs="SimSun"/>
          <w:sz w:val="24"/>
          <w:szCs w:val="24"/>
        </w:rPr>
        <w:t xml:space="preserve"> </w:t>
      </w:r>
      <w:r>
        <w:rPr>
          <w:rFonts w:ascii="SimSun" w:hAnsi="SimSun" w:eastAsia="SimSun" w:cs="SimSun"/>
          <w:sz w:val="24"/>
          <w:szCs w:val="24"/>
          <w:spacing w:val="-3"/>
        </w:rPr>
        <w:t>标人提交投标文件截止之日止，不得少于</w:t>
      </w:r>
      <w:r>
        <w:rPr>
          <w:rFonts w:ascii="SimSun" w:hAnsi="SimSun" w:eastAsia="SimSun" w:cs="SimSun"/>
          <w:sz w:val="24"/>
          <w:szCs w:val="24"/>
          <w:spacing w:val="-46"/>
        </w:rPr>
        <w:t xml:space="preserve"> </w:t>
      </w:r>
      <w:r>
        <w:rPr>
          <w:rFonts w:ascii="SimSun" w:hAnsi="SimSun" w:eastAsia="SimSun" w:cs="SimSun"/>
          <w:sz w:val="24"/>
          <w:szCs w:val="24"/>
          <w:spacing w:val="-3"/>
        </w:rPr>
        <w:t>2</w:t>
      </w:r>
      <w:r>
        <w:rPr>
          <w:rFonts w:ascii="SimSun" w:hAnsi="SimSun" w:eastAsia="SimSun" w:cs="SimSun"/>
          <w:sz w:val="24"/>
          <w:szCs w:val="24"/>
          <w:spacing w:val="-4"/>
        </w:rPr>
        <w:t>0 日</w:t>
      </w:r>
      <w:r>
        <w:rPr>
          <w:rFonts w:ascii="SimSun" w:hAnsi="SimSun" w:eastAsia="SimSun" w:cs="SimSun"/>
          <w:sz w:val="24"/>
          <w:szCs w:val="24"/>
          <w:spacing w:val="-18"/>
        </w:rPr>
        <w:t>）；</w:t>
      </w:r>
    </w:p>
    <w:p>
      <w:pPr>
        <w:ind w:left="518"/>
        <w:spacing w:before="187" w:line="220"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 xml:space="preserve"> 海口市美兰区蓝天路</w:t>
      </w:r>
      <w:r>
        <w:rPr>
          <w:rFonts w:ascii="SimSun" w:hAnsi="SimSun" w:eastAsia="SimSun" w:cs="SimSun"/>
          <w:sz w:val="24"/>
          <w:szCs w:val="24"/>
          <w:u w:val="single" w:color="auto"/>
          <w:spacing w:val="-39"/>
        </w:rPr>
        <w:t xml:space="preserve"> </w:t>
      </w:r>
      <w:r>
        <w:rPr>
          <w:rFonts w:ascii="SimSun" w:hAnsi="SimSun" w:eastAsia="SimSun" w:cs="SimSun"/>
          <w:sz w:val="24"/>
          <w:szCs w:val="24"/>
          <w:u w:val="single" w:color="auto"/>
          <w:spacing w:val="-3"/>
        </w:rPr>
        <w:t>51</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3"/>
        </w:rPr>
        <w:t>号京航大酒店</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5</w:t>
      </w:r>
      <w:r>
        <w:rPr>
          <w:rFonts w:ascii="SimSun" w:hAnsi="SimSun" w:eastAsia="SimSun" w:cs="SimSun"/>
          <w:sz w:val="24"/>
          <w:szCs w:val="24"/>
          <w:u w:val="single" w:color="auto"/>
          <w:spacing w:val="-51"/>
        </w:rPr>
        <w:t xml:space="preserve"> </w:t>
      </w:r>
      <w:r>
        <w:rPr>
          <w:rFonts w:ascii="SimSun" w:hAnsi="SimSun" w:eastAsia="SimSun" w:cs="SimSun"/>
          <w:sz w:val="24"/>
          <w:szCs w:val="24"/>
          <w:u w:val="single" w:color="auto"/>
          <w:spacing w:val="-3"/>
        </w:rPr>
        <w:t>楼开标</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3"/>
        </w:rPr>
        <w:t>2</w:t>
      </w:r>
      <w:r>
        <w:rPr>
          <w:rFonts w:ascii="SimSun" w:hAnsi="SimSun" w:eastAsia="SimSun" w:cs="SimSun"/>
          <w:sz w:val="24"/>
          <w:szCs w:val="24"/>
          <w:spacing w:val="-3"/>
        </w:rPr>
        <w:t>。</w:t>
      </w:r>
    </w:p>
    <w:p>
      <w:pPr>
        <w:ind w:left="44"/>
        <w:spacing w:before="295" w:line="219" w:lineRule="auto"/>
        <w:rPr>
          <w:rFonts w:ascii="SimSun" w:hAnsi="SimSun" w:eastAsia="SimSun" w:cs="SimSun"/>
          <w:sz w:val="28"/>
          <w:szCs w:val="28"/>
        </w:rPr>
      </w:pPr>
      <w:r>
        <w:rPr>
          <w:rFonts w:ascii="SimSun" w:hAnsi="SimSun" w:eastAsia="SimSun" w:cs="SimSun"/>
          <w:sz w:val="28"/>
          <w:szCs w:val="28"/>
          <w:b/>
          <w:bCs/>
          <w:spacing w:val="-5"/>
        </w:rPr>
        <w:t>五、公告期限</w:t>
      </w:r>
    </w:p>
    <w:p>
      <w:pPr>
        <w:pStyle w:val="BodyText"/>
        <w:rPr/>
      </w:pPr>
      <w:r/>
    </w:p>
    <w:p>
      <w:pPr>
        <w:ind w:left="557"/>
        <w:spacing w:before="78" w:line="218" w:lineRule="auto"/>
        <w:rPr>
          <w:rFonts w:ascii="SimSun" w:hAnsi="SimSun" w:eastAsia="SimSun" w:cs="SimSun"/>
          <w:sz w:val="24"/>
          <w:szCs w:val="24"/>
        </w:rPr>
      </w:pPr>
      <w:r>
        <w:rPr>
          <w:rFonts w:ascii="SimSun" w:hAnsi="SimSun" w:eastAsia="SimSun" w:cs="SimSun"/>
          <w:sz w:val="24"/>
          <w:szCs w:val="24"/>
          <w:spacing w:val="-7"/>
        </w:rPr>
        <w:t>自本公告发布之日起</w:t>
      </w:r>
      <w:r>
        <w:rPr>
          <w:rFonts w:ascii="SimSun" w:hAnsi="SimSun" w:eastAsia="SimSun" w:cs="SimSun"/>
          <w:sz w:val="24"/>
          <w:szCs w:val="24"/>
          <w:spacing w:val="-39"/>
        </w:rPr>
        <w:t xml:space="preserve"> </w:t>
      </w:r>
      <w:r>
        <w:rPr>
          <w:rFonts w:ascii="SimSun" w:hAnsi="SimSun" w:eastAsia="SimSun" w:cs="SimSun"/>
          <w:sz w:val="24"/>
          <w:szCs w:val="24"/>
          <w:spacing w:val="-7"/>
        </w:rPr>
        <w:t>5</w:t>
      </w:r>
      <w:r>
        <w:rPr>
          <w:rFonts w:ascii="SimSun" w:hAnsi="SimSun" w:eastAsia="SimSun" w:cs="SimSun"/>
          <w:sz w:val="24"/>
          <w:szCs w:val="24"/>
          <w:spacing w:val="-51"/>
        </w:rPr>
        <w:t xml:space="preserve"> </w:t>
      </w:r>
      <w:r>
        <w:rPr>
          <w:rFonts w:ascii="SimSun" w:hAnsi="SimSun" w:eastAsia="SimSun" w:cs="SimSun"/>
          <w:sz w:val="24"/>
          <w:szCs w:val="24"/>
          <w:spacing w:val="-7"/>
        </w:rPr>
        <w:t>个工作日。</w:t>
      </w:r>
    </w:p>
    <w:p>
      <w:pPr>
        <w:ind w:left="41"/>
        <w:spacing w:before="295" w:line="221" w:lineRule="auto"/>
        <w:rPr>
          <w:rFonts w:ascii="SimSun" w:hAnsi="SimSun" w:eastAsia="SimSun" w:cs="SimSun"/>
          <w:sz w:val="28"/>
          <w:szCs w:val="28"/>
        </w:rPr>
      </w:pPr>
      <w:r>
        <w:rPr>
          <w:rFonts w:ascii="SimSun" w:hAnsi="SimSun" w:eastAsia="SimSun" w:cs="SimSun"/>
          <w:sz w:val="28"/>
          <w:szCs w:val="28"/>
          <w:b/>
          <w:bCs/>
          <w:spacing w:val="-4"/>
        </w:rPr>
        <w:t>六、其他补充事宜</w:t>
      </w:r>
    </w:p>
    <w:p>
      <w:pPr>
        <w:ind w:left="56" w:right="43" w:firstLine="478"/>
        <w:spacing w:before="317" w:line="344" w:lineRule="auto"/>
        <w:rPr>
          <w:rFonts w:ascii="SimSun" w:hAnsi="SimSun" w:eastAsia="SimSun" w:cs="SimSun"/>
          <w:sz w:val="24"/>
          <w:szCs w:val="24"/>
        </w:rPr>
      </w:pPr>
      <w:r>
        <w:rPr>
          <w:rFonts w:ascii="SimSun" w:hAnsi="SimSun" w:eastAsia="SimSun" w:cs="SimSun"/>
          <w:sz w:val="24"/>
          <w:szCs w:val="24"/>
          <w:spacing w:val="-8"/>
        </w:rPr>
        <w:t>1、公告发布媒介：</w:t>
      </w:r>
      <w:r>
        <w:rPr>
          <w:rFonts w:ascii="SimSun" w:hAnsi="SimSun" w:eastAsia="SimSun" w:cs="SimSun"/>
          <w:sz w:val="24"/>
          <w:szCs w:val="24"/>
          <w:spacing w:val="89"/>
        </w:rPr>
        <w:t xml:space="preserve"> </w:t>
      </w:r>
      <w:r>
        <w:rPr>
          <w:rFonts w:ascii="SimSun" w:hAnsi="SimSun" w:eastAsia="SimSun" w:cs="SimSun"/>
          <w:sz w:val="24"/>
          <w:szCs w:val="24"/>
          <w:spacing w:val="-8"/>
        </w:rPr>
        <w:t>中国政府采购网、儋州市人民政府网、海南西部中心医院官</w:t>
      </w:r>
      <w:r>
        <w:rPr>
          <w:rFonts w:ascii="SimSun" w:hAnsi="SimSun" w:eastAsia="SimSun" w:cs="SimSun"/>
          <w:sz w:val="24"/>
          <w:szCs w:val="24"/>
        </w:rPr>
        <w:t xml:space="preserve"> </w:t>
      </w:r>
      <w:r>
        <w:rPr>
          <w:rFonts w:ascii="SimSun" w:hAnsi="SimSun" w:eastAsia="SimSun" w:cs="SimSun"/>
          <w:sz w:val="24"/>
          <w:szCs w:val="24"/>
          <w:spacing w:val="-15"/>
        </w:rPr>
        <w:t>网。</w:t>
      </w:r>
    </w:p>
    <w:p>
      <w:pPr>
        <w:ind w:left="38"/>
        <w:spacing w:before="147" w:line="219" w:lineRule="auto"/>
        <w:rPr>
          <w:rFonts w:ascii="SimSun" w:hAnsi="SimSun" w:eastAsia="SimSun" w:cs="SimSun"/>
          <w:sz w:val="28"/>
          <w:szCs w:val="28"/>
        </w:rPr>
      </w:pPr>
      <w:r>
        <w:rPr>
          <w:rFonts w:ascii="SimSun" w:hAnsi="SimSun" w:eastAsia="SimSun" w:cs="SimSun"/>
          <w:sz w:val="28"/>
          <w:szCs w:val="28"/>
          <w:b/>
          <w:bCs/>
          <w:spacing w:val="-3"/>
        </w:rPr>
        <w:t>七、对本次招标提出询问，请按以下方式联系</w:t>
      </w:r>
    </w:p>
    <w:p>
      <w:pPr>
        <w:ind w:left="535"/>
        <w:spacing w:before="319" w:line="219" w:lineRule="auto"/>
        <w:rPr>
          <w:rFonts w:ascii="SimSun" w:hAnsi="SimSun" w:eastAsia="SimSun" w:cs="SimSun"/>
          <w:sz w:val="24"/>
          <w:szCs w:val="24"/>
        </w:rPr>
      </w:pPr>
      <w:r>
        <w:rPr>
          <w:rFonts w:ascii="SimSun" w:hAnsi="SimSun" w:eastAsia="SimSun" w:cs="SimSun"/>
          <w:sz w:val="24"/>
          <w:szCs w:val="24"/>
          <w:spacing w:val="-6"/>
        </w:rPr>
        <w:t>1、采购人信息</w:t>
      </w:r>
    </w:p>
    <w:p>
      <w:pPr>
        <w:pStyle w:val="BodyText"/>
        <w:spacing w:line="252" w:lineRule="auto"/>
        <w:rPr/>
      </w:pPr>
      <w:r/>
    </w:p>
    <w:p>
      <w:pPr>
        <w:ind w:left="520"/>
        <w:spacing w:before="78" w:line="220" w:lineRule="auto"/>
        <w:rPr>
          <w:rFonts w:ascii="SimSun" w:hAnsi="SimSun" w:eastAsia="SimSun" w:cs="SimSun"/>
          <w:sz w:val="24"/>
          <w:szCs w:val="24"/>
        </w:rPr>
      </w:pPr>
      <w:r>
        <w:rPr>
          <w:rFonts w:ascii="SimSun" w:hAnsi="SimSun" w:eastAsia="SimSun" w:cs="SimSun"/>
          <w:sz w:val="24"/>
          <w:szCs w:val="24"/>
          <w:spacing w:val="-2"/>
        </w:rPr>
        <w:t>名称：海南西部中心医院</w:t>
      </w:r>
    </w:p>
    <w:p>
      <w:pPr>
        <w:pStyle w:val="BodyText"/>
        <w:spacing w:line="249" w:lineRule="auto"/>
        <w:rPr/>
      </w:pPr>
      <w:r/>
    </w:p>
    <w:p>
      <w:pPr>
        <w:ind w:left="518" w:right="4680"/>
        <w:spacing w:before="78" w:line="462" w:lineRule="auto"/>
        <w:rPr>
          <w:rFonts w:ascii="SimSun" w:hAnsi="SimSun" w:eastAsia="SimSun" w:cs="SimSun"/>
          <w:sz w:val="24"/>
          <w:szCs w:val="24"/>
        </w:rPr>
      </w:pPr>
      <w:r>
        <w:rPr>
          <w:rFonts w:ascii="SimSun" w:hAnsi="SimSun" w:eastAsia="SimSun" w:cs="SimSun"/>
          <w:sz w:val="24"/>
          <w:szCs w:val="24"/>
          <w:spacing w:val="-3"/>
        </w:rPr>
        <w:t>地址：儋州市那大镇伏波东路</w:t>
      </w:r>
      <w:r>
        <w:rPr>
          <w:rFonts w:ascii="SimSun" w:hAnsi="SimSun" w:eastAsia="SimSun" w:cs="SimSun"/>
          <w:sz w:val="24"/>
          <w:szCs w:val="24"/>
          <w:spacing w:val="-40"/>
        </w:rPr>
        <w:t xml:space="preserve"> </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rPr>
        <w:t xml:space="preserve"> </w:t>
      </w:r>
      <w:r>
        <w:rPr>
          <w:rFonts w:ascii="SimSun" w:hAnsi="SimSun" w:eastAsia="SimSun" w:cs="SimSun"/>
          <w:sz w:val="24"/>
          <w:szCs w:val="24"/>
          <w:spacing w:val="-1"/>
        </w:rPr>
        <w:t>联系方式：0898-23835422</w:t>
      </w:r>
    </w:p>
    <w:p>
      <w:pPr>
        <w:ind w:left="520"/>
        <w:spacing w:before="33" w:line="219" w:lineRule="auto"/>
        <w:rPr>
          <w:rFonts w:ascii="SimSun" w:hAnsi="SimSun" w:eastAsia="SimSun" w:cs="SimSun"/>
          <w:sz w:val="24"/>
          <w:szCs w:val="24"/>
        </w:rPr>
      </w:pPr>
      <w:r>
        <w:rPr>
          <w:rFonts w:ascii="SimSun" w:hAnsi="SimSun" w:eastAsia="SimSun" w:cs="SimSun"/>
          <w:sz w:val="24"/>
          <w:szCs w:val="24"/>
          <w:spacing w:val="-1"/>
        </w:rPr>
        <w:t>2、采购代理机构信息(如有)</w:t>
      </w:r>
    </w:p>
    <w:p>
      <w:pPr>
        <w:pStyle w:val="BodyText"/>
        <w:spacing w:line="250" w:lineRule="auto"/>
        <w:rPr/>
      </w:pPr>
      <w:r/>
    </w:p>
    <w:p>
      <w:pPr>
        <w:ind w:left="520"/>
        <w:spacing w:before="79" w:line="220" w:lineRule="auto"/>
        <w:rPr>
          <w:rFonts w:ascii="SimSun" w:hAnsi="SimSun" w:eastAsia="SimSun" w:cs="SimSun"/>
          <w:sz w:val="24"/>
          <w:szCs w:val="24"/>
        </w:rPr>
      </w:pPr>
      <w:r>
        <w:rPr>
          <w:rFonts w:ascii="SimSun" w:hAnsi="SimSun" w:eastAsia="SimSun" w:cs="SimSun"/>
          <w:sz w:val="24"/>
          <w:szCs w:val="24"/>
          <w:spacing w:val="-1"/>
        </w:rPr>
        <w:t>名称：海南政通招投标有限公司</w:t>
      </w:r>
    </w:p>
    <w:p>
      <w:pPr>
        <w:pStyle w:val="BodyText"/>
        <w:spacing w:line="250" w:lineRule="auto"/>
        <w:rPr/>
      </w:pPr>
      <w:r/>
    </w:p>
    <w:p>
      <w:pPr>
        <w:ind w:left="518" w:right="2940"/>
        <w:spacing w:before="78" w:line="462" w:lineRule="auto"/>
        <w:rPr>
          <w:rFonts w:ascii="SimSun" w:hAnsi="SimSun" w:eastAsia="SimSun" w:cs="SimSun"/>
          <w:sz w:val="24"/>
          <w:szCs w:val="24"/>
        </w:rPr>
      </w:pPr>
      <w:r>
        <w:rPr>
          <w:rFonts w:ascii="SimSun" w:hAnsi="SimSun" w:eastAsia="SimSun" w:cs="SimSun"/>
          <w:sz w:val="24"/>
          <w:szCs w:val="24"/>
          <w:spacing w:val="-4"/>
        </w:rPr>
        <w:t>地址：</w:t>
      </w:r>
      <w:r>
        <w:rPr>
          <w:rFonts w:ascii="SimSun" w:hAnsi="SimSun" w:eastAsia="SimSun" w:cs="SimSun"/>
          <w:sz w:val="24"/>
          <w:szCs w:val="24"/>
          <w:spacing w:val="-34"/>
        </w:rPr>
        <w:t xml:space="preserve"> </w:t>
      </w:r>
      <w:r>
        <w:rPr>
          <w:rFonts w:ascii="SimSun" w:hAnsi="SimSun" w:eastAsia="SimSun" w:cs="SimSun"/>
          <w:sz w:val="24"/>
          <w:szCs w:val="24"/>
          <w:spacing w:val="-4"/>
        </w:rPr>
        <w:t>海南省海口市蓝天路西</w:t>
      </w:r>
      <w:r>
        <w:rPr>
          <w:rFonts w:ascii="SimSun" w:hAnsi="SimSun" w:eastAsia="SimSun" w:cs="SimSun"/>
          <w:sz w:val="24"/>
          <w:szCs w:val="24"/>
          <w:spacing w:val="-32"/>
        </w:rPr>
        <w:t xml:space="preserve"> </w:t>
      </w:r>
      <w:r>
        <w:rPr>
          <w:rFonts w:ascii="SimSun" w:hAnsi="SimSun" w:eastAsia="SimSun" w:cs="SimSun"/>
          <w:sz w:val="24"/>
          <w:szCs w:val="24"/>
          <w:spacing w:val="-4"/>
        </w:rPr>
        <w:t>12</w:t>
      </w:r>
      <w:r>
        <w:rPr>
          <w:rFonts w:ascii="SimSun" w:hAnsi="SimSun" w:eastAsia="SimSun" w:cs="SimSun"/>
          <w:sz w:val="24"/>
          <w:szCs w:val="24"/>
          <w:spacing w:val="-45"/>
        </w:rPr>
        <w:t xml:space="preserve"> </w:t>
      </w:r>
      <w:r>
        <w:rPr>
          <w:rFonts w:ascii="SimSun" w:hAnsi="SimSun" w:eastAsia="SimSun" w:cs="SimSun"/>
          <w:sz w:val="24"/>
          <w:szCs w:val="24"/>
          <w:spacing w:val="-4"/>
        </w:rPr>
        <w:t>号世纪港</w:t>
      </w:r>
      <w:r>
        <w:rPr>
          <w:rFonts w:ascii="SimSun" w:hAnsi="SimSun" w:eastAsia="SimSun" w:cs="SimSun"/>
          <w:sz w:val="24"/>
          <w:szCs w:val="24"/>
          <w:spacing w:val="-56"/>
        </w:rPr>
        <w:t xml:space="preserve"> </w:t>
      </w:r>
      <w:r>
        <w:rPr>
          <w:rFonts w:ascii="SimSun" w:hAnsi="SimSun" w:eastAsia="SimSun" w:cs="SimSun"/>
          <w:sz w:val="24"/>
          <w:szCs w:val="24"/>
          <w:spacing w:val="-4"/>
        </w:rPr>
        <w:t>B905</w:t>
      </w:r>
      <w:r>
        <w:rPr>
          <w:rFonts w:ascii="SimSun" w:hAnsi="SimSun" w:eastAsia="SimSun" w:cs="SimSun"/>
          <w:sz w:val="24"/>
          <w:szCs w:val="24"/>
          <w:spacing w:val="-47"/>
        </w:rPr>
        <w:t xml:space="preserve"> </w:t>
      </w:r>
      <w:r>
        <w:rPr>
          <w:rFonts w:ascii="SimSun" w:hAnsi="SimSun" w:eastAsia="SimSun" w:cs="SimSun"/>
          <w:sz w:val="24"/>
          <w:szCs w:val="24"/>
          <w:spacing w:val="-4"/>
        </w:rPr>
        <w:t>室</w:t>
      </w:r>
      <w:r>
        <w:rPr>
          <w:rFonts w:ascii="SimSun" w:hAnsi="SimSun" w:eastAsia="SimSun" w:cs="SimSun"/>
          <w:sz w:val="24"/>
          <w:szCs w:val="24"/>
        </w:rPr>
        <w:t xml:space="preserve"> </w:t>
      </w:r>
      <w:r>
        <w:rPr>
          <w:rFonts w:ascii="SimSun" w:hAnsi="SimSun" w:eastAsia="SimSun" w:cs="SimSun"/>
          <w:sz w:val="24"/>
          <w:szCs w:val="24"/>
          <w:spacing w:val="-1"/>
        </w:rPr>
        <w:t>联系方式：0898-68592663</w:t>
      </w:r>
    </w:p>
    <w:p>
      <w:pPr>
        <w:ind w:left="522"/>
        <w:spacing w:before="31" w:line="220" w:lineRule="auto"/>
        <w:rPr>
          <w:rFonts w:ascii="SimSun" w:hAnsi="SimSun" w:eastAsia="SimSun" w:cs="SimSun"/>
          <w:sz w:val="24"/>
          <w:szCs w:val="24"/>
        </w:rPr>
      </w:pPr>
      <w:r>
        <w:rPr>
          <w:rFonts w:ascii="SimSun" w:hAnsi="SimSun" w:eastAsia="SimSun" w:cs="SimSun"/>
          <w:sz w:val="24"/>
          <w:szCs w:val="24"/>
          <w:spacing w:val="-3"/>
        </w:rPr>
        <w:t>3、项目联系方式</w:t>
      </w:r>
    </w:p>
    <w:p>
      <w:pPr>
        <w:pStyle w:val="BodyText"/>
        <w:spacing w:line="250" w:lineRule="auto"/>
        <w:rPr/>
      </w:pPr>
      <w:r/>
    </w:p>
    <w:p>
      <w:pPr>
        <w:ind w:left="521"/>
        <w:spacing w:before="79" w:line="219" w:lineRule="auto"/>
        <w:rPr>
          <w:rFonts w:ascii="SimSun" w:hAnsi="SimSun" w:eastAsia="SimSun" w:cs="SimSun"/>
          <w:sz w:val="24"/>
          <w:szCs w:val="24"/>
        </w:rPr>
      </w:pPr>
      <w:r>
        <w:rPr>
          <w:rFonts w:ascii="SimSun" w:hAnsi="SimSun" w:eastAsia="SimSun" w:cs="SimSun"/>
          <w:sz w:val="24"/>
          <w:szCs w:val="24"/>
          <w:spacing w:val="-2"/>
        </w:rPr>
        <w:t>项目联系人：陈工</w:t>
      </w:r>
    </w:p>
    <w:p>
      <w:pPr>
        <w:ind w:left="546"/>
        <w:spacing w:before="284" w:line="222" w:lineRule="auto"/>
        <w:rPr>
          <w:rFonts w:ascii="SimSun" w:hAnsi="SimSun" w:eastAsia="SimSun" w:cs="SimSun"/>
          <w:sz w:val="24"/>
          <w:szCs w:val="24"/>
        </w:rPr>
      </w:pPr>
      <w:r>
        <w:rPr>
          <w:rFonts w:ascii="SimSun" w:hAnsi="SimSun" w:eastAsia="SimSun" w:cs="SimSun"/>
          <w:sz w:val="24"/>
          <w:szCs w:val="24"/>
          <w:spacing w:val="-3"/>
        </w:rPr>
        <w:t>电话：0898-68592663</w:t>
      </w:r>
    </w:p>
    <w:p>
      <w:pPr>
        <w:spacing w:line="222" w:lineRule="auto"/>
        <w:sectPr>
          <w:headerReference w:type="default" r:id="rId4"/>
          <w:footerReference w:type="default" r:id="rId11"/>
          <w:pgSz w:w="11907" w:h="16839"/>
          <w:pgMar w:top="1134" w:right="1555" w:bottom="1400" w:left="1560" w:header="861" w:footer="1225" w:gutter="0"/>
        </w:sectPr>
        <w:rPr>
          <w:rFonts w:ascii="SimSun" w:hAnsi="SimSun" w:eastAsia="SimSun" w:cs="SimSun"/>
          <w:sz w:val="24"/>
          <w:szCs w:val="24"/>
        </w:rPr>
      </w:pPr>
    </w:p>
    <w:p>
      <w:pPr>
        <w:pStyle w:val="BodyText"/>
        <w:spacing w:line="359" w:lineRule="auto"/>
        <w:rPr/>
      </w:pPr>
      <w:r/>
    </w:p>
    <w:p>
      <w:pPr>
        <w:pStyle w:val="BodyText"/>
        <w:spacing w:line="360" w:lineRule="auto"/>
        <w:rPr/>
      </w:pPr>
      <w:r/>
    </w:p>
    <w:p>
      <w:pPr>
        <w:ind w:left="2696"/>
        <w:spacing w:before="140" w:line="223" w:lineRule="auto"/>
        <w:outlineLvl w:val="0"/>
        <w:rPr>
          <w:rFonts w:ascii="SimSun" w:hAnsi="SimSun" w:eastAsia="SimSun" w:cs="SimSun"/>
          <w:sz w:val="43"/>
          <w:szCs w:val="43"/>
        </w:rPr>
      </w:pPr>
      <w:bookmarkStart w:name="bookmark4" w:id="20"/>
      <w:bookmarkEnd w:id="20"/>
      <w:bookmarkStart w:name="bookmark3" w:id="21"/>
      <w:bookmarkEnd w:id="21"/>
      <w:r>
        <w:rPr>
          <w:rFonts w:ascii="SimSun" w:hAnsi="SimSun" w:eastAsia="SimSun" w:cs="SimSun"/>
          <w:sz w:val="43"/>
          <w:szCs w:val="43"/>
          <w:b/>
          <w:bCs/>
          <w:spacing w:val="4"/>
        </w:rPr>
        <w:t>第二章投标人须知</w:t>
      </w:r>
    </w:p>
    <w:p>
      <w:pPr>
        <w:ind w:left="3365"/>
        <w:spacing w:before="104" w:line="223" w:lineRule="auto"/>
        <w:rPr>
          <w:rFonts w:ascii="SimSun" w:hAnsi="SimSun" w:eastAsia="SimSun" w:cs="SimSun"/>
          <w:sz w:val="43"/>
          <w:szCs w:val="43"/>
        </w:rPr>
      </w:pPr>
      <w:r>
        <w:rPr>
          <w:rFonts w:ascii="SimSun" w:hAnsi="SimSun" w:eastAsia="SimSun" w:cs="SimSun"/>
          <w:sz w:val="43"/>
          <w:szCs w:val="43"/>
          <w:b/>
          <w:bCs/>
          <w:spacing w:val="1"/>
        </w:rPr>
        <w:t>须知前附表</w:t>
      </w:r>
    </w:p>
    <w:p>
      <w:pPr>
        <w:spacing w:line="14" w:lineRule="exact"/>
        <w:rPr/>
      </w:pPr>
      <w:r/>
    </w:p>
    <w:tbl>
      <w:tblPr>
        <w:tblStyle w:val="TableNormal"/>
        <w:tblW w:w="93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82"/>
        <w:gridCol w:w="2440"/>
        <w:gridCol w:w="6141"/>
      </w:tblGrid>
      <w:tr>
        <w:trPr>
          <w:trHeight w:val="560" w:hRule="atLeast"/>
        </w:trPr>
        <w:tc>
          <w:tcPr>
            <w:tcW w:w="782" w:type="dxa"/>
            <w:vAlign w:val="top"/>
          </w:tcPr>
          <w:p>
            <w:pPr>
              <w:pStyle w:val="TableText"/>
              <w:ind w:left="156"/>
              <w:spacing w:before="182" w:line="221" w:lineRule="auto"/>
              <w:rPr/>
            </w:pPr>
            <w:r>
              <w:rPr>
                <w:spacing w:val="-3"/>
              </w:rPr>
              <w:t>序号</w:t>
            </w:r>
          </w:p>
        </w:tc>
        <w:tc>
          <w:tcPr>
            <w:tcW w:w="2440" w:type="dxa"/>
            <w:vAlign w:val="top"/>
          </w:tcPr>
          <w:p>
            <w:pPr>
              <w:pStyle w:val="TableText"/>
              <w:ind w:left="990"/>
              <w:spacing w:before="182" w:line="220" w:lineRule="auto"/>
              <w:rPr/>
            </w:pPr>
            <w:r>
              <w:rPr>
                <w:spacing w:val="-4"/>
              </w:rPr>
              <w:t>项目</w:t>
            </w:r>
          </w:p>
        </w:tc>
        <w:tc>
          <w:tcPr>
            <w:tcW w:w="6141" w:type="dxa"/>
            <w:vAlign w:val="top"/>
          </w:tcPr>
          <w:p>
            <w:pPr>
              <w:pStyle w:val="TableText"/>
              <w:ind w:left="2865"/>
              <w:spacing w:before="181" w:line="220" w:lineRule="auto"/>
              <w:rPr/>
            </w:pPr>
            <w:r>
              <w:rPr>
                <w:spacing w:val="-10"/>
              </w:rPr>
              <w:t>内容</w:t>
            </w:r>
          </w:p>
        </w:tc>
      </w:tr>
      <w:tr>
        <w:trPr>
          <w:trHeight w:val="726" w:hRule="atLeast"/>
        </w:trPr>
        <w:tc>
          <w:tcPr>
            <w:tcW w:w="782" w:type="dxa"/>
            <w:vAlign w:val="top"/>
          </w:tcPr>
          <w:p>
            <w:pPr>
              <w:pStyle w:val="TableText"/>
              <w:ind w:left="204"/>
              <w:spacing w:before="299" w:line="182" w:lineRule="auto"/>
              <w:rPr/>
            </w:pPr>
            <w:r>
              <w:rPr>
                <w:spacing w:val="-7"/>
              </w:rPr>
              <w:t>1.</w:t>
            </w:r>
          </w:p>
        </w:tc>
        <w:tc>
          <w:tcPr>
            <w:tcW w:w="2440" w:type="dxa"/>
            <w:vAlign w:val="top"/>
          </w:tcPr>
          <w:p>
            <w:pPr>
              <w:pStyle w:val="TableText"/>
              <w:ind w:left="150"/>
              <w:spacing w:before="260" w:line="220" w:lineRule="auto"/>
              <w:rPr/>
            </w:pPr>
            <w:r>
              <w:rPr>
                <w:spacing w:val="-2"/>
              </w:rPr>
              <w:t>项目名称及项目编号</w:t>
            </w:r>
          </w:p>
        </w:tc>
        <w:tc>
          <w:tcPr>
            <w:tcW w:w="6141" w:type="dxa"/>
            <w:vAlign w:val="top"/>
          </w:tcPr>
          <w:p>
            <w:pPr>
              <w:pStyle w:val="TableText"/>
              <w:ind w:left="108" w:right="1247" w:firstLine="4"/>
              <w:spacing w:before="81" w:line="244" w:lineRule="auto"/>
              <w:rPr/>
            </w:pPr>
            <w:r>
              <w:rPr>
                <w:spacing w:val="-2"/>
              </w:rPr>
              <w:t>海南西部中心医院医用气体供应服务（二次）</w:t>
            </w:r>
            <w:r>
              <w:rPr>
                <w:spacing w:val="14"/>
              </w:rPr>
              <w:t xml:space="preserve"> </w:t>
            </w:r>
            <w:r>
              <w:rPr>
                <w:spacing w:val="-1"/>
              </w:rPr>
              <w:t>HNZT2024-314-02</w:t>
            </w:r>
          </w:p>
        </w:tc>
      </w:tr>
      <w:tr>
        <w:trPr>
          <w:trHeight w:val="516" w:hRule="atLeast"/>
        </w:trPr>
        <w:tc>
          <w:tcPr>
            <w:tcW w:w="782" w:type="dxa"/>
            <w:vAlign w:val="top"/>
          </w:tcPr>
          <w:p>
            <w:pPr>
              <w:pStyle w:val="TableText"/>
              <w:ind w:left="189"/>
              <w:spacing w:before="196" w:line="181" w:lineRule="auto"/>
              <w:rPr/>
            </w:pPr>
            <w:r>
              <w:rPr>
                <w:spacing w:val="-4"/>
              </w:rPr>
              <w:t>2.</w:t>
            </w:r>
          </w:p>
        </w:tc>
        <w:tc>
          <w:tcPr>
            <w:tcW w:w="2440" w:type="dxa"/>
            <w:vAlign w:val="top"/>
          </w:tcPr>
          <w:p>
            <w:pPr>
              <w:pStyle w:val="TableText"/>
              <w:ind w:left="865"/>
              <w:spacing w:before="155" w:line="219" w:lineRule="auto"/>
              <w:rPr/>
            </w:pPr>
            <w:r>
              <w:rPr>
                <w:spacing w:val="-2"/>
              </w:rPr>
              <w:t>采购人</w:t>
            </w:r>
          </w:p>
        </w:tc>
        <w:tc>
          <w:tcPr>
            <w:tcW w:w="6141" w:type="dxa"/>
            <w:vAlign w:val="top"/>
          </w:tcPr>
          <w:p>
            <w:pPr>
              <w:pStyle w:val="TableText"/>
              <w:ind w:left="113"/>
              <w:spacing w:before="155" w:line="220" w:lineRule="auto"/>
              <w:rPr/>
            </w:pPr>
            <w:r>
              <w:rPr>
                <w:spacing w:val="-1"/>
              </w:rPr>
              <w:t>海南西部中心医院</w:t>
            </w:r>
          </w:p>
        </w:tc>
      </w:tr>
      <w:tr>
        <w:trPr>
          <w:trHeight w:val="519" w:hRule="atLeast"/>
        </w:trPr>
        <w:tc>
          <w:tcPr>
            <w:tcW w:w="782" w:type="dxa"/>
            <w:vAlign w:val="top"/>
          </w:tcPr>
          <w:p>
            <w:pPr>
              <w:pStyle w:val="TableText"/>
              <w:ind w:left="191"/>
              <w:spacing w:before="196" w:line="181" w:lineRule="auto"/>
              <w:rPr/>
            </w:pPr>
            <w:r>
              <w:rPr>
                <w:spacing w:val="-4"/>
              </w:rPr>
              <w:t>3.</w:t>
            </w:r>
          </w:p>
        </w:tc>
        <w:tc>
          <w:tcPr>
            <w:tcW w:w="2440" w:type="dxa"/>
            <w:vAlign w:val="top"/>
          </w:tcPr>
          <w:p>
            <w:pPr>
              <w:pStyle w:val="TableText"/>
              <w:ind w:left="747"/>
              <w:spacing w:before="156" w:line="220" w:lineRule="auto"/>
              <w:rPr/>
            </w:pPr>
            <w:r>
              <w:rPr>
                <w:spacing w:val="-2"/>
              </w:rPr>
              <w:t>招标方式</w:t>
            </w:r>
          </w:p>
        </w:tc>
        <w:tc>
          <w:tcPr>
            <w:tcW w:w="6141" w:type="dxa"/>
            <w:vAlign w:val="top"/>
          </w:tcPr>
          <w:p>
            <w:pPr>
              <w:pStyle w:val="TableText"/>
              <w:ind w:left="121"/>
              <w:spacing w:before="156" w:line="220" w:lineRule="auto"/>
              <w:rPr/>
            </w:pPr>
            <w:r>
              <w:rPr>
                <w:spacing w:val="-4"/>
              </w:rPr>
              <w:t>公开招标</w:t>
            </w:r>
          </w:p>
        </w:tc>
      </w:tr>
      <w:tr>
        <w:trPr>
          <w:trHeight w:val="520" w:hRule="atLeast"/>
        </w:trPr>
        <w:tc>
          <w:tcPr>
            <w:tcW w:w="782" w:type="dxa"/>
            <w:vAlign w:val="top"/>
          </w:tcPr>
          <w:p>
            <w:pPr>
              <w:pStyle w:val="TableText"/>
              <w:ind w:left="185"/>
              <w:spacing w:before="196" w:line="181" w:lineRule="auto"/>
              <w:rPr/>
            </w:pPr>
            <w:r>
              <w:rPr>
                <w:spacing w:val="-3"/>
              </w:rPr>
              <w:t>4.</w:t>
            </w:r>
          </w:p>
        </w:tc>
        <w:tc>
          <w:tcPr>
            <w:tcW w:w="2440" w:type="dxa"/>
            <w:vAlign w:val="top"/>
          </w:tcPr>
          <w:p>
            <w:pPr>
              <w:pStyle w:val="TableText"/>
              <w:ind w:left="745"/>
              <w:spacing w:before="155" w:line="219" w:lineRule="auto"/>
              <w:rPr/>
            </w:pPr>
            <w:r>
              <w:rPr>
                <w:spacing w:val="-2"/>
              </w:rPr>
              <w:t>采购预算</w:t>
            </w:r>
          </w:p>
        </w:tc>
        <w:tc>
          <w:tcPr>
            <w:tcW w:w="6141" w:type="dxa"/>
            <w:vAlign w:val="top"/>
          </w:tcPr>
          <w:p>
            <w:pPr>
              <w:pStyle w:val="TableText"/>
              <w:ind w:left="115"/>
              <w:spacing w:before="155" w:line="220" w:lineRule="auto"/>
              <w:rPr/>
            </w:pPr>
            <w:r>
              <w:rPr>
                <w:b/>
                <w:bCs/>
                <w:spacing w:val="-9"/>
              </w:rPr>
              <w:t>0</w:t>
            </w:r>
            <w:r>
              <w:rPr>
                <w:spacing w:val="-46"/>
              </w:rPr>
              <w:t xml:space="preserve"> </w:t>
            </w:r>
            <w:r>
              <w:rPr>
                <w:b/>
                <w:bCs/>
                <w:spacing w:val="-9"/>
              </w:rPr>
              <w:t>元</w:t>
            </w:r>
          </w:p>
        </w:tc>
      </w:tr>
      <w:tr>
        <w:trPr>
          <w:trHeight w:val="516" w:hRule="atLeast"/>
        </w:trPr>
        <w:tc>
          <w:tcPr>
            <w:tcW w:w="782" w:type="dxa"/>
            <w:vAlign w:val="top"/>
          </w:tcPr>
          <w:p>
            <w:pPr>
              <w:pStyle w:val="TableText"/>
              <w:ind w:left="191"/>
              <w:spacing w:before="195" w:line="180" w:lineRule="auto"/>
              <w:rPr/>
            </w:pPr>
            <w:r>
              <w:rPr>
                <w:spacing w:val="-4"/>
              </w:rPr>
              <w:t>5.</w:t>
            </w:r>
          </w:p>
        </w:tc>
        <w:tc>
          <w:tcPr>
            <w:tcW w:w="2440" w:type="dxa"/>
            <w:vAlign w:val="top"/>
          </w:tcPr>
          <w:p>
            <w:pPr>
              <w:pStyle w:val="TableText"/>
              <w:ind w:left="748"/>
              <w:spacing w:before="154" w:line="220" w:lineRule="auto"/>
              <w:rPr/>
            </w:pPr>
            <w:r>
              <w:rPr>
                <w:spacing w:val="-3"/>
              </w:rPr>
              <w:t>经营期限</w:t>
            </w:r>
          </w:p>
        </w:tc>
        <w:tc>
          <w:tcPr>
            <w:tcW w:w="6141" w:type="dxa"/>
            <w:vAlign w:val="top"/>
          </w:tcPr>
          <w:p>
            <w:pPr>
              <w:pStyle w:val="TableText"/>
              <w:ind w:left="115"/>
              <w:spacing w:before="153" w:line="220" w:lineRule="auto"/>
              <w:rPr/>
            </w:pPr>
            <w:r>
              <w:rPr>
                <w:spacing w:val="-5"/>
              </w:rPr>
              <w:t>合同签订之日起</w:t>
            </w:r>
            <w:r>
              <w:rPr>
                <w:spacing w:val="-43"/>
              </w:rPr>
              <w:t xml:space="preserve"> </w:t>
            </w:r>
            <w:r>
              <w:rPr>
                <w:spacing w:val="-5"/>
              </w:rPr>
              <w:t>3</w:t>
            </w:r>
            <w:r>
              <w:rPr>
                <w:spacing w:val="-50"/>
              </w:rPr>
              <w:t xml:space="preserve"> </w:t>
            </w:r>
            <w:r>
              <w:rPr>
                <w:spacing w:val="-5"/>
              </w:rPr>
              <w:t>年。</w:t>
            </w:r>
          </w:p>
        </w:tc>
      </w:tr>
      <w:tr>
        <w:trPr>
          <w:trHeight w:val="375" w:hRule="atLeast"/>
        </w:trPr>
        <w:tc>
          <w:tcPr>
            <w:tcW w:w="782" w:type="dxa"/>
            <w:vAlign w:val="top"/>
          </w:tcPr>
          <w:p>
            <w:pPr>
              <w:pStyle w:val="TableText"/>
              <w:ind w:left="188"/>
              <w:spacing w:before="122" w:line="181" w:lineRule="auto"/>
              <w:rPr/>
            </w:pPr>
            <w:r>
              <w:rPr>
                <w:spacing w:val="-3"/>
              </w:rPr>
              <w:t>6.</w:t>
            </w:r>
          </w:p>
        </w:tc>
        <w:tc>
          <w:tcPr>
            <w:tcW w:w="2440" w:type="dxa"/>
            <w:vAlign w:val="top"/>
          </w:tcPr>
          <w:p>
            <w:pPr>
              <w:pStyle w:val="TableText"/>
              <w:ind w:left="745"/>
              <w:spacing w:before="81" w:line="218" w:lineRule="auto"/>
              <w:rPr/>
            </w:pPr>
            <w:r>
              <w:rPr>
                <w:spacing w:val="-2"/>
              </w:rPr>
              <w:t>评标办法</w:t>
            </w:r>
          </w:p>
        </w:tc>
        <w:tc>
          <w:tcPr>
            <w:tcW w:w="6141" w:type="dxa"/>
            <w:vAlign w:val="top"/>
          </w:tcPr>
          <w:p>
            <w:pPr>
              <w:pStyle w:val="TableText"/>
              <w:ind w:left="116"/>
              <w:spacing w:before="81" w:line="218" w:lineRule="auto"/>
              <w:rPr/>
            </w:pPr>
            <w:r>
              <w:rPr>
                <w:spacing w:val="-2"/>
              </w:rPr>
              <w:t>综合评分法</w:t>
            </w:r>
          </w:p>
        </w:tc>
      </w:tr>
      <w:tr>
        <w:trPr>
          <w:trHeight w:val="401" w:hRule="atLeast"/>
        </w:trPr>
        <w:tc>
          <w:tcPr>
            <w:tcW w:w="782" w:type="dxa"/>
            <w:vAlign w:val="top"/>
          </w:tcPr>
          <w:p>
            <w:pPr>
              <w:pStyle w:val="TableText"/>
              <w:ind w:left="192"/>
              <w:spacing w:before="146" w:line="180" w:lineRule="auto"/>
              <w:rPr/>
            </w:pPr>
            <w:r>
              <w:rPr>
                <w:spacing w:val="-4"/>
              </w:rPr>
              <w:t>7.</w:t>
            </w:r>
          </w:p>
        </w:tc>
        <w:tc>
          <w:tcPr>
            <w:tcW w:w="2440" w:type="dxa"/>
            <w:vAlign w:val="top"/>
          </w:tcPr>
          <w:p>
            <w:pPr>
              <w:pStyle w:val="TableText"/>
              <w:ind w:left="389"/>
              <w:spacing w:before="104" w:line="220" w:lineRule="auto"/>
              <w:rPr/>
            </w:pPr>
            <w:r>
              <w:rPr>
                <w:spacing w:val="-2"/>
              </w:rPr>
              <w:t>投标文件有效期</w:t>
            </w:r>
          </w:p>
        </w:tc>
        <w:tc>
          <w:tcPr>
            <w:tcW w:w="6141" w:type="dxa"/>
            <w:vAlign w:val="top"/>
          </w:tcPr>
          <w:p>
            <w:pPr>
              <w:pStyle w:val="TableText"/>
              <w:ind w:left="153"/>
              <w:spacing w:before="104" w:line="220" w:lineRule="auto"/>
              <w:rPr/>
            </w:pPr>
            <w:r>
              <w:rPr>
                <w:spacing w:val="-4"/>
              </w:rPr>
              <w:t>自投标文件递交截止之日起 90 天内有效。</w:t>
            </w:r>
          </w:p>
        </w:tc>
      </w:tr>
      <w:tr>
        <w:trPr>
          <w:trHeight w:val="680" w:hRule="atLeast"/>
        </w:trPr>
        <w:tc>
          <w:tcPr>
            <w:tcW w:w="782" w:type="dxa"/>
            <w:vAlign w:val="top"/>
          </w:tcPr>
          <w:p>
            <w:pPr>
              <w:pStyle w:val="TableText"/>
              <w:ind w:left="187"/>
              <w:spacing w:before="296" w:line="181" w:lineRule="auto"/>
              <w:rPr/>
            </w:pPr>
            <w:r>
              <w:rPr>
                <w:spacing w:val="-3"/>
              </w:rPr>
              <w:t>8.</w:t>
            </w:r>
          </w:p>
        </w:tc>
        <w:tc>
          <w:tcPr>
            <w:tcW w:w="2440" w:type="dxa"/>
            <w:vAlign w:val="top"/>
          </w:tcPr>
          <w:p>
            <w:pPr>
              <w:pStyle w:val="TableText"/>
              <w:ind w:left="629"/>
              <w:spacing w:before="255" w:line="220" w:lineRule="auto"/>
              <w:rPr/>
            </w:pPr>
            <w:r>
              <w:rPr>
                <w:spacing w:val="-2"/>
              </w:rPr>
              <w:t>投标保证金</w:t>
            </w:r>
          </w:p>
        </w:tc>
        <w:tc>
          <w:tcPr>
            <w:tcW w:w="6141" w:type="dxa"/>
            <w:vAlign w:val="top"/>
          </w:tcPr>
          <w:p>
            <w:pPr>
              <w:pStyle w:val="TableText"/>
              <w:ind w:left="115"/>
              <w:spacing w:before="233" w:line="219" w:lineRule="auto"/>
              <w:rPr/>
            </w:pPr>
            <w:r>
              <w:rPr>
                <w:spacing w:val="-2"/>
              </w:rPr>
              <w:t>本项目不收取保证金。</w:t>
            </w:r>
          </w:p>
        </w:tc>
      </w:tr>
      <w:tr>
        <w:trPr>
          <w:trHeight w:val="1443" w:hRule="atLeast"/>
        </w:trPr>
        <w:tc>
          <w:tcPr>
            <w:tcW w:w="782" w:type="dxa"/>
            <w:vAlign w:val="top"/>
          </w:tcPr>
          <w:p>
            <w:pPr>
              <w:spacing w:line="296" w:lineRule="auto"/>
              <w:rPr>
                <w:rFonts w:ascii="Arial"/>
                <w:sz w:val="21"/>
              </w:rPr>
            </w:pPr>
            <w:r/>
          </w:p>
          <w:p>
            <w:pPr>
              <w:spacing w:line="296" w:lineRule="auto"/>
              <w:rPr>
                <w:rFonts w:ascii="Arial"/>
                <w:sz w:val="21"/>
              </w:rPr>
            </w:pPr>
            <w:r/>
          </w:p>
          <w:p>
            <w:pPr>
              <w:pStyle w:val="TableText"/>
              <w:ind w:left="187"/>
              <w:spacing w:before="78" w:line="181" w:lineRule="auto"/>
              <w:rPr/>
            </w:pPr>
            <w:r>
              <w:rPr>
                <w:spacing w:val="-3"/>
              </w:rPr>
              <w:t>9.</w:t>
            </w:r>
          </w:p>
        </w:tc>
        <w:tc>
          <w:tcPr>
            <w:tcW w:w="2440" w:type="dxa"/>
            <w:vAlign w:val="top"/>
          </w:tcPr>
          <w:p>
            <w:pPr>
              <w:spacing w:line="275" w:lineRule="auto"/>
              <w:rPr>
                <w:rFonts w:ascii="Arial"/>
                <w:sz w:val="21"/>
              </w:rPr>
            </w:pPr>
            <w:r/>
          </w:p>
          <w:p>
            <w:pPr>
              <w:spacing w:line="276" w:lineRule="auto"/>
              <w:rPr>
                <w:rFonts w:ascii="Arial"/>
                <w:sz w:val="21"/>
              </w:rPr>
            </w:pPr>
            <w:r/>
          </w:p>
          <w:p>
            <w:pPr>
              <w:pStyle w:val="TableText"/>
              <w:ind w:left="389"/>
              <w:spacing w:before="78" w:line="220" w:lineRule="auto"/>
              <w:rPr/>
            </w:pPr>
            <w:r>
              <w:rPr>
                <w:spacing w:val="-2"/>
              </w:rPr>
              <w:t>投标文件的递交</w:t>
            </w:r>
          </w:p>
        </w:tc>
        <w:tc>
          <w:tcPr>
            <w:tcW w:w="6141" w:type="dxa"/>
            <w:vAlign w:val="top"/>
          </w:tcPr>
          <w:p>
            <w:pPr>
              <w:pStyle w:val="TableText"/>
              <w:ind w:left="119" w:right="119"/>
              <w:spacing w:before="75" w:line="248" w:lineRule="auto"/>
              <w:rPr/>
            </w:pPr>
            <w:r>
              <w:rPr>
                <w:spacing w:val="-8"/>
              </w:rPr>
              <w:t>（1）递交截止时间：</w:t>
            </w:r>
            <w:r>
              <w:rPr>
                <w:u w:val="single" w:color="auto"/>
                <w:spacing w:val="-8"/>
              </w:rPr>
              <w:t>2025</w:t>
            </w:r>
            <w:r>
              <w:rPr>
                <w:u w:val="single" w:color="auto"/>
                <w:spacing w:val="-38"/>
              </w:rPr>
              <w:t xml:space="preserve"> </w:t>
            </w:r>
            <w:r>
              <w:rPr>
                <w:u w:val="single" w:color="auto"/>
                <w:spacing w:val="-8"/>
              </w:rPr>
              <w:t>年</w:t>
            </w:r>
            <w:r>
              <w:rPr>
                <w:u w:val="single" w:color="auto"/>
                <w:spacing w:val="-49"/>
              </w:rPr>
              <w:t xml:space="preserve"> </w:t>
            </w:r>
            <w:r>
              <w:rPr>
                <w:u w:val="single" w:color="auto"/>
                <w:spacing w:val="-8"/>
              </w:rPr>
              <w:t>01</w:t>
            </w:r>
            <w:r>
              <w:rPr>
                <w:u w:val="single" w:color="auto"/>
                <w:spacing w:val="-44"/>
              </w:rPr>
              <w:t xml:space="preserve"> </w:t>
            </w:r>
            <w:r>
              <w:rPr>
                <w:u w:val="single" w:color="auto"/>
                <w:spacing w:val="-8"/>
              </w:rPr>
              <w:t>月</w:t>
            </w:r>
            <w:r>
              <w:rPr>
                <w:u w:val="single" w:color="auto"/>
                <w:spacing w:val="-49"/>
              </w:rPr>
              <w:t xml:space="preserve"> </w:t>
            </w:r>
            <w:r>
              <w:rPr>
                <w:u w:val="single" w:color="auto"/>
                <w:spacing w:val="-8"/>
              </w:rPr>
              <w:t>02 日</w:t>
            </w:r>
            <w:r>
              <w:rPr>
                <w:u w:val="single" w:color="auto"/>
                <w:spacing w:val="-32"/>
              </w:rPr>
              <w:t xml:space="preserve"> </w:t>
            </w:r>
            <w:r>
              <w:rPr>
                <w:u w:val="single" w:color="auto"/>
                <w:spacing w:val="-8"/>
              </w:rPr>
              <w:t>10</w:t>
            </w:r>
            <w:r>
              <w:rPr>
                <w:u w:val="single" w:color="auto"/>
                <w:spacing w:val="-40"/>
              </w:rPr>
              <w:t xml:space="preserve"> </w:t>
            </w:r>
            <w:r>
              <w:rPr>
                <w:u w:val="single" w:color="auto"/>
                <w:spacing w:val="-8"/>
              </w:rPr>
              <w:t>时</w:t>
            </w:r>
            <w:r>
              <w:rPr>
                <w:u w:val="single" w:color="auto"/>
                <w:spacing w:val="-46"/>
              </w:rPr>
              <w:t xml:space="preserve"> </w:t>
            </w:r>
            <w:r>
              <w:rPr>
                <w:u w:val="single" w:color="auto"/>
                <w:spacing w:val="-8"/>
              </w:rPr>
              <w:t>30</w:t>
            </w:r>
            <w:r>
              <w:rPr>
                <w:u w:val="single" w:color="auto"/>
                <w:spacing w:val="-47"/>
              </w:rPr>
              <w:t xml:space="preserve"> </w:t>
            </w:r>
            <w:r>
              <w:rPr>
                <w:u w:val="single" w:color="auto"/>
                <w:spacing w:val="-8"/>
              </w:rPr>
              <w:t>分</w:t>
            </w:r>
            <w:r>
              <w:rPr>
                <w:spacing w:val="-8"/>
              </w:rPr>
              <w:t>（北</w:t>
            </w:r>
            <w:r>
              <w:rPr/>
              <w:t xml:space="preserve"> </w:t>
            </w:r>
            <w:r>
              <w:rPr>
                <w:spacing w:val="-6"/>
              </w:rPr>
              <w:t>京时间）</w:t>
            </w:r>
          </w:p>
          <w:p>
            <w:pPr>
              <w:pStyle w:val="TableText"/>
              <w:ind w:left="118" w:right="150" w:firstLine="1"/>
              <w:spacing w:before="73" w:line="246" w:lineRule="auto"/>
              <w:rPr/>
            </w:pPr>
            <w:r>
              <w:rPr>
                <w:spacing w:val="-4"/>
              </w:rPr>
              <w:t>（2）需递交的材料：质投标文件</w:t>
            </w:r>
            <w:r>
              <w:rPr>
                <w:spacing w:val="-23"/>
              </w:rPr>
              <w:t xml:space="preserve"> </w:t>
            </w:r>
            <w:r>
              <w:rPr>
                <w:spacing w:val="-4"/>
              </w:rPr>
              <w:t>2</w:t>
            </w:r>
            <w:r>
              <w:rPr>
                <w:spacing w:val="-50"/>
              </w:rPr>
              <w:t xml:space="preserve"> </w:t>
            </w:r>
            <w:r>
              <w:rPr>
                <w:spacing w:val="-4"/>
              </w:rPr>
              <w:t>包（正本</w:t>
            </w:r>
            <w:r>
              <w:rPr>
                <w:spacing w:val="-33"/>
              </w:rPr>
              <w:t xml:space="preserve"> </w:t>
            </w:r>
            <w:r>
              <w:rPr>
                <w:spacing w:val="-4"/>
              </w:rPr>
              <w:t>1</w:t>
            </w:r>
            <w:r>
              <w:rPr>
                <w:spacing w:val="-50"/>
              </w:rPr>
              <w:t xml:space="preserve"> </w:t>
            </w:r>
            <w:r>
              <w:rPr>
                <w:spacing w:val="-4"/>
              </w:rPr>
              <w:t>包，所有</w:t>
            </w:r>
            <w:r>
              <w:rPr/>
              <w:t xml:space="preserve"> </w:t>
            </w:r>
            <w:r>
              <w:rPr>
                <w:spacing w:val="-16"/>
              </w:rPr>
              <w:t>副本</w:t>
            </w:r>
            <w:r>
              <w:rPr>
                <w:spacing w:val="-33"/>
              </w:rPr>
              <w:t xml:space="preserve"> </w:t>
            </w:r>
            <w:r>
              <w:rPr>
                <w:spacing w:val="-16"/>
              </w:rPr>
              <w:t>1</w:t>
            </w:r>
            <w:r>
              <w:rPr>
                <w:spacing w:val="-50"/>
              </w:rPr>
              <w:t xml:space="preserve"> </w:t>
            </w:r>
            <w:r>
              <w:rPr>
                <w:spacing w:val="-16"/>
              </w:rPr>
              <w:t>包</w:t>
            </w:r>
            <w:r>
              <w:rPr>
                <w:spacing w:val="-11"/>
              </w:rPr>
              <w:t>）；</w:t>
            </w:r>
          </w:p>
        </w:tc>
      </w:tr>
      <w:tr>
        <w:trPr>
          <w:trHeight w:val="1447" w:hRule="atLeast"/>
        </w:trPr>
        <w:tc>
          <w:tcPr>
            <w:tcW w:w="782" w:type="dxa"/>
            <w:vAlign w:val="top"/>
          </w:tcPr>
          <w:p>
            <w:pPr>
              <w:spacing w:line="295" w:lineRule="auto"/>
              <w:rPr>
                <w:rFonts w:ascii="Arial"/>
                <w:sz w:val="21"/>
              </w:rPr>
            </w:pPr>
            <w:r/>
          </w:p>
          <w:p>
            <w:pPr>
              <w:spacing w:line="296" w:lineRule="auto"/>
              <w:rPr>
                <w:rFonts w:ascii="Arial"/>
                <w:sz w:val="21"/>
              </w:rPr>
            </w:pPr>
            <w:r/>
          </w:p>
          <w:p>
            <w:pPr>
              <w:pStyle w:val="TableText"/>
              <w:ind w:left="204"/>
              <w:spacing w:before="78" w:line="182" w:lineRule="auto"/>
              <w:rPr/>
            </w:pPr>
            <w:r>
              <w:rPr>
                <w:spacing w:val="-7"/>
              </w:rPr>
              <w:t>10.</w:t>
            </w:r>
          </w:p>
        </w:tc>
        <w:tc>
          <w:tcPr>
            <w:tcW w:w="2440" w:type="dxa"/>
            <w:vAlign w:val="top"/>
          </w:tcPr>
          <w:p>
            <w:pPr>
              <w:spacing w:line="275" w:lineRule="auto"/>
              <w:rPr>
                <w:rFonts w:ascii="Arial"/>
                <w:sz w:val="21"/>
              </w:rPr>
            </w:pPr>
            <w:r/>
          </w:p>
          <w:p>
            <w:pPr>
              <w:spacing w:line="276" w:lineRule="auto"/>
              <w:rPr>
                <w:rFonts w:ascii="Arial"/>
                <w:sz w:val="21"/>
              </w:rPr>
            </w:pPr>
            <w:r/>
          </w:p>
          <w:p>
            <w:pPr>
              <w:pStyle w:val="TableText"/>
              <w:ind w:left="389"/>
              <w:spacing w:before="78" w:line="220" w:lineRule="auto"/>
              <w:rPr/>
            </w:pPr>
            <w:r>
              <w:rPr>
                <w:spacing w:val="-2"/>
              </w:rPr>
              <w:t>投标文件的份数</w:t>
            </w:r>
          </w:p>
        </w:tc>
        <w:tc>
          <w:tcPr>
            <w:tcW w:w="6141" w:type="dxa"/>
            <w:vAlign w:val="top"/>
          </w:tcPr>
          <w:p>
            <w:pPr>
              <w:pStyle w:val="TableText"/>
              <w:ind w:left="114" w:right="306" w:firstLine="1"/>
              <w:spacing w:before="92" w:line="264" w:lineRule="auto"/>
              <w:rPr/>
            </w:pPr>
            <w:r>
              <w:rPr>
                <w:b/>
                <w:bCs/>
                <w:spacing w:val="-6"/>
              </w:rPr>
              <w:t>纸质投标文件一式</w:t>
            </w:r>
            <w:r>
              <w:rPr>
                <w:spacing w:val="-25"/>
              </w:rPr>
              <w:t xml:space="preserve"> </w:t>
            </w:r>
            <w:r>
              <w:rPr>
                <w:b/>
                <w:bCs/>
                <w:spacing w:val="-6"/>
              </w:rPr>
              <w:t>5</w:t>
            </w:r>
            <w:r>
              <w:rPr>
                <w:spacing w:val="-51"/>
              </w:rPr>
              <w:t xml:space="preserve"> </w:t>
            </w:r>
            <w:r>
              <w:rPr>
                <w:b/>
                <w:bCs/>
                <w:spacing w:val="-6"/>
              </w:rPr>
              <w:t>份，固定装订，正本</w:t>
            </w:r>
            <w:r>
              <w:rPr>
                <w:spacing w:val="-29"/>
              </w:rPr>
              <w:t xml:space="preserve"> </w:t>
            </w:r>
            <w:r>
              <w:rPr>
                <w:b/>
                <w:bCs/>
                <w:spacing w:val="-6"/>
              </w:rPr>
              <w:t>1</w:t>
            </w:r>
            <w:r>
              <w:rPr>
                <w:spacing w:val="-50"/>
              </w:rPr>
              <w:t xml:space="preserve"> </w:t>
            </w:r>
            <w:r>
              <w:rPr>
                <w:b/>
                <w:bCs/>
                <w:spacing w:val="-6"/>
              </w:rPr>
              <w:t>份，副本</w:t>
            </w:r>
            <w:r>
              <w:rPr>
                <w:spacing w:val="-49"/>
              </w:rPr>
              <w:t xml:space="preserve"> </w:t>
            </w:r>
            <w:r>
              <w:rPr>
                <w:b/>
                <w:bCs/>
                <w:spacing w:val="-6"/>
              </w:rPr>
              <w:t>4</w:t>
            </w:r>
            <w:r>
              <w:rPr/>
              <w:t xml:space="preserve"> </w:t>
            </w:r>
            <w:r>
              <w:rPr>
                <w:b/>
                <w:bCs/>
                <w:spacing w:val="-13"/>
              </w:rPr>
              <w:t>份。</w:t>
            </w:r>
          </w:p>
          <w:p>
            <w:pPr>
              <w:pStyle w:val="TableText"/>
              <w:ind w:left="115" w:right="120" w:firstLine="27"/>
              <w:spacing w:before="34"/>
              <w:rPr/>
            </w:pPr>
            <w:r>
              <w:rPr>
                <w:b/>
                <w:bCs/>
                <w:spacing w:val="-9"/>
              </w:rPr>
              <w:t>电子版投标文件一式</w:t>
            </w:r>
            <w:r>
              <w:rPr>
                <w:spacing w:val="-35"/>
              </w:rPr>
              <w:t xml:space="preserve"> </w:t>
            </w:r>
            <w:r>
              <w:rPr>
                <w:b/>
                <w:bCs/>
                <w:spacing w:val="-9"/>
              </w:rPr>
              <w:t>2</w:t>
            </w:r>
            <w:r>
              <w:rPr>
                <w:spacing w:val="-51"/>
              </w:rPr>
              <w:t xml:space="preserve"> </w:t>
            </w:r>
            <w:r>
              <w:rPr>
                <w:b/>
                <w:bCs/>
                <w:spacing w:val="-9"/>
              </w:rPr>
              <w:t>份（电子版投标文件必须是已签字</w:t>
            </w:r>
            <w:r>
              <w:rPr/>
              <w:t xml:space="preserve"> </w:t>
            </w:r>
            <w:r>
              <w:rPr>
                <w:b/>
                <w:bCs/>
                <w:spacing w:val="-10"/>
              </w:rPr>
              <w:t>和盖章的扫描件</w:t>
            </w:r>
            <w:r>
              <w:rPr>
                <w:b/>
                <w:bCs/>
                <w:spacing w:val="4"/>
              </w:rPr>
              <w:t>），</w:t>
            </w:r>
            <w:r>
              <w:rPr>
                <w:b/>
                <w:bCs/>
                <w:spacing w:val="-10"/>
              </w:rPr>
              <w:t>光盘</w:t>
            </w:r>
            <w:r>
              <w:rPr>
                <w:spacing w:val="-10"/>
              </w:rPr>
              <w:t xml:space="preserve"> </w:t>
            </w:r>
            <w:r>
              <w:rPr>
                <w:b/>
                <w:bCs/>
                <w:spacing w:val="-10"/>
              </w:rPr>
              <w:t>1</w:t>
            </w:r>
            <w:r>
              <w:rPr>
                <w:spacing w:val="-51"/>
              </w:rPr>
              <w:t xml:space="preserve"> </w:t>
            </w:r>
            <w:r>
              <w:rPr>
                <w:b/>
                <w:bCs/>
                <w:spacing w:val="-10"/>
              </w:rPr>
              <w:t>份，U</w:t>
            </w:r>
            <w:r>
              <w:rPr>
                <w:spacing w:val="-48"/>
              </w:rPr>
              <w:t xml:space="preserve"> </w:t>
            </w:r>
            <w:r>
              <w:rPr>
                <w:b/>
                <w:bCs/>
                <w:spacing w:val="-10"/>
              </w:rPr>
              <w:t>盘</w:t>
            </w:r>
            <w:r>
              <w:rPr>
                <w:spacing w:val="-33"/>
              </w:rPr>
              <w:t xml:space="preserve"> </w:t>
            </w:r>
            <w:r>
              <w:rPr>
                <w:b/>
                <w:bCs/>
                <w:spacing w:val="-10"/>
              </w:rPr>
              <w:t>1</w:t>
            </w:r>
            <w:r>
              <w:rPr>
                <w:spacing w:val="-48"/>
              </w:rPr>
              <w:t xml:space="preserve"> </w:t>
            </w:r>
            <w:r>
              <w:rPr>
                <w:b/>
                <w:bCs/>
                <w:spacing w:val="-10"/>
              </w:rPr>
              <w:t>份。</w:t>
            </w:r>
          </w:p>
        </w:tc>
      </w:tr>
      <w:tr>
        <w:trPr>
          <w:trHeight w:val="726" w:hRule="atLeast"/>
        </w:trPr>
        <w:tc>
          <w:tcPr>
            <w:tcW w:w="782" w:type="dxa"/>
            <w:vAlign w:val="top"/>
          </w:tcPr>
          <w:p>
            <w:pPr>
              <w:pStyle w:val="TableText"/>
              <w:ind w:left="204"/>
              <w:spacing w:before="310" w:line="182" w:lineRule="auto"/>
              <w:rPr/>
            </w:pPr>
            <w:r>
              <w:rPr>
                <w:spacing w:val="-7"/>
              </w:rPr>
              <w:t>11.</w:t>
            </w:r>
          </w:p>
        </w:tc>
        <w:tc>
          <w:tcPr>
            <w:tcW w:w="2440" w:type="dxa"/>
            <w:vAlign w:val="top"/>
          </w:tcPr>
          <w:p>
            <w:pPr>
              <w:pStyle w:val="TableText"/>
              <w:ind w:left="764" w:right="138" w:hanging="615"/>
              <w:spacing w:before="91"/>
              <w:rPr/>
            </w:pPr>
            <w:r>
              <w:rPr>
                <w:spacing w:val="-2"/>
              </w:rPr>
              <w:t>投标文件递交截止时</w:t>
            </w:r>
            <w:r>
              <w:rPr>
                <w:spacing w:val="4"/>
              </w:rPr>
              <w:t xml:space="preserve"> </w:t>
            </w:r>
            <w:r>
              <w:rPr>
                <w:spacing w:val="-6"/>
              </w:rPr>
              <w:t>间及地点</w:t>
            </w:r>
          </w:p>
        </w:tc>
        <w:tc>
          <w:tcPr>
            <w:tcW w:w="6141" w:type="dxa"/>
            <w:vAlign w:val="top"/>
          </w:tcPr>
          <w:p>
            <w:pPr>
              <w:pStyle w:val="TableText"/>
              <w:ind w:left="115" w:right="210" w:firstLine="1"/>
              <w:spacing w:before="91"/>
              <w:rPr/>
            </w:pPr>
            <w:r>
              <w:rPr>
                <w:u w:val="single" w:color="auto"/>
                <w:spacing w:val="-8"/>
              </w:rPr>
              <w:t>2025</w:t>
            </w:r>
            <w:r>
              <w:rPr>
                <w:u w:val="single" w:color="auto"/>
                <w:spacing w:val="-49"/>
              </w:rPr>
              <w:t xml:space="preserve"> </w:t>
            </w:r>
            <w:r>
              <w:rPr>
                <w:u w:val="single" w:color="auto"/>
                <w:spacing w:val="-8"/>
              </w:rPr>
              <w:t>年</w:t>
            </w:r>
            <w:r>
              <w:rPr>
                <w:u w:val="single" w:color="auto"/>
                <w:spacing w:val="-48"/>
              </w:rPr>
              <w:t xml:space="preserve"> </w:t>
            </w:r>
            <w:r>
              <w:rPr>
                <w:u w:val="single" w:color="auto"/>
                <w:spacing w:val="-8"/>
              </w:rPr>
              <w:t>01</w:t>
            </w:r>
            <w:r>
              <w:rPr>
                <w:u w:val="single" w:color="auto"/>
                <w:spacing w:val="-45"/>
              </w:rPr>
              <w:t xml:space="preserve"> </w:t>
            </w:r>
            <w:r>
              <w:rPr>
                <w:u w:val="single" w:color="auto"/>
                <w:spacing w:val="-8"/>
              </w:rPr>
              <w:t>月</w:t>
            </w:r>
            <w:r>
              <w:rPr>
                <w:u w:val="single" w:color="auto"/>
                <w:spacing w:val="-49"/>
              </w:rPr>
              <w:t xml:space="preserve"> </w:t>
            </w:r>
            <w:r>
              <w:rPr>
                <w:u w:val="single" w:color="auto"/>
                <w:spacing w:val="-8"/>
              </w:rPr>
              <w:t>02 日</w:t>
            </w:r>
            <w:r>
              <w:rPr>
                <w:u w:val="single" w:color="auto"/>
                <w:spacing w:val="-33"/>
              </w:rPr>
              <w:t xml:space="preserve"> </w:t>
            </w:r>
            <w:r>
              <w:rPr>
                <w:u w:val="single" w:color="auto"/>
                <w:spacing w:val="-8"/>
              </w:rPr>
              <w:t>10</w:t>
            </w:r>
            <w:r>
              <w:rPr>
                <w:u w:val="single" w:color="auto"/>
                <w:spacing w:val="-39"/>
              </w:rPr>
              <w:t xml:space="preserve"> </w:t>
            </w:r>
            <w:r>
              <w:rPr>
                <w:u w:val="single" w:color="auto"/>
                <w:spacing w:val="-8"/>
              </w:rPr>
              <w:t>时</w:t>
            </w:r>
            <w:r>
              <w:rPr>
                <w:u w:val="single" w:color="auto"/>
                <w:spacing w:val="-46"/>
              </w:rPr>
              <w:t xml:space="preserve"> </w:t>
            </w:r>
            <w:r>
              <w:rPr>
                <w:u w:val="single" w:color="auto"/>
                <w:spacing w:val="-8"/>
              </w:rPr>
              <w:t>30</w:t>
            </w:r>
            <w:r>
              <w:rPr>
                <w:u w:val="single" w:color="auto"/>
                <w:spacing w:val="-48"/>
              </w:rPr>
              <w:t xml:space="preserve"> </w:t>
            </w:r>
            <w:r>
              <w:rPr>
                <w:u w:val="single" w:color="auto"/>
                <w:spacing w:val="-8"/>
              </w:rPr>
              <w:t>分</w:t>
            </w:r>
            <w:r>
              <w:rPr>
                <w:spacing w:val="-8"/>
              </w:rPr>
              <w:t>（北京时间</w:t>
            </w:r>
            <w:r>
              <w:rPr>
                <w:spacing w:val="10"/>
              </w:rPr>
              <w:t>），</w:t>
            </w:r>
            <w:r>
              <w:rPr>
                <w:spacing w:val="-8"/>
              </w:rPr>
              <w:t>地点同开</w:t>
            </w:r>
            <w:r>
              <w:rPr/>
              <w:t xml:space="preserve"> </w:t>
            </w:r>
            <w:r>
              <w:rPr>
                <w:spacing w:val="-9"/>
              </w:rPr>
              <w:t>标地点。</w:t>
            </w:r>
          </w:p>
        </w:tc>
      </w:tr>
      <w:tr>
        <w:trPr>
          <w:trHeight w:val="1214" w:hRule="atLeast"/>
        </w:trPr>
        <w:tc>
          <w:tcPr>
            <w:tcW w:w="782" w:type="dxa"/>
            <w:vAlign w:val="top"/>
          </w:tcPr>
          <w:p>
            <w:pPr>
              <w:spacing w:line="470" w:lineRule="auto"/>
              <w:rPr>
                <w:rFonts w:ascii="Arial"/>
                <w:sz w:val="21"/>
              </w:rPr>
            </w:pPr>
            <w:r/>
          </w:p>
          <w:p>
            <w:pPr>
              <w:pStyle w:val="TableText"/>
              <w:ind w:left="204"/>
              <w:spacing w:before="78" w:line="182" w:lineRule="auto"/>
              <w:rPr/>
            </w:pPr>
            <w:r>
              <w:rPr>
                <w:spacing w:val="-7"/>
              </w:rPr>
              <w:t>12.</w:t>
            </w:r>
          </w:p>
        </w:tc>
        <w:tc>
          <w:tcPr>
            <w:tcW w:w="2440" w:type="dxa"/>
            <w:vAlign w:val="top"/>
          </w:tcPr>
          <w:p>
            <w:pPr>
              <w:spacing w:line="431" w:lineRule="auto"/>
              <w:rPr>
                <w:rFonts w:ascii="Arial"/>
                <w:sz w:val="21"/>
              </w:rPr>
            </w:pPr>
            <w:r/>
          </w:p>
          <w:p>
            <w:pPr>
              <w:pStyle w:val="TableText"/>
              <w:ind w:left="387"/>
              <w:spacing w:before="78" w:line="220" w:lineRule="auto"/>
              <w:rPr/>
            </w:pPr>
            <w:r>
              <w:rPr>
                <w:spacing w:val="-2"/>
              </w:rPr>
              <w:t>开标时间及地点</w:t>
            </w:r>
          </w:p>
        </w:tc>
        <w:tc>
          <w:tcPr>
            <w:tcW w:w="6141" w:type="dxa"/>
            <w:vAlign w:val="top"/>
          </w:tcPr>
          <w:p>
            <w:pPr>
              <w:spacing w:line="251" w:lineRule="auto"/>
              <w:rPr>
                <w:rFonts w:ascii="Arial"/>
                <w:sz w:val="21"/>
              </w:rPr>
            </w:pPr>
            <w:r/>
          </w:p>
          <w:p>
            <w:pPr>
              <w:pStyle w:val="TableText"/>
              <w:ind w:left="116"/>
              <w:spacing w:before="78" w:line="220" w:lineRule="auto"/>
              <w:rPr/>
            </w:pPr>
            <w:r>
              <w:rPr>
                <w:u w:val="single" w:color="auto"/>
                <w:spacing w:val="-9"/>
              </w:rPr>
              <w:t>2025</w:t>
            </w:r>
            <w:r>
              <w:rPr>
                <w:u w:val="single" w:color="auto"/>
                <w:spacing w:val="-50"/>
              </w:rPr>
              <w:t xml:space="preserve"> </w:t>
            </w:r>
            <w:r>
              <w:rPr>
                <w:u w:val="single" w:color="auto"/>
                <w:spacing w:val="-9"/>
              </w:rPr>
              <w:t>年</w:t>
            </w:r>
            <w:r>
              <w:rPr>
                <w:u w:val="single" w:color="auto"/>
                <w:spacing w:val="-49"/>
              </w:rPr>
              <w:t xml:space="preserve"> </w:t>
            </w:r>
            <w:r>
              <w:rPr>
                <w:u w:val="single" w:color="auto"/>
                <w:spacing w:val="-9"/>
              </w:rPr>
              <w:t>01</w:t>
            </w:r>
            <w:r>
              <w:rPr>
                <w:u w:val="single" w:color="auto"/>
                <w:spacing w:val="-45"/>
              </w:rPr>
              <w:t xml:space="preserve"> </w:t>
            </w:r>
            <w:r>
              <w:rPr>
                <w:u w:val="single" w:color="auto"/>
                <w:spacing w:val="-9"/>
              </w:rPr>
              <w:t>月</w:t>
            </w:r>
            <w:r>
              <w:rPr>
                <w:u w:val="single" w:color="auto"/>
                <w:spacing w:val="-48"/>
              </w:rPr>
              <w:t xml:space="preserve"> </w:t>
            </w:r>
            <w:r>
              <w:rPr>
                <w:u w:val="single" w:color="auto"/>
                <w:spacing w:val="-9"/>
              </w:rPr>
              <w:t>02 日</w:t>
            </w:r>
            <w:r>
              <w:rPr>
                <w:u w:val="single" w:color="auto"/>
                <w:spacing w:val="-33"/>
              </w:rPr>
              <w:t xml:space="preserve"> </w:t>
            </w:r>
            <w:r>
              <w:rPr>
                <w:u w:val="single" w:color="auto"/>
                <w:spacing w:val="-9"/>
              </w:rPr>
              <w:t>10</w:t>
            </w:r>
            <w:r>
              <w:rPr>
                <w:u w:val="single" w:color="auto"/>
                <w:spacing w:val="-40"/>
              </w:rPr>
              <w:t xml:space="preserve"> </w:t>
            </w:r>
            <w:r>
              <w:rPr>
                <w:u w:val="single" w:color="auto"/>
                <w:spacing w:val="-9"/>
              </w:rPr>
              <w:t>时</w:t>
            </w:r>
            <w:r>
              <w:rPr>
                <w:u w:val="single" w:color="auto"/>
                <w:spacing w:val="-46"/>
              </w:rPr>
              <w:t xml:space="preserve"> </w:t>
            </w:r>
            <w:r>
              <w:rPr>
                <w:u w:val="single" w:color="auto"/>
                <w:spacing w:val="-9"/>
              </w:rPr>
              <w:t>30</w:t>
            </w:r>
            <w:r>
              <w:rPr>
                <w:u w:val="single" w:color="auto"/>
                <w:spacing w:val="-47"/>
              </w:rPr>
              <w:t xml:space="preserve"> </w:t>
            </w:r>
            <w:r>
              <w:rPr>
                <w:u w:val="single" w:color="auto"/>
                <w:spacing w:val="-9"/>
              </w:rPr>
              <w:t>分</w:t>
            </w:r>
            <w:r>
              <w:rPr>
                <w:spacing w:val="-9"/>
              </w:rPr>
              <w:t>（北京时间</w:t>
            </w:r>
            <w:r>
              <w:rPr>
                <w:spacing w:val="6"/>
              </w:rPr>
              <w:t>）；</w:t>
            </w:r>
          </w:p>
          <w:p>
            <w:pPr>
              <w:pStyle w:val="TableText"/>
              <w:ind w:left="113"/>
              <w:spacing w:before="73" w:line="220" w:lineRule="auto"/>
              <w:rPr/>
            </w:pPr>
            <w:r>
              <w:rPr>
                <w:u w:val="single" w:color="auto"/>
                <w:spacing w:val="-4"/>
              </w:rPr>
              <w:t>海口市美兰区蓝天路</w:t>
            </w:r>
            <w:r>
              <w:rPr>
                <w:u w:val="single" w:color="auto"/>
                <w:spacing w:val="-27"/>
              </w:rPr>
              <w:t xml:space="preserve"> </w:t>
            </w:r>
            <w:r>
              <w:rPr>
                <w:u w:val="single" w:color="auto"/>
                <w:spacing w:val="-4"/>
              </w:rPr>
              <w:t>51</w:t>
            </w:r>
            <w:r>
              <w:rPr>
                <w:u w:val="single" w:color="auto"/>
                <w:spacing w:val="-45"/>
              </w:rPr>
              <w:t xml:space="preserve"> </w:t>
            </w:r>
            <w:r>
              <w:rPr>
                <w:u w:val="single" w:color="auto"/>
                <w:spacing w:val="-4"/>
              </w:rPr>
              <w:t>号京航大酒店</w:t>
            </w:r>
            <w:r>
              <w:rPr>
                <w:u w:val="single" w:color="auto"/>
                <w:spacing w:val="-46"/>
              </w:rPr>
              <w:t xml:space="preserve"> </w:t>
            </w:r>
            <w:r>
              <w:rPr>
                <w:u w:val="single" w:color="auto"/>
                <w:spacing w:val="-4"/>
              </w:rPr>
              <w:t>5</w:t>
            </w:r>
            <w:r>
              <w:rPr>
                <w:u w:val="single" w:color="auto"/>
                <w:spacing w:val="-52"/>
              </w:rPr>
              <w:t xml:space="preserve"> </w:t>
            </w:r>
            <w:r>
              <w:rPr>
                <w:u w:val="single" w:color="auto"/>
                <w:spacing w:val="-4"/>
              </w:rPr>
              <w:t>楼开标</w:t>
            </w:r>
            <w:r>
              <w:rPr>
                <w:u w:val="single" w:color="auto"/>
                <w:spacing w:val="-47"/>
              </w:rPr>
              <w:t xml:space="preserve"> </w:t>
            </w:r>
            <w:r>
              <w:rPr>
                <w:u w:val="single" w:color="auto"/>
                <w:spacing w:val="-4"/>
              </w:rPr>
              <w:t>2</w:t>
            </w:r>
            <w:r>
              <w:rPr>
                <w:spacing w:val="-4"/>
              </w:rPr>
              <w:t>。</w:t>
            </w:r>
          </w:p>
        </w:tc>
      </w:tr>
    </w:tbl>
    <w:p>
      <w:pPr>
        <w:pStyle w:val="BodyText"/>
        <w:rPr/>
      </w:pPr>
      <w:r/>
    </w:p>
    <w:p>
      <w:pPr>
        <w:sectPr>
          <w:headerReference w:type="default" r:id="rId12"/>
          <w:footerReference w:type="default" r:id="rId13"/>
          <w:pgSz w:w="11907" w:h="16839"/>
          <w:pgMar w:top="1134" w:right="1267" w:bottom="1401" w:left="1270" w:header="861" w:footer="1225" w:gutter="0"/>
        </w:sectPr>
        <w:rPr/>
      </w:pPr>
    </w:p>
    <w:p>
      <w:pPr>
        <w:pStyle w:val="BodyText"/>
        <w:spacing w:line="318" w:lineRule="auto"/>
        <w:rPr/>
      </w:pPr>
      <w:r/>
    </w:p>
    <w:p>
      <w:pPr>
        <w:ind w:left="3813"/>
        <w:spacing w:before="117" w:line="222" w:lineRule="auto"/>
        <w:outlineLvl w:val="0"/>
        <w:rPr>
          <w:rFonts w:ascii="SimSun" w:hAnsi="SimSun" w:eastAsia="SimSun" w:cs="SimSun"/>
          <w:sz w:val="36"/>
          <w:szCs w:val="36"/>
        </w:rPr>
      </w:pPr>
      <w:bookmarkStart w:name="bookmark6" w:id="22"/>
      <w:bookmarkEnd w:id="22"/>
      <w:bookmarkStart w:name="bookmark5" w:id="23"/>
      <w:bookmarkEnd w:id="23"/>
      <w:r>
        <w:rPr>
          <w:rFonts w:ascii="SimSun" w:hAnsi="SimSun" w:eastAsia="SimSun" w:cs="SimSun"/>
          <w:sz w:val="36"/>
          <w:szCs w:val="36"/>
          <w:b/>
          <w:bCs/>
          <w:spacing w:val="-9"/>
        </w:rPr>
        <w:t>正文</w:t>
      </w:r>
    </w:p>
    <w:p>
      <w:pPr>
        <w:ind w:left="44"/>
        <w:spacing w:before="185" w:line="221" w:lineRule="auto"/>
        <w:rPr>
          <w:rFonts w:ascii="SimSun" w:hAnsi="SimSun" w:eastAsia="SimSun" w:cs="SimSun"/>
          <w:sz w:val="28"/>
          <w:szCs w:val="28"/>
        </w:rPr>
      </w:pPr>
      <w:r>
        <w:rPr>
          <w:rFonts w:ascii="SimSun" w:hAnsi="SimSun" w:eastAsia="SimSun" w:cs="SimSun"/>
          <w:sz w:val="28"/>
          <w:szCs w:val="28"/>
          <w:b/>
          <w:bCs/>
          <w:spacing w:val="-12"/>
        </w:rPr>
        <w:t>一、总则</w:t>
      </w:r>
    </w:p>
    <w:p>
      <w:pPr>
        <w:ind w:left="55"/>
        <w:spacing w:before="160" w:line="220"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16"/>
        </w:rPr>
        <w:t xml:space="preserve"> </w:t>
      </w:r>
      <w:r>
        <w:rPr>
          <w:rFonts w:ascii="SimSun" w:hAnsi="SimSun" w:eastAsia="SimSun" w:cs="SimSun"/>
          <w:sz w:val="24"/>
          <w:szCs w:val="24"/>
          <w:spacing w:val="-7"/>
        </w:rPr>
        <w:t>名词解释</w:t>
      </w:r>
    </w:p>
    <w:p>
      <w:pPr>
        <w:ind w:left="535"/>
        <w:spacing w:before="172" w:line="219" w:lineRule="auto"/>
        <w:rPr>
          <w:rFonts w:ascii="SimSun" w:hAnsi="SimSun" w:eastAsia="SimSun" w:cs="SimSun"/>
          <w:sz w:val="24"/>
          <w:szCs w:val="24"/>
        </w:rPr>
      </w:pPr>
      <w:r>
        <w:rPr>
          <w:rFonts w:ascii="SimSun" w:hAnsi="SimSun" w:eastAsia="SimSun" w:cs="SimSun"/>
          <w:sz w:val="24"/>
          <w:szCs w:val="24"/>
          <w:spacing w:val="-3"/>
        </w:rPr>
        <w:t>1.1</w:t>
      </w:r>
      <w:r>
        <w:rPr>
          <w:rFonts w:ascii="SimSun" w:hAnsi="SimSun" w:eastAsia="SimSun" w:cs="SimSun"/>
          <w:sz w:val="24"/>
          <w:szCs w:val="24"/>
          <w:spacing w:val="-43"/>
        </w:rPr>
        <w:t xml:space="preserve"> </w:t>
      </w:r>
      <w:r>
        <w:rPr>
          <w:rFonts w:ascii="SimSun" w:hAnsi="SimSun" w:eastAsia="SimSun" w:cs="SimSun"/>
          <w:sz w:val="24"/>
          <w:szCs w:val="24"/>
          <w:spacing w:val="-3"/>
        </w:rPr>
        <w:t>采购人：海南西部中心医院</w:t>
      </w:r>
    </w:p>
    <w:p>
      <w:pPr>
        <w:ind w:left="535"/>
        <w:spacing w:before="176" w:line="219" w:lineRule="auto"/>
        <w:rPr>
          <w:rFonts w:ascii="SimSun" w:hAnsi="SimSun" w:eastAsia="SimSun" w:cs="SimSun"/>
          <w:sz w:val="24"/>
          <w:szCs w:val="24"/>
        </w:rPr>
      </w:pPr>
      <w:r>
        <w:rPr>
          <w:rFonts w:ascii="SimSun" w:hAnsi="SimSun" w:eastAsia="SimSun" w:cs="SimSun"/>
          <w:sz w:val="24"/>
          <w:szCs w:val="24"/>
          <w:spacing w:val="-2"/>
        </w:rPr>
        <w:t>1.2</w:t>
      </w:r>
      <w:r>
        <w:rPr>
          <w:rFonts w:ascii="SimSun" w:hAnsi="SimSun" w:eastAsia="SimSun" w:cs="SimSun"/>
          <w:sz w:val="24"/>
          <w:szCs w:val="24"/>
          <w:spacing w:val="-50"/>
        </w:rPr>
        <w:t xml:space="preserve"> </w:t>
      </w:r>
      <w:r>
        <w:rPr>
          <w:rFonts w:ascii="SimSun" w:hAnsi="SimSun" w:eastAsia="SimSun" w:cs="SimSun"/>
          <w:sz w:val="24"/>
          <w:szCs w:val="24"/>
          <w:spacing w:val="-2"/>
        </w:rPr>
        <w:t>招标人（招标代理机构</w:t>
      </w:r>
      <w:r>
        <w:rPr>
          <w:rFonts w:ascii="SimSun" w:hAnsi="SimSun" w:eastAsia="SimSun" w:cs="SimSun"/>
          <w:sz w:val="24"/>
          <w:szCs w:val="24"/>
          <w:spacing w:val="5"/>
        </w:rPr>
        <w:t>）：</w:t>
      </w:r>
      <w:r>
        <w:rPr>
          <w:rFonts w:ascii="SimSun" w:hAnsi="SimSun" w:eastAsia="SimSun" w:cs="SimSun"/>
          <w:sz w:val="24"/>
          <w:szCs w:val="24"/>
          <w:spacing w:val="-2"/>
        </w:rPr>
        <w:t>海南政通招投标有限公司</w:t>
      </w:r>
    </w:p>
    <w:p>
      <w:pPr>
        <w:ind w:left="39" w:right="32" w:firstLine="496"/>
        <w:spacing w:before="175" w:line="286" w:lineRule="auto"/>
        <w:rPr>
          <w:rFonts w:ascii="SimSun" w:hAnsi="SimSun" w:eastAsia="SimSun" w:cs="SimSun"/>
          <w:sz w:val="24"/>
          <w:szCs w:val="24"/>
        </w:rPr>
      </w:pPr>
      <w:r>
        <w:rPr>
          <w:rFonts w:ascii="SimSun" w:hAnsi="SimSun" w:eastAsia="SimSun" w:cs="SimSun"/>
          <w:sz w:val="24"/>
          <w:szCs w:val="24"/>
          <w:spacing w:val="-4"/>
        </w:rPr>
        <w:t>1.3</w:t>
      </w:r>
      <w:r>
        <w:rPr>
          <w:rFonts w:ascii="SimSun" w:hAnsi="SimSun" w:eastAsia="SimSun" w:cs="SimSun"/>
          <w:sz w:val="24"/>
          <w:szCs w:val="24"/>
          <w:spacing w:val="-36"/>
        </w:rPr>
        <w:t xml:space="preserve"> </w:t>
      </w:r>
      <w:r>
        <w:rPr>
          <w:rFonts w:ascii="SimSun" w:hAnsi="SimSun" w:eastAsia="SimSun" w:cs="SimSun"/>
          <w:sz w:val="24"/>
          <w:szCs w:val="24"/>
          <w:spacing w:val="-4"/>
        </w:rPr>
        <w:t>投标人：系指符合本项目采购要求相应资质、向招标方提交投标文件的货物</w:t>
      </w:r>
      <w:r>
        <w:rPr>
          <w:rFonts w:ascii="SimSun" w:hAnsi="SimSun" w:eastAsia="SimSun" w:cs="SimSun"/>
          <w:sz w:val="24"/>
          <w:szCs w:val="24"/>
        </w:rPr>
        <w:t xml:space="preserve"> </w:t>
      </w:r>
      <w:r>
        <w:rPr>
          <w:rFonts w:ascii="SimSun" w:hAnsi="SimSun" w:eastAsia="SimSun" w:cs="SimSun"/>
          <w:sz w:val="24"/>
          <w:szCs w:val="24"/>
          <w:spacing w:val="-1"/>
        </w:rPr>
        <w:t>制造厂商或代理商。在投标阶段称为供应商，在签订和履行合</w:t>
      </w:r>
      <w:r>
        <w:rPr>
          <w:rFonts w:ascii="SimSun" w:hAnsi="SimSun" w:eastAsia="SimSun" w:cs="SimSun"/>
          <w:sz w:val="24"/>
          <w:szCs w:val="24"/>
          <w:spacing w:val="-2"/>
        </w:rPr>
        <w:t>同阶段称为中标方、</w:t>
      </w:r>
    </w:p>
    <w:p>
      <w:pPr>
        <w:ind w:left="38"/>
        <w:spacing w:before="176" w:line="219" w:lineRule="auto"/>
        <w:rPr>
          <w:rFonts w:ascii="SimSun" w:hAnsi="SimSun" w:eastAsia="SimSun" w:cs="SimSun"/>
          <w:sz w:val="24"/>
          <w:szCs w:val="24"/>
        </w:rPr>
      </w:pPr>
      <w:r>
        <w:rPr>
          <w:rFonts w:ascii="SimSun" w:hAnsi="SimSun" w:eastAsia="SimSun" w:cs="SimSun"/>
          <w:sz w:val="24"/>
          <w:szCs w:val="24"/>
          <w:spacing w:val="-2"/>
        </w:rPr>
        <w:t>供货方或卖方。</w:t>
      </w:r>
    </w:p>
    <w:p>
      <w:pPr>
        <w:ind w:left="41"/>
        <w:spacing w:before="177" w:line="220" w:lineRule="auto"/>
        <w:rPr>
          <w:rFonts w:ascii="SimSun" w:hAnsi="SimSun" w:eastAsia="SimSun" w:cs="SimSun"/>
          <w:sz w:val="24"/>
          <w:szCs w:val="24"/>
        </w:rPr>
      </w:pPr>
      <w:r>
        <w:rPr>
          <w:rFonts w:ascii="SimSun" w:hAnsi="SimSun" w:eastAsia="SimSun" w:cs="SimSun"/>
          <w:sz w:val="24"/>
          <w:szCs w:val="24"/>
          <w:spacing w:val="-2"/>
        </w:rPr>
        <w:t>2．适用范围</w:t>
      </w:r>
    </w:p>
    <w:p>
      <w:pPr>
        <w:ind w:left="519"/>
        <w:spacing w:before="172" w:line="219" w:lineRule="auto"/>
        <w:rPr>
          <w:rFonts w:ascii="SimSun" w:hAnsi="SimSun" w:eastAsia="SimSun" w:cs="SimSun"/>
          <w:sz w:val="24"/>
          <w:szCs w:val="24"/>
        </w:rPr>
      </w:pPr>
      <w:r>
        <w:rPr>
          <w:rFonts w:ascii="SimSun" w:hAnsi="SimSun" w:eastAsia="SimSun" w:cs="SimSun"/>
          <w:sz w:val="24"/>
          <w:szCs w:val="24"/>
          <w:spacing w:val="-2"/>
        </w:rPr>
        <w:t>本招标文件仅适用于招标代理机构组织的本次投标活动。</w:t>
      </w:r>
    </w:p>
    <w:p>
      <w:pPr>
        <w:ind w:left="42"/>
        <w:spacing w:before="176" w:line="220" w:lineRule="auto"/>
        <w:rPr>
          <w:rFonts w:ascii="SimSun" w:hAnsi="SimSun" w:eastAsia="SimSun" w:cs="SimSun"/>
          <w:sz w:val="24"/>
          <w:szCs w:val="24"/>
        </w:rPr>
      </w:pPr>
      <w:r>
        <w:rPr>
          <w:rFonts w:ascii="SimSun" w:hAnsi="SimSun" w:eastAsia="SimSun" w:cs="SimSun"/>
          <w:sz w:val="24"/>
          <w:szCs w:val="24"/>
          <w:spacing w:val="-2"/>
        </w:rPr>
        <w:t>3．合格的投标人</w:t>
      </w:r>
    </w:p>
    <w:p>
      <w:pPr>
        <w:ind w:left="520"/>
        <w:spacing w:before="175" w:line="219" w:lineRule="auto"/>
        <w:rPr>
          <w:rFonts w:ascii="SimSun" w:hAnsi="SimSun" w:eastAsia="SimSun" w:cs="SimSun"/>
          <w:sz w:val="24"/>
          <w:szCs w:val="24"/>
        </w:rPr>
      </w:pPr>
      <w:r>
        <w:rPr>
          <w:rFonts w:ascii="SimSun" w:hAnsi="SimSun" w:eastAsia="SimSun" w:cs="SimSun"/>
          <w:sz w:val="24"/>
          <w:szCs w:val="24"/>
          <w:spacing w:val="-1"/>
        </w:rPr>
        <w:t>符合“第一章投标邀请函”申请人的资格要求中“本</w:t>
      </w:r>
      <w:r>
        <w:rPr>
          <w:rFonts w:ascii="SimSun" w:hAnsi="SimSun" w:eastAsia="SimSun" w:cs="SimSun"/>
          <w:sz w:val="24"/>
          <w:szCs w:val="24"/>
          <w:spacing w:val="-2"/>
        </w:rPr>
        <w:t>项目的特定资格要求”。</w:t>
      </w:r>
    </w:p>
    <w:p>
      <w:pPr>
        <w:ind w:left="37"/>
        <w:spacing w:before="174" w:line="220" w:lineRule="auto"/>
        <w:rPr>
          <w:rFonts w:ascii="SimSun" w:hAnsi="SimSun" w:eastAsia="SimSun" w:cs="SimSun"/>
          <w:sz w:val="24"/>
          <w:szCs w:val="24"/>
        </w:rPr>
      </w:pPr>
      <w:r>
        <w:rPr>
          <w:rFonts w:ascii="SimSun" w:hAnsi="SimSun" w:eastAsia="SimSun" w:cs="SimSun"/>
          <w:sz w:val="24"/>
          <w:szCs w:val="24"/>
          <w:spacing w:val="-1"/>
        </w:rPr>
        <w:t>4．投标费用</w:t>
      </w:r>
    </w:p>
    <w:p>
      <w:pPr>
        <w:ind w:left="42" w:right="121" w:firstLine="478"/>
        <w:spacing w:before="175" w:line="341" w:lineRule="auto"/>
        <w:rPr>
          <w:rFonts w:ascii="SimSun" w:hAnsi="SimSun" w:eastAsia="SimSun" w:cs="SimSun"/>
          <w:sz w:val="24"/>
          <w:szCs w:val="24"/>
        </w:rPr>
      </w:pPr>
      <w:r>
        <w:rPr>
          <w:rFonts w:ascii="SimSun" w:hAnsi="SimSun" w:eastAsia="SimSun" w:cs="SimSun"/>
          <w:sz w:val="24"/>
          <w:szCs w:val="24"/>
        </w:rPr>
        <w:t>无论招标投标过程中的做法和结果如何，投标人</w:t>
      </w:r>
      <w:r>
        <w:rPr>
          <w:rFonts w:ascii="SimSun" w:hAnsi="SimSun" w:eastAsia="SimSun" w:cs="SimSun"/>
          <w:sz w:val="24"/>
          <w:szCs w:val="24"/>
          <w:spacing w:val="-1"/>
        </w:rPr>
        <w:t>均自行承担所有与参加投标有</w:t>
      </w:r>
      <w:r>
        <w:rPr>
          <w:rFonts w:ascii="SimSun" w:hAnsi="SimSun" w:eastAsia="SimSun" w:cs="SimSun"/>
          <w:sz w:val="24"/>
          <w:szCs w:val="24"/>
        </w:rPr>
        <w:t xml:space="preserve"> </w:t>
      </w:r>
      <w:r>
        <w:rPr>
          <w:rFonts w:ascii="SimSun" w:hAnsi="SimSun" w:eastAsia="SimSun" w:cs="SimSun"/>
          <w:sz w:val="24"/>
          <w:szCs w:val="24"/>
          <w:spacing w:val="-6"/>
        </w:rPr>
        <w:t>关的全部费用。</w:t>
      </w:r>
    </w:p>
    <w:p>
      <w:pPr>
        <w:ind w:left="42"/>
        <w:spacing w:before="32" w:line="220" w:lineRule="auto"/>
        <w:rPr>
          <w:rFonts w:ascii="SimSun" w:hAnsi="SimSun" w:eastAsia="SimSun" w:cs="SimSun"/>
          <w:sz w:val="24"/>
          <w:szCs w:val="24"/>
        </w:rPr>
      </w:pPr>
      <w:r>
        <w:rPr>
          <w:rFonts w:ascii="SimSun" w:hAnsi="SimSun" w:eastAsia="SimSun" w:cs="SimSun"/>
          <w:sz w:val="24"/>
          <w:szCs w:val="24"/>
          <w:spacing w:val="-2"/>
        </w:rPr>
        <w:t>5．招标文件的约束力</w:t>
      </w:r>
    </w:p>
    <w:p>
      <w:pPr>
        <w:ind w:left="41" w:right="180" w:firstLine="481"/>
        <w:spacing w:before="175" w:line="287"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30"/>
        </w:rPr>
        <w:t xml:space="preserve"> </w:t>
      </w:r>
      <w:r>
        <w:rPr>
          <w:rFonts w:ascii="SimSun" w:hAnsi="SimSun" w:eastAsia="SimSun" w:cs="SimSun"/>
          <w:sz w:val="24"/>
          <w:szCs w:val="24"/>
          <w:spacing w:val="-2"/>
        </w:rPr>
        <w:t>投标人购买本招标文件后如在</w:t>
      </w:r>
      <w:r>
        <w:rPr>
          <w:rFonts w:ascii="SimSun" w:hAnsi="SimSun" w:eastAsia="SimSun" w:cs="SimSun"/>
          <w:sz w:val="24"/>
          <w:szCs w:val="24"/>
          <w:spacing w:val="-44"/>
        </w:rPr>
        <w:t xml:space="preserve"> </w:t>
      </w:r>
      <w:r>
        <w:rPr>
          <w:rFonts w:ascii="SimSun" w:hAnsi="SimSun" w:eastAsia="SimSun" w:cs="SimSun"/>
          <w:sz w:val="24"/>
          <w:szCs w:val="24"/>
          <w:spacing w:val="-2"/>
        </w:rPr>
        <w:t>7</w:t>
      </w:r>
      <w:r>
        <w:rPr>
          <w:rFonts w:ascii="SimSun" w:hAnsi="SimSun" w:eastAsia="SimSun" w:cs="SimSun"/>
          <w:sz w:val="24"/>
          <w:szCs w:val="24"/>
          <w:spacing w:val="-51"/>
        </w:rPr>
        <w:t xml:space="preserve"> </w:t>
      </w:r>
      <w:r>
        <w:rPr>
          <w:rFonts w:ascii="SimSun" w:hAnsi="SimSun" w:eastAsia="SimSun" w:cs="SimSun"/>
          <w:sz w:val="24"/>
          <w:szCs w:val="24"/>
          <w:spacing w:val="-2"/>
        </w:rPr>
        <w:t>个工作日内未对招标代理机构提出书面质</w:t>
      </w:r>
      <w:r>
        <w:rPr>
          <w:rFonts w:ascii="SimSun" w:hAnsi="SimSun" w:eastAsia="SimSun" w:cs="SimSun"/>
          <w:sz w:val="24"/>
          <w:szCs w:val="24"/>
        </w:rPr>
        <w:t xml:space="preserve"> </w:t>
      </w:r>
      <w:r>
        <w:rPr>
          <w:rFonts w:ascii="SimSun" w:hAnsi="SimSun" w:eastAsia="SimSun" w:cs="SimSun"/>
          <w:sz w:val="24"/>
          <w:szCs w:val="24"/>
          <w:spacing w:val="-2"/>
        </w:rPr>
        <w:t>疑，即视为接受了本招标文件中的所有条款和规定。</w:t>
      </w:r>
    </w:p>
    <w:p>
      <w:pPr>
        <w:ind w:left="522"/>
        <w:spacing w:before="173" w:line="219" w:lineRule="auto"/>
        <w:rPr>
          <w:rFonts w:ascii="SimSun" w:hAnsi="SimSun" w:eastAsia="SimSun" w:cs="SimSun"/>
          <w:sz w:val="24"/>
          <w:szCs w:val="24"/>
        </w:rPr>
      </w:pPr>
      <w:r>
        <w:rPr>
          <w:rFonts w:ascii="SimSun" w:hAnsi="SimSun" w:eastAsia="SimSun" w:cs="SimSun"/>
          <w:sz w:val="24"/>
          <w:szCs w:val="24"/>
          <w:spacing w:val="-3"/>
        </w:rPr>
        <w:t>5.3 本招标文件由招标代理机构负责解释。</w:t>
      </w:r>
    </w:p>
    <w:p>
      <w:pPr>
        <w:ind w:left="44"/>
        <w:spacing w:before="142" w:line="220" w:lineRule="auto"/>
        <w:rPr>
          <w:rFonts w:ascii="SimSun" w:hAnsi="SimSun" w:eastAsia="SimSun" w:cs="SimSun"/>
          <w:sz w:val="28"/>
          <w:szCs w:val="28"/>
        </w:rPr>
      </w:pPr>
      <w:r>
        <w:rPr>
          <w:rFonts w:ascii="SimSun" w:hAnsi="SimSun" w:eastAsia="SimSun" w:cs="SimSun"/>
          <w:sz w:val="28"/>
          <w:szCs w:val="28"/>
          <w:b/>
          <w:bCs/>
          <w:spacing w:val="-5"/>
        </w:rPr>
        <w:t>二、招标文件</w:t>
      </w:r>
    </w:p>
    <w:p>
      <w:pPr>
        <w:ind w:left="40"/>
        <w:spacing w:before="161" w:line="220" w:lineRule="auto"/>
        <w:rPr>
          <w:rFonts w:ascii="SimSun" w:hAnsi="SimSun" w:eastAsia="SimSun" w:cs="SimSun"/>
          <w:sz w:val="24"/>
          <w:szCs w:val="24"/>
        </w:rPr>
      </w:pPr>
      <w:r>
        <w:rPr>
          <w:rFonts w:ascii="SimSun" w:hAnsi="SimSun" w:eastAsia="SimSun" w:cs="SimSun"/>
          <w:sz w:val="24"/>
          <w:szCs w:val="24"/>
          <w:spacing w:val="-2"/>
        </w:rPr>
        <w:t>6．招标文件的组成</w:t>
      </w:r>
    </w:p>
    <w:p>
      <w:pPr>
        <w:ind w:left="520"/>
        <w:spacing w:before="173" w:line="220" w:lineRule="auto"/>
        <w:rPr>
          <w:rFonts w:ascii="SimSun" w:hAnsi="SimSun" w:eastAsia="SimSun" w:cs="SimSun"/>
          <w:sz w:val="24"/>
          <w:szCs w:val="24"/>
        </w:rPr>
      </w:pPr>
      <w:r>
        <w:rPr>
          <w:rFonts w:ascii="SimSun" w:hAnsi="SimSun" w:eastAsia="SimSun" w:cs="SimSun"/>
          <w:sz w:val="24"/>
          <w:szCs w:val="24"/>
          <w:spacing w:val="-4"/>
        </w:rPr>
        <w:t>6.l 招标文件由六部分组成，包括：</w:t>
      </w:r>
    </w:p>
    <w:p>
      <w:pPr>
        <w:ind w:left="518" w:right="5881" w:firstLine="480"/>
        <w:spacing w:before="174" w:line="341" w:lineRule="auto"/>
        <w:rPr>
          <w:rFonts w:ascii="SimSun" w:hAnsi="SimSun" w:eastAsia="SimSun" w:cs="SimSun"/>
          <w:sz w:val="24"/>
          <w:szCs w:val="24"/>
        </w:rPr>
      </w:pPr>
      <w:r>
        <w:rPr>
          <w:rFonts w:ascii="SimSun" w:hAnsi="SimSun" w:eastAsia="SimSun" w:cs="SimSun"/>
          <w:sz w:val="24"/>
          <w:szCs w:val="24"/>
          <w:spacing w:val="-2"/>
        </w:rPr>
        <w:t>第一章投标邀请函</w:t>
      </w:r>
      <w:r>
        <w:rPr>
          <w:rFonts w:ascii="SimSun" w:hAnsi="SimSun" w:eastAsia="SimSun" w:cs="SimSun"/>
          <w:sz w:val="24"/>
          <w:szCs w:val="24"/>
          <w:spacing w:val="5"/>
        </w:rPr>
        <w:t xml:space="preserve"> </w:t>
      </w:r>
      <w:r>
        <w:rPr>
          <w:rFonts w:ascii="SimSun" w:hAnsi="SimSun" w:eastAsia="SimSun" w:cs="SimSun"/>
          <w:sz w:val="24"/>
          <w:szCs w:val="24"/>
          <w:spacing w:val="-2"/>
        </w:rPr>
        <w:t>第二章投标人须知</w:t>
      </w:r>
    </w:p>
    <w:p>
      <w:pPr>
        <w:ind w:left="518" w:right="5881" w:firstLine="480"/>
        <w:spacing w:before="34" w:line="341" w:lineRule="auto"/>
        <w:rPr>
          <w:rFonts w:ascii="SimSun" w:hAnsi="SimSun" w:eastAsia="SimSun" w:cs="SimSun"/>
          <w:sz w:val="24"/>
          <w:szCs w:val="24"/>
        </w:rPr>
      </w:pPr>
      <w:r>
        <w:rPr>
          <w:rFonts w:ascii="SimSun" w:hAnsi="SimSun" w:eastAsia="SimSun" w:cs="SimSun"/>
          <w:sz w:val="24"/>
          <w:szCs w:val="24"/>
          <w:spacing w:val="-2"/>
        </w:rPr>
        <w:t>第三章用户需求书</w:t>
      </w:r>
      <w:r>
        <w:rPr>
          <w:rFonts w:ascii="SimSun" w:hAnsi="SimSun" w:eastAsia="SimSun" w:cs="SimSun"/>
          <w:sz w:val="24"/>
          <w:szCs w:val="24"/>
          <w:spacing w:val="5"/>
        </w:rPr>
        <w:t xml:space="preserve"> </w:t>
      </w:r>
      <w:r>
        <w:rPr>
          <w:rFonts w:ascii="SimSun" w:hAnsi="SimSun" w:eastAsia="SimSun" w:cs="SimSun"/>
          <w:sz w:val="24"/>
          <w:szCs w:val="24"/>
          <w:spacing w:val="-1"/>
        </w:rPr>
        <w:t>第四章评审办法和程序</w:t>
      </w:r>
    </w:p>
    <w:p>
      <w:pPr>
        <w:ind w:left="998" w:right="4921"/>
        <w:spacing w:before="35" w:line="339" w:lineRule="auto"/>
        <w:rPr>
          <w:rFonts w:ascii="SimSun" w:hAnsi="SimSun" w:eastAsia="SimSun" w:cs="SimSun"/>
          <w:sz w:val="24"/>
          <w:szCs w:val="24"/>
        </w:rPr>
      </w:pPr>
      <w:r>
        <w:rPr>
          <w:rFonts w:ascii="SimSun" w:hAnsi="SimSun" w:eastAsia="SimSun" w:cs="SimSun"/>
          <w:sz w:val="24"/>
          <w:szCs w:val="24"/>
          <w:spacing w:val="-1"/>
        </w:rPr>
        <w:t>第五章投标文件内容和格式</w:t>
      </w:r>
      <w:r>
        <w:rPr>
          <w:rFonts w:ascii="SimSun" w:hAnsi="SimSun" w:eastAsia="SimSun" w:cs="SimSun"/>
          <w:sz w:val="24"/>
          <w:szCs w:val="24"/>
          <w:spacing w:val="1"/>
        </w:rPr>
        <w:t xml:space="preserve"> </w:t>
      </w:r>
      <w:r>
        <w:rPr>
          <w:rFonts w:ascii="SimSun" w:hAnsi="SimSun" w:eastAsia="SimSun" w:cs="SimSun"/>
          <w:sz w:val="24"/>
          <w:szCs w:val="24"/>
          <w:spacing w:val="-2"/>
        </w:rPr>
        <w:t>第六章合同文本</w:t>
      </w:r>
    </w:p>
    <w:p>
      <w:pPr>
        <w:ind w:left="516"/>
        <w:spacing w:before="38" w:line="219" w:lineRule="auto"/>
        <w:rPr>
          <w:rFonts w:ascii="SimSun" w:hAnsi="SimSun" w:eastAsia="SimSun" w:cs="SimSun"/>
          <w:sz w:val="24"/>
          <w:szCs w:val="24"/>
        </w:rPr>
      </w:pPr>
      <w:r>
        <w:rPr>
          <w:rFonts w:ascii="SimSun" w:hAnsi="SimSun" w:eastAsia="SimSun" w:cs="SimSun"/>
          <w:sz w:val="24"/>
          <w:szCs w:val="24"/>
          <w:spacing w:val="-1"/>
        </w:rPr>
        <w:t>请仔细检查招标文件是否齐全，如有缺漏，请立即与招标代</w:t>
      </w:r>
      <w:r>
        <w:rPr>
          <w:rFonts w:ascii="SimSun" w:hAnsi="SimSun" w:eastAsia="SimSun" w:cs="SimSun"/>
          <w:sz w:val="24"/>
          <w:szCs w:val="24"/>
          <w:spacing w:val="-2"/>
        </w:rPr>
        <w:t>理机构联系解决。</w:t>
      </w:r>
    </w:p>
    <w:p>
      <w:pPr>
        <w:spacing w:line="219" w:lineRule="auto"/>
        <w:sectPr>
          <w:headerReference w:type="default" r:id="rId4"/>
          <w:footerReference w:type="default" r:id="rId14"/>
          <w:pgSz w:w="11907" w:h="16839"/>
          <w:pgMar w:top="1134" w:right="1555" w:bottom="1400" w:left="1560" w:header="861" w:footer="1225" w:gutter="0"/>
        </w:sectPr>
        <w:rPr>
          <w:rFonts w:ascii="SimSun" w:hAnsi="SimSun" w:eastAsia="SimSun" w:cs="SimSun"/>
          <w:sz w:val="24"/>
          <w:szCs w:val="24"/>
        </w:rPr>
      </w:pPr>
    </w:p>
    <w:p>
      <w:pPr>
        <w:pStyle w:val="BodyText"/>
        <w:spacing w:line="385" w:lineRule="auto"/>
        <w:rPr/>
      </w:pPr>
      <w:r/>
    </w:p>
    <w:p>
      <w:pPr>
        <w:ind w:left="46" w:right="68" w:hanging="3"/>
        <w:spacing w:before="78" w:line="309" w:lineRule="auto"/>
        <w:rPr>
          <w:rFonts w:ascii="SimSun" w:hAnsi="SimSun" w:eastAsia="SimSun" w:cs="SimSun"/>
          <w:sz w:val="24"/>
          <w:szCs w:val="24"/>
        </w:rPr>
      </w:pPr>
      <w:r>
        <w:rPr>
          <w:rFonts w:ascii="SimSun" w:hAnsi="SimSun" w:eastAsia="SimSun" w:cs="SimSun"/>
          <w:sz w:val="24"/>
          <w:szCs w:val="24"/>
          <w:spacing w:val="-1"/>
        </w:rPr>
        <w:t>7．投标人必须详阅招标文件的所有条款、文件及表格格式。投标</w:t>
      </w:r>
      <w:r>
        <w:rPr>
          <w:rFonts w:ascii="SimSun" w:hAnsi="SimSun" w:eastAsia="SimSun" w:cs="SimSun"/>
          <w:sz w:val="24"/>
          <w:szCs w:val="24"/>
          <w:spacing w:val="-2"/>
        </w:rPr>
        <w:t>人若未按招标文件</w:t>
      </w:r>
      <w:r>
        <w:rPr>
          <w:rFonts w:ascii="SimSun" w:hAnsi="SimSun" w:eastAsia="SimSun" w:cs="SimSun"/>
          <w:sz w:val="24"/>
          <w:szCs w:val="24"/>
        </w:rPr>
        <w:t xml:space="preserve"> </w:t>
      </w:r>
      <w:r>
        <w:rPr>
          <w:rFonts w:ascii="SimSun" w:hAnsi="SimSun" w:eastAsia="SimSun" w:cs="SimSun"/>
          <w:sz w:val="24"/>
          <w:szCs w:val="24"/>
          <w:spacing w:val="-1"/>
        </w:rPr>
        <w:t>的要求和规范编制、提交招标文件，将有可能导致招标文件被拒绝接受，所造成的</w:t>
      </w:r>
      <w:r>
        <w:rPr>
          <w:rFonts w:ascii="SimSun" w:hAnsi="SimSun" w:eastAsia="SimSun" w:cs="SimSun"/>
          <w:sz w:val="24"/>
          <w:szCs w:val="24"/>
          <w:spacing w:val="16"/>
        </w:rPr>
        <w:t xml:space="preserve"> </w:t>
      </w:r>
      <w:r>
        <w:rPr>
          <w:rFonts w:ascii="SimSun" w:hAnsi="SimSun" w:eastAsia="SimSun" w:cs="SimSun"/>
          <w:sz w:val="24"/>
          <w:szCs w:val="24"/>
          <w:spacing w:val="-5"/>
        </w:rPr>
        <w:t>负面后果由投标人负责。</w:t>
      </w:r>
    </w:p>
    <w:p>
      <w:pPr>
        <w:ind w:left="39"/>
        <w:spacing w:before="174" w:line="220" w:lineRule="auto"/>
        <w:rPr>
          <w:rFonts w:ascii="SimSun" w:hAnsi="SimSun" w:eastAsia="SimSun" w:cs="SimSun"/>
          <w:sz w:val="24"/>
          <w:szCs w:val="24"/>
        </w:rPr>
      </w:pPr>
      <w:r>
        <w:rPr>
          <w:rFonts w:ascii="SimSun" w:hAnsi="SimSun" w:eastAsia="SimSun" w:cs="SimSun"/>
          <w:sz w:val="24"/>
          <w:szCs w:val="24"/>
          <w:spacing w:val="-1"/>
        </w:rPr>
        <w:t>8．招标文件的澄清或者修改</w:t>
      </w:r>
    </w:p>
    <w:p>
      <w:pPr>
        <w:ind w:left="42" w:right="99" w:firstLine="477"/>
        <w:spacing w:before="174" w:line="345" w:lineRule="auto"/>
        <w:jc w:val="both"/>
        <w:rPr>
          <w:rFonts w:ascii="SimSun" w:hAnsi="SimSun" w:eastAsia="SimSun" w:cs="SimSun"/>
          <w:sz w:val="24"/>
          <w:szCs w:val="24"/>
        </w:rPr>
      </w:pPr>
      <w:r>
        <w:rPr>
          <w:rFonts w:ascii="SimSun" w:hAnsi="SimSun" w:eastAsia="SimSun" w:cs="SimSun"/>
          <w:sz w:val="24"/>
          <w:szCs w:val="24"/>
          <w:spacing w:val="-3"/>
        </w:rPr>
        <w:t>8.l</w:t>
      </w:r>
      <w:r>
        <w:rPr>
          <w:rFonts w:ascii="SimSun" w:hAnsi="SimSun" w:eastAsia="SimSun" w:cs="SimSun"/>
          <w:sz w:val="24"/>
          <w:szCs w:val="24"/>
          <w:spacing w:val="-48"/>
        </w:rPr>
        <w:t xml:space="preserve"> </w:t>
      </w:r>
      <w:r>
        <w:rPr>
          <w:rFonts w:ascii="SimSun" w:hAnsi="SimSun" w:eastAsia="SimSun" w:cs="SimSun"/>
          <w:sz w:val="24"/>
          <w:szCs w:val="24"/>
          <w:spacing w:val="-3"/>
        </w:rPr>
        <w:t>在投标截止时间至少</w:t>
      </w:r>
      <w:r>
        <w:rPr>
          <w:rFonts w:ascii="SimSun" w:hAnsi="SimSun" w:eastAsia="SimSun" w:cs="SimSun"/>
          <w:sz w:val="24"/>
          <w:szCs w:val="24"/>
          <w:spacing w:val="-32"/>
        </w:rPr>
        <w:t xml:space="preserve"> </w:t>
      </w:r>
      <w:r>
        <w:rPr>
          <w:rFonts w:ascii="SimSun" w:hAnsi="SimSun" w:eastAsia="SimSun" w:cs="SimSun"/>
          <w:sz w:val="24"/>
          <w:szCs w:val="24"/>
          <w:spacing w:val="-3"/>
        </w:rPr>
        <w:t>15 日前，招标代理机构有权以书面形式对招标文件进</w:t>
      </w:r>
      <w:r>
        <w:rPr>
          <w:rFonts w:ascii="SimSun" w:hAnsi="SimSun" w:eastAsia="SimSun" w:cs="SimSun"/>
          <w:sz w:val="24"/>
          <w:szCs w:val="24"/>
        </w:rPr>
        <w:t xml:space="preserve"> </w:t>
      </w:r>
      <w:r>
        <w:rPr>
          <w:rFonts w:ascii="SimSun" w:hAnsi="SimSun" w:eastAsia="SimSun" w:cs="SimSun"/>
          <w:sz w:val="24"/>
          <w:szCs w:val="24"/>
        </w:rPr>
        <w:t>行必要的澄清或者修改，澄清或者修改的内容为</w:t>
      </w:r>
      <w:r>
        <w:rPr>
          <w:rFonts w:ascii="SimSun" w:hAnsi="SimSun" w:eastAsia="SimSun" w:cs="SimSun"/>
          <w:sz w:val="24"/>
          <w:szCs w:val="24"/>
          <w:spacing w:val="-1"/>
        </w:rPr>
        <w:t>招标文件的组成部分，对投标人起</w:t>
      </w:r>
      <w:r>
        <w:rPr>
          <w:rFonts w:ascii="SimSun" w:hAnsi="SimSun" w:eastAsia="SimSun" w:cs="SimSun"/>
          <w:sz w:val="24"/>
          <w:szCs w:val="24"/>
        </w:rPr>
        <w:t xml:space="preserve"> </w:t>
      </w:r>
      <w:r>
        <w:rPr>
          <w:rFonts w:ascii="SimSun" w:hAnsi="SimSun" w:eastAsia="SimSun" w:cs="SimSun"/>
          <w:sz w:val="24"/>
          <w:szCs w:val="24"/>
          <w:spacing w:val="-6"/>
        </w:rPr>
        <w:t>同等约束作用。</w:t>
      </w:r>
    </w:p>
    <w:p>
      <w:pPr>
        <w:ind w:left="42" w:right="159" w:firstLine="477"/>
        <w:spacing w:before="36" w:line="285" w:lineRule="auto"/>
        <w:rPr>
          <w:rFonts w:ascii="SimSun" w:hAnsi="SimSun" w:eastAsia="SimSun" w:cs="SimSun"/>
          <w:sz w:val="24"/>
          <w:szCs w:val="24"/>
        </w:rPr>
      </w:pPr>
      <w:r>
        <w:rPr>
          <w:rFonts w:ascii="SimSun" w:hAnsi="SimSun" w:eastAsia="SimSun" w:cs="SimSun"/>
          <w:sz w:val="24"/>
          <w:szCs w:val="24"/>
        </w:rPr>
        <w:t>8.2 当招标文件与澄清或者修改公告的内容相互矛</w:t>
      </w:r>
      <w:r>
        <w:rPr>
          <w:rFonts w:ascii="SimSun" w:hAnsi="SimSun" w:eastAsia="SimSun" w:cs="SimSun"/>
          <w:sz w:val="24"/>
          <w:szCs w:val="24"/>
          <w:spacing w:val="-1"/>
        </w:rPr>
        <w:t>盾时，以招标代理机构最后</w:t>
      </w:r>
      <w:r>
        <w:rPr>
          <w:rFonts w:ascii="SimSun" w:hAnsi="SimSun" w:eastAsia="SimSun" w:cs="SimSun"/>
          <w:sz w:val="24"/>
          <w:szCs w:val="24"/>
        </w:rPr>
        <w:t xml:space="preserve"> </w:t>
      </w:r>
      <w:r>
        <w:rPr>
          <w:rFonts w:ascii="SimSun" w:hAnsi="SimSun" w:eastAsia="SimSun" w:cs="SimSun"/>
          <w:sz w:val="24"/>
          <w:szCs w:val="24"/>
          <w:spacing w:val="-4"/>
        </w:rPr>
        <w:t>发出的澄清或者修改公告为准。</w:t>
      </w:r>
    </w:p>
    <w:p>
      <w:pPr>
        <w:ind w:left="37" w:right="158" w:firstLine="481"/>
        <w:spacing w:before="179" w:line="286" w:lineRule="auto"/>
        <w:rPr>
          <w:rFonts w:ascii="SimSun" w:hAnsi="SimSun" w:eastAsia="SimSun" w:cs="SimSun"/>
          <w:sz w:val="24"/>
          <w:szCs w:val="24"/>
        </w:rPr>
      </w:pPr>
      <w:r>
        <w:rPr>
          <w:rFonts w:ascii="SimSun" w:hAnsi="SimSun" w:eastAsia="SimSun" w:cs="SimSun"/>
          <w:sz w:val="24"/>
          <w:szCs w:val="24"/>
          <w:spacing w:val="-1"/>
        </w:rPr>
        <w:t>8.3 投标人收到澄清或者修改公告后，应在</w:t>
      </w:r>
      <w:r>
        <w:rPr>
          <w:rFonts w:ascii="SimSun" w:hAnsi="SimSun" w:eastAsia="SimSun" w:cs="SimSun"/>
          <w:sz w:val="24"/>
          <w:szCs w:val="24"/>
          <w:spacing w:val="-32"/>
        </w:rPr>
        <w:t xml:space="preserve"> </w:t>
      </w:r>
      <w:r>
        <w:rPr>
          <w:rFonts w:ascii="SimSun" w:hAnsi="SimSun" w:eastAsia="SimSun" w:cs="SimSun"/>
          <w:sz w:val="24"/>
          <w:szCs w:val="24"/>
          <w:spacing w:val="-1"/>
        </w:rPr>
        <w:t>1</w:t>
      </w:r>
      <w:r>
        <w:rPr>
          <w:rFonts w:ascii="SimSun" w:hAnsi="SimSun" w:eastAsia="SimSun" w:cs="SimSun"/>
          <w:sz w:val="24"/>
          <w:szCs w:val="24"/>
          <w:spacing w:val="-51"/>
        </w:rPr>
        <w:t xml:space="preserve"> </w:t>
      </w:r>
      <w:r>
        <w:rPr>
          <w:rFonts w:ascii="SimSun" w:hAnsi="SimSun" w:eastAsia="SimSun" w:cs="SimSun"/>
          <w:sz w:val="24"/>
          <w:szCs w:val="24"/>
          <w:spacing w:val="-1"/>
        </w:rPr>
        <w:t>个工</w:t>
      </w:r>
      <w:r>
        <w:rPr>
          <w:rFonts w:ascii="SimSun" w:hAnsi="SimSun" w:eastAsia="SimSun" w:cs="SimSun"/>
          <w:sz w:val="24"/>
          <w:szCs w:val="24"/>
          <w:spacing w:val="-2"/>
        </w:rPr>
        <w:t>作日内以书面形式回复招标</w:t>
      </w:r>
      <w:r>
        <w:rPr>
          <w:rFonts w:ascii="SimSun" w:hAnsi="SimSun" w:eastAsia="SimSun" w:cs="SimSun"/>
          <w:sz w:val="24"/>
          <w:szCs w:val="24"/>
        </w:rPr>
        <w:t xml:space="preserve"> </w:t>
      </w:r>
      <w:r>
        <w:rPr>
          <w:rFonts w:ascii="SimSun" w:hAnsi="SimSun" w:eastAsia="SimSun" w:cs="SimSun"/>
          <w:sz w:val="24"/>
          <w:szCs w:val="24"/>
          <w:spacing w:val="-2"/>
        </w:rPr>
        <w:t>代理机构，逾期不回者，被视为已收到修改/补充公告。</w:t>
      </w:r>
    </w:p>
    <w:p>
      <w:pPr>
        <w:ind w:left="39" w:right="159" w:firstLine="479"/>
        <w:spacing w:before="176" w:line="309" w:lineRule="auto"/>
        <w:rPr>
          <w:rFonts w:ascii="SimSun" w:hAnsi="SimSun" w:eastAsia="SimSun" w:cs="SimSun"/>
          <w:sz w:val="24"/>
          <w:szCs w:val="24"/>
        </w:rPr>
      </w:pPr>
      <w:r>
        <w:rPr>
          <w:rFonts w:ascii="SimSun" w:hAnsi="SimSun" w:eastAsia="SimSun" w:cs="SimSun"/>
          <w:sz w:val="24"/>
          <w:szCs w:val="24"/>
        </w:rPr>
        <w:t>8.4 为使投标人有足够的时间按招标文件的澄清或</w:t>
      </w:r>
      <w:r>
        <w:rPr>
          <w:rFonts w:ascii="SimSun" w:hAnsi="SimSun" w:eastAsia="SimSun" w:cs="SimSun"/>
          <w:sz w:val="24"/>
          <w:szCs w:val="24"/>
          <w:spacing w:val="-1"/>
        </w:rPr>
        <w:t>者修改要求修正投标文件，</w:t>
      </w:r>
      <w:r>
        <w:rPr>
          <w:rFonts w:ascii="SimSun" w:hAnsi="SimSun" w:eastAsia="SimSun" w:cs="SimSun"/>
          <w:sz w:val="24"/>
          <w:szCs w:val="24"/>
        </w:rPr>
        <w:t xml:space="preserve"> </w:t>
      </w:r>
      <w:r>
        <w:rPr>
          <w:rFonts w:ascii="SimSun" w:hAnsi="SimSun" w:eastAsia="SimSun" w:cs="SimSun"/>
          <w:sz w:val="24"/>
          <w:szCs w:val="24"/>
        </w:rPr>
        <w:t>招标代理机构有权按照有关规定推迟投标截止日期和开</w:t>
      </w:r>
      <w:r>
        <w:rPr>
          <w:rFonts w:ascii="SimSun" w:hAnsi="SimSun" w:eastAsia="SimSun" w:cs="SimSun"/>
          <w:sz w:val="24"/>
          <w:szCs w:val="24"/>
          <w:spacing w:val="-1"/>
        </w:rPr>
        <w:t>标时间，并将此变更书面通</w:t>
      </w:r>
      <w:r>
        <w:rPr>
          <w:rFonts w:ascii="SimSun" w:hAnsi="SimSun" w:eastAsia="SimSun" w:cs="SimSun"/>
          <w:sz w:val="24"/>
          <w:szCs w:val="24"/>
        </w:rPr>
        <w:t xml:space="preserve"> </w:t>
      </w:r>
      <w:r>
        <w:rPr>
          <w:rFonts w:ascii="SimSun" w:hAnsi="SimSun" w:eastAsia="SimSun" w:cs="SimSun"/>
          <w:sz w:val="24"/>
          <w:szCs w:val="24"/>
          <w:spacing w:val="-3"/>
        </w:rPr>
        <w:t>知所有购买了此招标文件的投标人。</w:t>
      </w:r>
    </w:p>
    <w:p>
      <w:pPr>
        <w:ind w:left="601"/>
        <w:spacing w:before="138" w:line="220" w:lineRule="auto"/>
        <w:rPr>
          <w:rFonts w:ascii="SimSun" w:hAnsi="SimSun" w:eastAsia="SimSun" w:cs="SimSun"/>
          <w:sz w:val="28"/>
          <w:szCs w:val="28"/>
        </w:rPr>
      </w:pPr>
      <w:r>
        <w:rPr>
          <w:rFonts w:ascii="SimSun" w:hAnsi="SimSun" w:eastAsia="SimSun" w:cs="SimSun"/>
          <w:sz w:val="28"/>
          <w:szCs w:val="28"/>
          <w:b/>
          <w:bCs/>
          <w:spacing w:val="-4"/>
        </w:rPr>
        <w:t>三、投标文件</w:t>
      </w:r>
    </w:p>
    <w:p>
      <w:pPr>
        <w:ind w:left="39"/>
        <w:spacing w:before="162" w:line="220" w:lineRule="auto"/>
        <w:rPr>
          <w:rFonts w:ascii="SimSun" w:hAnsi="SimSun" w:eastAsia="SimSun" w:cs="SimSun"/>
          <w:sz w:val="24"/>
          <w:szCs w:val="24"/>
        </w:rPr>
      </w:pPr>
      <w:r>
        <w:rPr>
          <w:rFonts w:ascii="SimSun" w:hAnsi="SimSun" w:eastAsia="SimSun" w:cs="SimSun"/>
          <w:sz w:val="24"/>
          <w:szCs w:val="24"/>
          <w:spacing w:val="-1"/>
        </w:rPr>
        <w:t>9．投标文件的组成</w:t>
      </w:r>
    </w:p>
    <w:p>
      <w:pPr>
        <w:ind w:left="519"/>
        <w:spacing w:before="175" w:line="219" w:lineRule="auto"/>
        <w:rPr>
          <w:rFonts w:ascii="SimSun" w:hAnsi="SimSun" w:eastAsia="SimSun" w:cs="SimSun"/>
          <w:sz w:val="24"/>
          <w:szCs w:val="24"/>
        </w:rPr>
      </w:pPr>
      <w:r>
        <w:rPr>
          <w:rFonts w:ascii="SimSun" w:hAnsi="SimSun" w:eastAsia="SimSun" w:cs="SimSun"/>
          <w:sz w:val="24"/>
          <w:szCs w:val="24"/>
          <w:spacing w:val="-2"/>
        </w:rPr>
        <w:t>9.1 投标文件应按“第五章投标文件内容和格式”要求编制。</w:t>
      </w:r>
    </w:p>
    <w:p>
      <w:pPr>
        <w:ind w:left="36" w:firstLine="482"/>
        <w:spacing w:before="174" w:line="287" w:lineRule="auto"/>
        <w:rPr>
          <w:rFonts w:ascii="SimSun" w:hAnsi="SimSun" w:eastAsia="SimSun" w:cs="SimSun"/>
          <w:sz w:val="24"/>
          <w:szCs w:val="24"/>
        </w:rPr>
      </w:pPr>
      <w:r>
        <w:rPr>
          <w:rFonts w:ascii="SimSun" w:hAnsi="SimSun" w:eastAsia="SimSun" w:cs="SimSun"/>
          <w:sz w:val="24"/>
          <w:szCs w:val="24"/>
          <w:spacing w:val="-2"/>
        </w:rPr>
        <w:t>9.2 若投标人未按招标文件的要求提供</w:t>
      </w:r>
      <w:r>
        <w:rPr>
          <w:rFonts w:ascii="SimSun" w:hAnsi="SimSun" w:eastAsia="SimSun" w:cs="SimSun"/>
          <w:sz w:val="24"/>
          <w:szCs w:val="24"/>
          <w:spacing w:val="-3"/>
        </w:rPr>
        <w:t>资料，或未对招标文件做出实质性响应，</w:t>
      </w:r>
      <w:r>
        <w:rPr>
          <w:rFonts w:ascii="SimSun" w:hAnsi="SimSun" w:eastAsia="SimSun" w:cs="SimSun"/>
          <w:sz w:val="24"/>
          <w:szCs w:val="24"/>
        </w:rPr>
        <w:t xml:space="preserve"> </w:t>
      </w:r>
      <w:r>
        <w:rPr>
          <w:rFonts w:ascii="SimSun" w:hAnsi="SimSun" w:eastAsia="SimSun" w:cs="SimSun"/>
          <w:sz w:val="24"/>
          <w:szCs w:val="24"/>
          <w:spacing w:val="-3"/>
        </w:rPr>
        <w:t>将可能导致投标文件被视为无效。</w:t>
      </w:r>
    </w:p>
    <w:p>
      <w:pPr>
        <w:ind w:left="55"/>
        <w:spacing w:before="176" w:line="218" w:lineRule="auto"/>
        <w:rPr>
          <w:rFonts w:ascii="SimSun" w:hAnsi="SimSun" w:eastAsia="SimSun" w:cs="SimSun"/>
          <w:sz w:val="24"/>
          <w:szCs w:val="24"/>
        </w:rPr>
      </w:pPr>
      <w:r>
        <w:rPr>
          <w:rFonts w:ascii="SimSun" w:hAnsi="SimSun" w:eastAsia="SimSun" w:cs="SimSun"/>
          <w:sz w:val="24"/>
          <w:szCs w:val="24"/>
          <w:spacing w:val="-4"/>
        </w:rPr>
        <w:t>10．投标报价</w:t>
      </w:r>
    </w:p>
    <w:p>
      <w:pPr>
        <w:ind w:left="535"/>
        <w:spacing w:before="175" w:line="218" w:lineRule="auto"/>
        <w:rPr>
          <w:rFonts w:ascii="SimSun" w:hAnsi="SimSun" w:eastAsia="SimSun" w:cs="SimSun"/>
          <w:sz w:val="24"/>
          <w:szCs w:val="24"/>
        </w:rPr>
      </w:pPr>
      <w:r>
        <w:rPr>
          <w:rFonts w:ascii="SimSun" w:hAnsi="SimSun" w:eastAsia="SimSun" w:cs="SimSun"/>
          <w:sz w:val="24"/>
          <w:szCs w:val="24"/>
          <w:spacing w:val="-4"/>
        </w:rPr>
        <w:t>10.1</w:t>
      </w:r>
      <w:r>
        <w:rPr>
          <w:rFonts w:ascii="SimSun" w:hAnsi="SimSun" w:eastAsia="SimSun" w:cs="SimSun"/>
          <w:sz w:val="24"/>
          <w:szCs w:val="24"/>
          <w:spacing w:val="-48"/>
        </w:rPr>
        <w:t xml:space="preserve"> </w:t>
      </w:r>
      <w:r>
        <w:rPr>
          <w:rFonts w:ascii="SimSun" w:hAnsi="SimSun" w:eastAsia="SimSun" w:cs="SimSun"/>
          <w:sz w:val="24"/>
          <w:szCs w:val="24"/>
          <w:spacing w:val="-4"/>
        </w:rPr>
        <w:t>报价均须以人民币为计算单位。</w:t>
      </w:r>
    </w:p>
    <w:p>
      <w:pPr>
        <w:ind w:left="535"/>
        <w:spacing w:before="177" w:line="218" w:lineRule="auto"/>
        <w:rPr>
          <w:rFonts w:ascii="SimSun" w:hAnsi="SimSun" w:eastAsia="SimSun" w:cs="SimSun"/>
          <w:sz w:val="24"/>
          <w:szCs w:val="24"/>
        </w:rPr>
      </w:pPr>
      <w:r>
        <w:rPr>
          <w:rFonts w:ascii="SimSun" w:hAnsi="SimSun" w:eastAsia="SimSun" w:cs="SimSun"/>
          <w:sz w:val="24"/>
          <w:szCs w:val="24"/>
          <w:spacing w:val="-2"/>
        </w:rPr>
        <w:t>10.2</w:t>
      </w:r>
      <w:r>
        <w:rPr>
          <w:rFonts w:ascii="SimSun" w:hAnsi="SimSun" w:eastAsia="SimSun" w:cs="SimSun"/>
          <w:sz w:val="24"/>
          <w:szCs w:val="24"/>
          <w:spacing w:val="-48"/>
        </w:rPr>
        <w:t xml:space="preserve"> </w:t>
      </w:r>
      <w:r>
        <w:rPr>
          <w:rFonts w:ascii="SimSun" w:hAnsi="SimSun" w:eastAsia="SimSun" w:cs="SimSun"/>
          <w:sz w:val="24"/>
          <w:szCs w:val="24"/>
          <w:spacing w:val="-2"/>
        </w:rPr>
        <w:t>投标人应按开标一览表的要求报价，</w:t>
      </w:r>
      <w:r>
        <w:rPr>
          <w:rFonts w:ascii="SimSun" w:hAnsi="SimSun" w:eastAsia="SimSun" w:cs="SimSun"/>
          <w:sz w:val="24"/>
          <w:szCs w:val="24"/>
          <w:spacing w:val="-3"/>
        </w:rPr>
        <w:t>不能提供有选择的报价。</w:t>
      </w:r>
    </w:p>
    <w:p>
      <w:pPr>
        <w:ind w:left="55"/>
        <w:spacing w:before="178" w:line="220" w:lineRule="auto"/>
        <w:rPr>
          <w:rFonts w:ascii="SimSun" w:hAnsi="SimSun" w:eastAsia="SimSun" w:cs="SimSun"/>
          <w:sz w:val="24"/>
          <w:szCs w:val="24"/>
        </w:rPr>
      </w:pPr>
      <w:r>
        <w:rPr>
          <w:rFonts w:ascii="SimSun" w:hAnsi="SimSun" w:eastAsia="SimSun" w:cs="SimSun"/>
          <w:sz w:val="24"/>
          <w:szCs w:val="24"/>
          <w:spacing w:val="-4"/>
        </w:rPr>
        <w:t>11．投标有效期</w:t>
      </w:r>
    </w:p>
    <w:p>
      <w:pPr>
        <w:ind w:left="43" w:right="166" w:firstLine="491"/>
        <w:spacing w:before="172" w:line="341" w:lineRule="auto"/>
        <w:rPr>
          <w:rFonts w:ascii="SimSun" w:hAnsi="SimSun" w:eastAsia="SimSun" w:cs="SimSun"/>
          <w:sz w:val="24"/>
          <w:szCs w:val="24"/>
        </w:rPr>
      </w:pPr>
      <w:r>
        <w:rPr>
          <w:rFonts w:ascii="SimSun" w:hAnsi="SimSun" w:eastAsia="SimSun" w:cs="SimSun"/>
          <w:sz w:val="24"/>
          <w:szCs w:val="24"/>
          <w:spacing w:val="-2"/>
        </w:rPr>
        <w:t>11.l 投标有效期为自投标文件递交截止之日起计算的</w:t>
      </w:r>
      <w:r>
        <w:rPr>
          <w:rFonts w:ascii="SimSun" w:hAnsi="SimSun" w:eastAsia="SimSun" w:cs="SimSun"/>
          <w:sz w:val="24"/>
          <w:szCs w:val="24"/>
          <w:spacing w:val="-43"/>
        </w:rPr>
        <w:t xml:space="preserve"> </w:t>
      </w:r>
      <w:r>
        <w:rPr>
          <w:rFonts w:ascii="SimSun" w:hAnsi="SimSun" w:eastAsia="SimSun" w:cs="SimSun"/>
          <w:sz w:val="24"/>
          <w:szCs w:val="24"/>
          <w:b/>
          <w:bCs/>
          <w:u w:val="single" w:color="auto"/>
          <w:spacing w:val="-2"/>
        </w:rPr>
        <w:t>90</w:t>
      </w:r>
      <w:r>
        <w:rPr>
          <w:rFonts w:ascii="SimSun" w:hAnsi="SimSun" w:eastAsia="SimSun" w:cs="SimSun"/>
          <w:sz w:val="24"/>
          <w:szCs w:val="24"/>
          <w:u w:val="single" w:color="auto"/>
          <w:spacing w:val="-46"/>
        </w:rPr>
        <w:t xml:space="preserve"> </w:t>
      </w:r>
      <w:r>
        <w:rPr>
          <w:rFonts w:ascii="SimSun" w:hAnsi="SimSun" w:eastAsia="SimSun" w:cs="SimSun"/>
          <w:sz w:val="24"/>
          <w:szCs w:val="24"/>
          <w:b/>
          <w:bCs/>
          <w:u w:val="single" w:color="auto"/>
          <w:spacing w:val="-2"/>
        </w:rPr>
        <w:t>天</w:t>
      </w:r>
      <w:r>
        <w:rPr>
          <w:rFonts w:ascii="SimSun" w:hAnsi="SimSun" w:eastAsia="SimSun" w:cs="SimSun"/>
          <w:sz w:val="24"/>
          <w:szCs w:val="24"/>
          <w:spacing w:val="-2"/>
        </w:rPr>
        <w:t>，有效期短于此规</w:t>
      </w:r>
      <w:r>
        <w:rPr>
          <w:rFonts w:ascii="SimSun" w:hAnsi="SimSun" w:eastAsia="SimSun" w:cs="SimSun"/>
          <w:sz w:val="24"/>
          <w:szCs w:val="24"/>
        </w:rPr>
        <w:t xml:space="preserve"> </w:t>
      </w:r>
      <w:r>
        <w:rPr>
          <w:rFonts w:ascii="SimSun" w:hAnsi="SimSun" w:eastAsia="SimSun" w:cs="SimSun"/>
          <w:sz w:val="24"/>
          <w:szCs w:val="24"/>
          <w:spacing w:val="-4"/>
        </w:rPr>
        <w:t>定的投标文件将被视为无效。</w:t>
      </w:r>
    </w:p>
    <w:p>
      <w:pPr>
        <w:ind w:left="38" w:right="68" w:firstLine="497"/>
        <w:spacing w:before="37" w:line="320" w:lineRule="auto"/>
        <w:rPr>
          <w:rFonts w:ascii="SimSun" w:hAnsi="SimSun" w:eastAsia="SimSun" w:cs="SimSun"/>
          <w:sz w:val="24"/>
          <w:szCs w:val="24"/>
        </w:rPr>
      </w:pPr>
      <w:r>
        <w:rPr>
          <w:rFonts w:ascii="SimSun" w:hAnsi="SimSun" w:eastAsia="SimSun" w:cs="SimSun"/>
          <w:sz w:val="24"/>
          <w:szCs w:val="24"/>
          <w:spacing w:val="-2"/>
        </w:rPr>
        <w:t>11.2 在特殊情况下，招标代理机构可于投标有效期满之前，征得投标人同意延</w:t>
      </w:r>
      <w:r>
        <w:rPr>
          <w:rFonts w:ascii="SimSun" w:hAnsi="SimSun" w:eastAsia="SimSun" w:cs="SimSun"/>
          <w:sz w:val="24"/>
          <w:szCs w:val="24"/>
          <w:spacing w:val="17"/>
        </w:rPr>
        <w:t xml:space="preserve"> </w:t>
      </w:r>
      <w:r>
        <w:rPr>
          <w:rFonts w:ascii="SimSun" w:hAnsi="SimSun" w:eastAsia="SimSun" w:cs="SimSun"/>
          <w:sz w:val="24"/>
          <w:szCs w:val="24"/>
        </w:rPr>
        <w:t>长投标有效期，要求与答复均应以书面形式进行。投标人</w:t>
      </w:r>
      <w:r>
        <w:rPr>
          <w:rFonts w:ascii="SimSun" w:hAnsi="SimSun" w:eastAsia="SimSun" w:cs="SimSun"/>
          <w:sz w:val="24"/>
          <w:szCs w:val="24"/>
          <w:spacing w:val="-1"/>
        </w:rPr>
        <w:t>可以拒绝接受这一要求而</w:t>
      </w:r>
      <w:r>
        <w:rPr>
          <w:rFonts w:ascii="SimSun" w:hAnsi="SimSun" w:eastAsia="SimSun" w:cs="SimSun"/>
          <w:sz w:val="24"/>
          <w:szCs w:val="24"/>
        </w:rPr>
        <w:t xml:space="preserve"> </w:t>
      </w:r>
      <w:r>
        <w:rPr>
          <w:rFonts w:ascii="SimSun" w:hAnsi="SimSun" w:eastAsia="SimSun" w:cs="SimSun"/>
          <w:sz w:val="24"/>
          <w:szCs w:val="24"/>
        </w:rPr>
        <w:t>放弃投标。同意这一要求的投标人，无需也不允许修改其</w:t>
      </w:r>
      <w:r>
        <w:rPr>
          <w:rFonts w:ascii="SimSun" w:hAnsi="SimSun" w:eastAsia="SimSun" w:cs="SimSun"/>
          <w:sz w:val="24"/>
          <w:szCs w:val="24"/>
          <w:spacing w:val="-1"/>
        </w:rPr>
        <w:t>投标文件。受投标有效期</w:t>
      </w:r>
      <w:r>
        <w:rPr>
          <w:rFonts w:ascii="SimSun" w:hAnsi="SimSun" w:eastAsia="SimSun" w:cs="SimSun"/>
          <w:sz w:val="24"/>
          <w:szCs w:val="24"/>
        </w:rPr>
        <w:t xml:space="preserve"> </w:t>
      </w:r>
      <w:r>
        <w:rPr>
          <w:rFonts w:ascii="SimSun" w:hAnsi="SimSun" w:eastAsia="SimSun" w:cs="SimSun"/>
          <w:sz w:val="24"/>
          <w:szCs w:val="24"/>
          <w:spacing w:val="-2"/>
        </w:rPr>
        <w:t>制约的所有权利和义务均应延长至新的有效期。</w:t>
      </w:r>
    </w:p>
    <w:p>
      <w:pPr>
        <w:ind w:left="55"/>
        <w:spacing w:before="172" w:line="220" w:lineRule="auto"/>
        <w:rPr>
          <w:rFonts w:ascii="SimSun" w:hAnsi="SimSun" w:eastAsia="SimSun" w:cs="SimSun"/>
          <w:sz w:val="24"/>
          <w:szCs w:val="24"/>
        </w:rPr>
      </w:pPr>
      <w:r>
        <w:rPr>
          <w:rFonts w:ascii="SimSun" w:hAnsi="SimSun" w:eastAsia="SimSun" w:cs="SimSun"/>
          <w:sz w:val="24"/>
          <w:szCs w:val="24"/>
          <w:spacing w:val="-2"/>
        </w:rPr>
        <w:t>12．投标文件的数量、签署及形式</w:t>
      </w:r>
    </w:p>
    <w:p>
      <w:pPr>
        <w:spacing w:line="220" w:lineRule="auto"/>
        <w:sectPr>
          <w:headerReference w:type="default" r:id="rId15"/>
          <w:footerReference w:type="default" r:id="rId16"/>
          <w:pgSz w:w="11907" w:h="16839"/>
          <w:pgMar w:top="1134" w:right="1517" w:bottom="1401" w:left="1560" w:header="861" w:footer="1225" w:gutter="0"/>
        </w:sectPr>
        <w:rPr>
          <w:rFonts w:ascii="SimSun" w:hAnsi="SimSun" w:eastAsia="SimSun" w:cs="SimSun"/>
          <w:sz w:val="24"/>
          <w:szCs w:val="24"/>
        </w:rPr>
      </w:pPr>
    </w:p>
    <w:p>
      <w:pPr>
        <w:pStyle w:val="BodyText"/>
        <w:spacing w:line="385" w:lineRule="auto"/>
        <w:rPr/>
      </w:pPr>
      <w:r/>
    </w:p>
    <w:p>
      <w:pPr>
        <w:ind w:left="66" w:right="39" w:firstLine="469"/>
        <w:spacing w:before="78" w:line="287" w:lineRule="auto"/>
        <w:rPr>
          <w:rFonts w:ascii="SimSun" w:hAnsi="SimSun" w:eastAsia="SimSun" w:cs="SimSun"/>
          <w:sz w:val="24"/>
          <w:szCs w:val="24"/>
        </w:rPr>
      </w:pPr>
      <w:r>
        <w:rPr>
          <w:rFonts w:ascii="SimSun" w:hAnsi="SimSun" w:eastAsia="SimSun" w:cs="SimSun"/>
          <w:sz w:val="24"/>
          <w:szCs w:val="24"/>
          <w:spacing w:val="-4"/>
        </w:rPr>
        <w:t>12.1</w:t>
      </w:r>
      <w:r>
        <w:rPr>
          <w:rFonts w:ascii="SimSun" w:hAnsi="SimSun" w:eastAsia="SimSun" w:cs="SimSun"/>
          <w:sz w:val="24"/>
          <w:szCs w:val="24"/>
          <w:spacing w:val="-49"/>
        </w:rPr>
        <w:t xml:space="preserve"> </w:t>
      </w:r>
      <w:r>
        <w:rPr>
          <w:rFonts w:ascii="SimSun" w:hAnsi="SimSun" w:eastAsia="SimSun" w:cs="SimSun"/>
          <w:sz w:val="24"/>
          <w:szCs w:val="24"/>
          <w:spacing w:val="-4"/>
        </w:rPr>
        <w:t>纸质投标文件一式</w:t>
      </w:r>
      <w:r>
        <w:rPr>
          <w:rFonts w:ascii="SimSun" w:hAnsi="SimSun" w:eastAsia="SimSun" w:cs="SimSun"/>
          <w:sz w:val="24"/>
          <w:szCs w:val="24"/>
          <w:spacing w:val="-45"/>
        </w:rPr>
        <w:t xml:space="preserve"> </w:t>
      </w:r>
      <w:r>
        <w:rPr>
          <w:rFonts w:ascii="SimSun" w:hAnsi="SimSun" w:eastAsia="SimSun" w:cs="SimSun"/>
          <w:sz w:val="24"/>
          <w:szCs w:val="24"/>
          <w:b/>
          <w:bCs/>
          <w:spacing w:val="-4"/>
        </w:rPr>
        <w:t>5</w:t>
      </w:r>
      <w:r>
        <w:rPr>
          <w:rFonts w:ascii="SimSun" w:hAnsi="SimSun" w:eastAsia="SimSun" w:cs="SimSun"/>
          <w:sz w:val="24"/>
          <w:szCs w:val="24"/>
          <w:spacing w:val="-49"/>
        </w:rPr>
        <w:t xml:space="preserve"> </w:t>
      </w:r>
      <w:r>
        <w:rPr>
          <w:rFonts w:ascii="SimSun" w:hAnsi="SimSun" w:eastAsia="SimSun" w:cs="SimSun"/>
          <w:sz w:val="24"/>
          <w:szCs w:val="24"/>
          <w:b/>
          <w:bCs/>
          <w:spacing w:val="-4"/>
        </w:rPr>
        <w:t>份，固定装订</w:t>
      </w:r>
      <w:r>
        <w:rPr>
          <w:rFonts w:ascii="SimSun" w:hAnsi="SimSun" w:eastAsia="SimSun" w:cs="SimSun"/>
          <w:sz w:val="24"/>
          <w:szCs w:val="24"/>
          <w:spacing w:val="-4"/>
        </w:rPr>
        <w:t>，其中</w:t>
      </w:r>
      <w:r>
        <w:rPr>
          <w:rFonts w:ascii="SimSun" w:hAnsi="SimSun" w:eastAsia="SimSun" w:cs="SimSun"/>
          <w:sz w:val="24"/>
          <w:szCs w:val="24"/>
          <w:b/>
          <w:bCs/>
          <w:spacing w:val="-4"/>
        </w:rPr>
        <w:t>正本</w:t>
      </w:r>
      <w:r>
        <w:rPr>
          <w:rFonts w:ascii="SimSun" w:hAnsi="SimSun" w:eastAsia="SimSun" w:cs="SimSun"/>
          <w:sz w:val="24"/>
          <w:szCs w:val="24"/>
          <w:spacing w:val="-33"/>
        </w:rPr>
        <w:t xml:space="preserve"> </w:t>
      </w:r>
      <w:r>
        <w:rPr>
          <w:rFonts w:ascii="SimSun" w:hAnsi="SimSun" w:eastAsia="SimSun" w:cs="SimSun"/>
          <w:sz w:val="24"/>
          <w:szCs w:val="24"/>
          <w:b/>
          <w:bCs/>
          <w:spacing w:val="-5"/>
        </w:rPr>
        <w:t>1</w:t>
      </w:r>
      <w:r>
        <w:rPr>
          <w:rFonts w:ascii="SimSun" w:hAnsi="SimSun" w:eastAsia="SimSun" w:cs="SimSun"/>
          <w:sz w:val="24"/>
          <w:szCs w:val="24"/>
          <w:spacing w:val="-48"/>
        </w:rPr>
        <w:t xml:space="preserve"> </w:t>
      </w:r>
      <w:r>
        <w:rPr>
          <w:rFonts w:ascii="SimSun" w:hAnsi="SimSun" w:eastAsia="SimSun" w:cs="SimSun"/>
          <w:sz w:val="24"/>
          <w:szCs w:val="24"/>
          <w:b/>
          <w:bCs/>
          <w:spacing w:val="-5"/>
        </w:rPr>
        <w:t>份，副本</w:t>
      </w:r>
      <w:r>
        <w:rPr>
          <w:rFonts w:ascii="SimSun" w:hAnsi="SimSun" w:eastAsia="SimSun" w:cs="SimSun"/>
          <w:sz w:val="24"/>
          <w:szCs w:val="24"/>
          <w:spacing w:val="-49"/>
        </w:rPr>
        <w:t xml:space="preserve"> </w:t>
      </w:r>
      <w:r>
        <w:rPr>
          <w:rFonts w:ascii="SimSun" w:hAnsi="SimSun" w:eastAsia="SimSun" w:cs="SimSun"/>
          <w:sz w:val="24"/>
          <w:szCs w:val="24"/>
          <w:b/>
          <w:bCs/>
          <w:spacing w:val="-5"/>
        </w:rPr>
        <w:t>4</w:t>
      </w:r>
      <w:r>
        <w:rPr>
          <w:rFonts w:ascii="SimSun" w:hAnsi="SimSun" w:eastAsia="SimSun" w:cs="SimSun"/>
          <w:sz w:val="24"/>
          <w:szCs w:val="24"/>
          <w:spacing w:val="-50"/>
        </w:rPr>
        <w:t xml:space="preserve"> </w:t>
      </w:r>
      <w:r>
        <w:rPr>
          <w:rFonts w:ascii="SimSun" w:hAnsi="SimSun" w:eastAsia="SimSun" w:cs="SimSun"/>
          <w:sz w:val="24"/>
          <w:szCs w:val="24"/>
          <w:b/>
          <w:bCs/>
          <w:spacing w:val="-5"/>
        </w:rPr>
        <w:t>份。同时提供</w:t>
      </w:r>
      <w:r>
        <w:rPr>
          <w:rFonts w:ascii="SimSun" w:hAnsi="SimSun" w:eastAsia="SimSun" w:cs="SimSun"/>
          <w:sz w:val="24"/>
          <w:szCs w:val="24"/>
        </w:rPr>
        <w:t xml:space="preserve"> </w:t>
      </w:r>
      <w:r>
        <w:rPr>
          <w:rFonts w:ascii="SimSun" w:hAnsi="SimSun" w:eastAsia="SimSun" w:cs="SimSun"/>
          <w:sz w:val="24"/>
          <w:szCs w:val="24"/>
          <w:b/>
          <w:bCs/>
          <w:spacing w:val="-4"/>
        </w:rPr>
        <w:t>电子版投标文件一式</w:t>
      </w:r>
      <w:r>
        <w:rPr>
          <w:rFonts w:ascii="SimSun" w:hAnsi="SimSun" w:eastAsia="SimSun" w:cs="SimSun"/>
          <w:sz w:val="24"/>
          <w:szCs w:val="24"/>
          <w:spacing w:val="-46"/>
        </w:rPr>
        <w:t xml:space="preserve"> </w:t>
      </w:r>
      <w:r>
        <w:rPr>
          <w:rFonts w:ascii="SimSun" w:hAnsi="SimSun" w:eastAsia="SimSun" w:cs="SimSun"/>
          <w:sz w:val="24"/>
          <w:szCs w:val="24"/>
          <w:b/>
          <w:bCs/>
          <w:spacing w:val="-4"/>
        </w:rPr>
        <w:t>2</w:t>
      </w:r>
      <w:r>
        <w:rPr>
          <w:rFonts w:ascii="SimSun" w:hAnsi="SimSun" w:eastAsia="SimSun" w:cs="SimSun"/>
          <w:sz w:val="24"/>
          <w:szCs w:val="24"/>
          <w:spacing w:val="-50"/>
        </w:rPr>
        <w:t xml:space="preserve"> </w:t>
      </w:r>
      <w:r>
        <w:rPr>
          <w:rFonts w:ascii="SimSun" w:hAnsi="SimSun" w:eastAsia="SimSun" w:cs="SimSun"/>
          <w:sz w:val="24"/>
          <w:szCs w:val="24"/>
          <w:b/>
          <w:bCs/>
          <w:spacing w:val="-4"/>
        </w:rPr>
        <w:t>份（电子版投标文件必须是已签字和盖章的扫描件</w:t>
      </w:r>
      <w:r>
        <w:rPr>
          <w:rFonts w:ascii="SimSun" w:hAnsi="SimSun" w:eastAsia="SimSun" w:cs="SimSun"/>
          <w:sz w:val="24"/>
          <w:szCs w:val="24"/>
          <w:b/>
          <w:bCs/>
          <w:spacing w:val="3"/>
        </w:rPr>
        <w:t>），</w:t>
      </w:r>
      <w:r>
        <w:rPr>
          <w:rFonts w:ascii="SimSun" w:hAnsi="SimSun" w:eastAsia="SimSun" w:cs="SimSun"/>
          <w:sz w:val="24"/>
          <w:szCs w:val="24"/>
          <w:b/>
          <w:bCs/>
          <w:spacing w:val="-4"/>
        </w:rPr>
        <w:t>光盘</w:t>
      </w:r>
    </w:p>
    <w:p>
      <w:pPr>
        <w:ind w:left="55"/>
        <w:spacing w:before="173" w:line="220" w:lineRule="auto"/>
        <w:rPr>
          <w:rFonts w:ascii="SimSun" w:hAnsi="SimSun" w:eastAsia="SimSun" w:cs="SimSun"/>
          <w:sz w:val="24"/>
          <w:szCs w:val="24"/>
        </w:rPr>
      </w:pPr>
      <w:r>
        <w:rPr>
          <w:rFonts w:ascii="SimSun" w:hAnsi="SimSun" w:eastAsia="SimSun" w:cs="SimSun"/>
          <w:sz w:val="24"/>
          <w:szCs w:val="24"/>
          <w:b/>
          <w:bCs/>
          <w:spacing w:val="-14"/>
        </w:rPr>
        <w:t>1</w:t>
      </w:r>
      <w:r>
        <w:rPr>
          <w:rFonts w:ascii="SimSun" w:hAnsi="SimSun" w:eastAsia="SimSun" w:cs="SimSun"/>
          <w:sz w:val="24"/>
          <w:szCs w:val="24"/>
          <w:spacing w:val="-49"/>
        </w:rPr>
        <w:t xml:space="preserve"> </w:t>
      </w:r>
      <w:r>
        <w:rPr>
          <w:rFonts w:ascii="SimSun" w:hAnsi="SimSun" w:eastAsia="SimSun" w:cs="SimSun"/>
          <w:sz w:val="24"/>
          <w:szCs w:val="24"/>
          <w:b/>
          <w:bCs/>
          <w:spacing w:val="-14"/>
        </w:rPr>
        <w:t>份，U</w:t>
      </w:r>
      <w:r>
        <w:rPr>
          <w:rFonts w:ascii="SimSun" w:hAnsi="SimSun" w:eastAsia="SimSun" w:cs="SimSun"/>
          <w:sz w:val="24"/>
          <w:szCs w:val="24"/>
          <w:spacing w:val="-51"/>
        </w:rPr>
        <w:t xml:space="preserve"> </w:t>
      </w:r>
      <w:r>
        <w:rPr>
          <w:rFonts w:ascii="SimSun" w:hAnsi="SimSun" w:eastAsia="SimSun" w:cs="SimSun"/>
          <w:sz w:val="24"/>
          <w:szCs w:val="24"/>
          <w:b/>
          <w:bCs/>
          <w:spacing w:val="-14"/>
        </w:rPr>
        <w:t>盘</w:t>
      </w:r>
      <w:r>
        <w:rPr>
          <w:rFonts w:ascii="SimSun" w:hAnsi="SimSun" w:eastAsia="SimSun" w:cs="SimSun"/>
          <w:sz w:val="24"/>
          <w:szCs w:val="24"/>
          <w:spacing w:val="-30"/>
        </w:rPr>
        <w:t xml:space="preserve"> </w:t>
      </w:r>
      <w:r>
        <w:rPr>
          <w:rFonts w:ascii="SimSun" w:hAnsi="SimSun" w:eastAsia="SimSun" w:cs="SimSun"/>
          <w:sz w:val="24"/>
          <w:szCs w:val="24"/>
          <w:b/>
          <w:bCs/>
          <w:spacing w:val="-14"/>
        </w:rPr>
        <w:t>1</w:t>
      </w:r>
      <w:r>
        <w:rPr>
          <w:rFonts w:ascii="SimSun" w:hAnsi="SimSun" w:eastAsia="SimSun" w:cs="SimSun"/>
          <w:sz w:val="24"/>
          <w:szCs w:val="24"/>
          <w:spacing w:val="-51"/>
        </w:rPr>
        <w:t xml:space="preserve"> </w:t>
      </w:r>
      <w:r>
        <w:rPr>
          <w:rFonts w:ascii="SimSun" w:hAnsi="SimSun" w:eastAsia="SimSun" w:cs="SimSun"/>
          <w:sz w:val="24"/>
          <w:szCs w:val="24"/>
          <w:b/>
          <w:bCs/>
          <w:spacing w:val="-14"/>
        </w:rPr>
        <w:t>份。</w:t>
      </w:r>
    </w:p>
    <w:p>
      <w:pPr>
        <w:ind w:left="19" w:right="30" w:firstLine="516"/>
        <w:spacing w:before="173" w:line="321" w:lineRule="auto"/>
        <w:rPr>
          <w:rFonts w:ascii="SimSun" w:hAnsi="SimSun" w:eastAsia="SimSun" w:cs="SimSun"/>
          <w:sz w:val="24"/>
          <w:szCs w:val="24"/>
        </w:rPr>
      </w:pPr>
      <w:r>
        <w:rPr>
          <w:rFonts w:ascii="SimSun" w:hAnsi="SimSun" w:eastAsia="SimSun" w:cs="SimSun"/>
          <w:sz w:val="24"/>
          <w:szCs w:val="24"/>
          <w:spacing w:val="-2"/>
        </w:rPr>
        <w:t>13.2 投标文件须按投标文件的要求执行，每份投标文件均须在封面上清楚标明</w:t>
      </w:r>
      <w:r>
        <w:rPr>
          <w:rFonts w:ascii="SimSun" w:hAnsi="SimSun" w:eastAsia="SimSun" w:cs="SimSun"/>
          <w:sz w:val="24"/>
          <w:szCs w:val="24"/>
          <w:spacing w:val="16"/>
        </w:rPr>
        <w:t xml:space="preserve"> </w:t>
      </w:r>
      <w:r>
        <w:rPr>
          <w:rFonts w:ascii="SimSun" w:hAnsi="SimSun" w:eastAsia="SimSun" w:cs="SimSun"/>
          <w:sz w:val="24"/>
          <w:szCs w:val="24"/>
        </w:rPr>
        <w:t>“正本”或“副本”字样，“正本”和“副本”具有同等的法律效力；“正本”和</w:t>
      </w:r>
      <w:r>
        <w:rPr>
          <w:rFonts w:ascii="SimSun" w:hAnsi="SimSun" w:eastAsia="SimSun" w:cs="SimSun"/>
          <w:sz w:val="24"/>
          <w:szCs w:val="24"/>
          <w:spacing w:val="8"/>
        </w:rPr>
        <w:t xml:space="preserve"> </w:t>
      </w:r>
      <w:r>
        <w:rPr>
          <w:rFonts w:ascii="SimSun" w:hAnsi="SimSun" w:eastAsia="SimSun" w:cs="SimSun"/>
          <w:sz w:val="24"/>
          <w:szCs w:val="24"/>
        </w:rPr>
        <w:t>“副本”之间如有差异，以正本为准。封面上应注明项目名称、项目编号、投标单</w:t>
      </w:r>
      <w:r>
        <w:rPr>
          <w:rFonts w:ascii="SimSun" w:hAnsi="SimSun" w:eastAsia="SimSun" w:cs="SimSun"/>
          <w:sz w:val="24"/>
          <w:szCs w:val="24"/>
          <w:spacing w:val="8"/>
        </w:rPr>
        <w:t xml:space="preserve"> </w:t>
      </w:r>
      <w:r>
        <w:rPr>
          <w:rFonts w:ascii="SimSun" w:hAnsi="SimSun" w:eastAsia="SimSun" w:cs="SimSun"/>
          <w:sz w:val="24"/>
          <w:szCs w:val="24"/>
          <w:spacing w:val="-3"/>
        </w:rPr>
        <w:t>位名称、联系人和电话。</w:t>
      </w:r>
    </w:p>
    <w:p>
      <w:pPr>
        <w:ind w:left="37" w:right="32" w:firstLine="498"/>
        <w:spacing w:before="172" w:line="286" w:lineRule="auto"/>
        <w:rPr>
          <w:rFonts w:ascii="SimSun" w:hAnsi="SimSun" w:eastAsia="SimSun" w:cs="SimSun"/>
          <w:sz w:val="24"/>
          <w:szCs w:val="24"/>
        </w:rPr>
      </w:pPr>
      <w:r>
        <w:rPr>
          <w:rFonts w:ascii="SimSun" w:hAnsi="SimSun" w:eastAsia="SimSun" w:cs="SimSun"/>
          <w:sz w:val="24"/>
          <w:szCs w:val="24"/>
          <w:spacing w:val="-2"/>
        </w:rPr>
        <w:t>13.3 投标文件正本中，文字材料需打印或用不褪色墨水书写。</w:t>
      </w:r>
      <w:r>
        <w:rPr>
          <w:rFonts w:ascii="SimSun" w:hAnsi="SimSun" w:eastAsia="SimSun" w:cs="SimSun"/>
          <w:sz w:val="24"/>
          <w:szCs w:val="24"/>
          <w:b/>
          <w:bCs/>
          <w:spacing w:val="-2"/>
        </w:rPr>
        <w:t>投标文件</w:t>
      </w:r>
      <w:r>
        <w:rPr>
          <w:rFonts w:ascii="SimSun" w:hAnsi="SimSun" w:eastAsia="SimSun" w:cs="SimSun"/>
          <w:sz w:val="24"/>
          <w:szCs w:val="24"/>
          <w:b/>
          <w:bCs/>
          <w:spacing w:val="-3"/>
        </w:rPr>
        <w:t>的正本</w:t>
      </w:r>
      <w:r>
        <w:rPr>
          <w:rFonts w:ascii="SimSun" w:hAnsi="SimSun" w:eastAsia="SimSun" w:cs="SimSun"/>
          <w:sz w:val="24"/>
          <w:szCs w:val="24"/>
        </w:rPr>
        <w:t xml:space="preserve"> </w:t>
      </w:r>
      <w:r>
        <w:rPr>
          <w:rFonts w:ascii="SimSun" w:hAnsi="SimSun" w:eastAsia="SimSun" w:cs="SimSun"/>
          <w:sz w:val="24"/>
          <w:szCs w:val="24"/>
          <w:b/>
          <w:bCs/>
          <w:spacing w:val="-3"/>
        </w:rPr>
        <w:t>封面须经法人代表或授权代表签字和加盖投标人公章（封面和骑缝章）。</w:t>
      </w:r>
    </w:p>
    <w:p>
      <w:pPr>
        <w:ind w:left="37" w:right="30" w:firstLine="498"/>
        <w:spacing w:before="176" w:line="287" w:lineRule="auto"/>
        <w:rPr>
          <w:rFonts w:ascii="SimSun" w:hAnsi="SimSun" w:eastAsia="SimSun" w:cs="SimSun"/>
          <w:sz w:val="24"/>
          <w:szCs w:val="24"/>
        </w:rPr>
      </w:pPr>
      <w:r>
        <w:rPr>
          <w:rFonts w:ascii="SimSun" w:hAnsi="SimSun" w:eastAsia="SimSun" w:cs="SimSun"/>
          <w:sz w:val="24"/>
          <w:szCs w:val="24"/>
          <w:spacing w:val="-2"/>
        </w:rPr>
        <w:t>13.4 投标文件不得涂改和增删，如要修改错漏处，修改处必须由法人代表或授</w:t>
      </w:r>
      <w:r>
        <w:rPr>
          <w:rFonts w:ascii="SimSun" w:hAnsi="SimSun" w:eastAsia="SimSun" w:cs="SimSun"/>
          <w:sz w:val="24"/>
          <w:szCs w:val="24"/>
          <w:spacing w:val="17"/>
        </w:rPr>
        <w:t xml:space="preserve"> </w:t>
      </w:r>
      <w:r>
        <w:rPr>
          <w:rFonts w:ascii="SimSun" w:hAnsi="SimSun" w:eastAsia="SimSun" w:cs="SimSun"/>
          <w:sz w:val="24"/>
          <w:szCs w:val="24"/>
          <w:spacing w:val="-4"/>
        </w:rPr>
        <w:t>权代表签名、或盖公章。</w:t>
      </w:r>
    </w:p>
    <w:p>
      <w:pPr>
        <w:ind w:left="66"/>
        <w:spacing w:before="139" w:line="220" w:lineRule="auto"/>
        <w:rPr>
          <w:rFonts w:ascii="SimSun" w:hAnsi="SimSun" w:eastAsia="SimSun" w:cs="SimSun"/>
          <w:sz w:val="28"/>
          <w:szCs w:val="28"/>
        </w:rPr>
      </w:pPr>
      <w:r>
        <w:rPr>
          <w:rFonts w:ascii="SimSun" w:hAnsi="SimSun" w:eastAsia="SimSun" w:cs="SimSun"/>
          <w:sz w:val="28"/>
          <w:szCs w:val="28"/>
          <w:b/>
          <w:bCs/>
          <w:spacing w:val="-7"/>
        </w:rPr>
        <w:t>四、投标文件的递交</w:t>
      </w:r>
    </w:p>
    <w:p>
      <w:pPr>
        <w:ind w:left="397" w:right="5881" w:hanging="342"/>
        <w:spacing w:before="163" w:line="287" w:lineRule="auto"/>
        <w:rPr>
          <w:rFonts w:ascii="SimSun" w:hAnsi="SimSun" w:eastAsia="SimSun" w:cs="SimSun"/>
          <w:sz w:val="24"/>
          <w:szCs w:val="24"/>
        </w:rPr>
      </w:pPr>
      <w:r>
        <w:rPr>
          <w:rFonts w:ascii="SimSun" w:hAnsi="SimSun" w:eastAsia="SimSun" w:cs="SimSun"/>
          <w:sz w:val="24"/>
          <w:szCs w:val="24"/>
          <w:spacing w:val="-3"/>
        </w:rPr>
        <w:t>14．投标文件的密封及标记</w:t>
      </w:r>
      <w:r>
        <w:rPr>
          <w:rFonts w:ascii="SimSun" w:hAnsi="SimSun" w:eastAsia="SimSun" w:cs="SimSun"/>
          <w:sz w:val="24"/>
          <w:szCs w:val="24"/>
          <w:spacing w:val="10"/>
        </w:rPr>
        <w:t xml:space="preserve"> </w:t>
      </w:r>
      <w:r>
        <w:rPr>
          <w:rFonts w:ascii="SimSun" w:hAnsi="SimSun" w:eastAsia="SimSun" w:cs="SimSun"/>
          <w:sz w:val="24"/>
          <w:szCs w:val="24"/>
          <w:spacing w:val="-2"/>
        </w:rPr>
        <w:t>适用于现场递交</w:t>
      </w:r>
    </w:p>
    <w:p>
      <w:pPr>
        <w:ind w:left="36" w:right="91" w:firstLine="502"/>
        <w:spacing w:before="173" w:line="320" w:lineRule="auto"/>
        <w:rPr>
          <w:rFonts w:ascii="SimSun" w:hAnsi="SimSun" w:eastAsia="SimSun" w:cs="SimSun"/>
          <w:sz w:val="24"/>
          <w:szCs w:val="24"/>
        </w:rPr>
      </w:pPr>
      <w:r>
        <w:rPr>
          <w:rFonts w:ascii="SimSun" w:hAnsi="SimSun" w:eastAsia="SimSun" w:cs="SimSun"/>
          <w:sz w:val="24"/>
          <w:szCs w:val="24"/>
          <w:b/>
          <w:bCs/>
          <w:spacing w:val="-3"/>
        </w:rPr>
        <w:t>14．l</w:t>
      </w:r>
      <w:r>
        <w:rPr>
          <w:rFonts w:ascii="SimSun" w:hAnsi="SimSun" w:eastAsia="SimSun" w:cs="SimSun"/>
          <w:sz w:val="24"/>
          <w:szCs w:val="24"/>
          <w:spacing w:val="-41"/>
        </w:rPr>
        <w:t xml:space="preserve"> </w:t>
      </w:r>
      <w:r>
        <w:rPr>
          <w:rFonts w:ascii="SimSun" w:hAnsi="SimSun" w:eastAsia="SimSun" w:cs="SimSun"/>
          <w:sz w:val="24"/>
          <w:szCs w:val="24"/>
          <w:b/>
          <w:bCs/>
          <w:spacing w:val="-3"/>
        </w:rPr>
        <w:t>投标人应将投标文件正本、所有副本和电子版投标文件分别密封在三个</w:t>
      </w:r>
      <w:r>
        <w:rPr>
          <w:rFonts w:ascii="SimSun" w:hAnsi="SimSun" w:eastAsia="SimSun" w:cs="SimSun"/>
          <w:sz w:val="24"/>
          <w:szCs w:val="24"/>
        </w:rPr>
        <w:t xml:space="preserve">  </w:t>
      </w:r>
      <w:r>
        <w:rPr>
          <w:rFonts w:ascii="SimSun" w:hAnsi="SimSun" w:eastAsia="SimSun" w:cs="SimSun"/>
          <w:sz w:val="24"/>
          <w:szCs w:val="24"/>
          <w:b/>
          <w:bCs/>
          <w:spacing w:val="-4"/>
        </w:rPr>
        <w:t>报价专用袋（箱）</w:t>
      </w:r>
      <w:r>
        <w:rPr>
          <w:rFonts w:ascii="SimSun" w:hAnsi="SimSun" w:eastAsia="SimSun" w:cs="SimSun"/>
          <w:sz w:val="24"/>
          <w:szCs w:val="24"/>
          <w:spacing w:val="-49"/>
        </w:rPr>
        <w:t xml:space="preserve"> </w:t>
      </w:r>
      <w:r>
        <w:rPr>
          <w:rFonts w:ascii="SimSun" w:hAnsi="SimSun" w:eastAsia="SimSun" w:cs="SimSun"/>
          <w:sz w:val="24"/>
          <w:szCs w:val="24"/>
          <w:b/>
          <w:bCs/>
          <w:spacing w:val="-4"/>
        </w:rPr>
        <w:t>中（正本一包，副本一包，电子</w:t>
      </w:r>
      <w:r>
        <w:rPr>
          <w:rFonts w:ascii="SimSun" w:hAnsi="SimSun" w:eastAsia="SimSun" w:cs="SimSun"/>
          <w:sz w:val="24"/>
          <w:szCs w:val="24"/>
          <w:b/>
          <w:bCs/>
          <w:spacing w:val="-5"/>
        </w:rPr>
        <w:t>版投标文件一包</w:t>
      </w:r>
      <w:r>
        <w:rPr>
          <w:rFonts w:ascii="SimSun" w:hAnsi="SimSun" w:eastAsia="SimSun" w:cs="SimSun"/>
          <w:sz w:val="24"/>
          <w:szCs w:val="24"/>
          <w:b/>
          <w:bCs/>
          <w:spacing w:val="4"/>
        </w:rPr>
        <w:t>），</w:t>
      </w:r>
      <w:r>
        <w:rPr>
          <w:rFonts w:ascii="SimSun" w:hAnsi="SimSun" w:eastAsia="SimSun" w:cs="SimSun"/>
          <w:sz w:val="24"/>
          <w:szCs w:val="24"/>
          <w:b/>
          <w:bCs/>
          <w:spacing w:val="-5"/>
        </w:rPr>
        <w:t>并在报价专</w:t>
      </w:r>
      <w:r>
        <w:rPr>
          <w:rFonts w:ascii="SimSun" w:hAnsi="SimSun" w:eastAsia="SimSun" w:cs="SimSun"/>
          <w:sz w:val="24"/>
          <w:szCs w:val="24"/>
        </w:rPr>
        <w:t xml:space="preserve"> </w:t>
      </w:r>
      <w:r>
        <w:rPr>
          <w:rFonts w:ascii="SimSun" w:hAnsi="SimSun" w:eastAsia="SimSun" w:cs="SimSun"/>
          <w:sz w:val="24"/>
          <w:szCs w:val="24"/>
          <w:b/>
          <w:bCs/>
          <w:spacing w:val="-2"/>
        </w:rPr>
        <w:t>用袋（箱）上</w:t>
      </w:r>
      <w:r>
        <w:rPr>
          <w:rFonts w:ascii="SimSun" w:hAnsi="SimSun" w:eastAsia="SimSun" w:cs="SimSun"/>
          <w:sz w:val="24"/>
          <w:szCs w:val="24"/>
          <w:b/>
          <w:bCs/>
          <w:u w:val="single" w:color="auto"/>
          <w:spacing w:val="-2"/>
        </w:rPr>
        <w:t>标明“正本”、“副本”、“电子版投标文件”字样</w:t>
      </w:r>
      <w:r>
        <w:rPr>
          <w:rFonts w:ascii="SimSun" w:hAnsi="SimSun" w:eastAsia="SimSun" w:cs="SimSun"/>
          <w:sz w:val="24"/>
          <w:szCs w:val="24"/>
          <w:b/>
          <w:bCs/>
          <w:spacing w:val="-2"/>
        </w:rPr>
        <w:t>。封口处加盖骑</w:t>
      </w:r>
      <w:r>
        <w:rPr>
          <w:rFonts w:ascii="SimSun" w:hAnsi="SimSun" w:eastAsia="SimSun" w:cs="SimSun"/>
          <w:sz w:val="24"/>
          <w:szCs w:val="24"/>
          <w:spacing w:val="3"/>
        </w:rPr>
        <w:t xml:space="preserve"> </w:t>
      </w:r>
      <w:r>
        <w:rPr>
          <w:rFonts w:ascii="SimSun" w:hAnsi="SimSun" w:eastAsia="SimSun" w:cs="SimSun"/>
          <w:sz w:val="24"/>
          <w:szCs w:val="24"/>
          <w:b/>
          <w:bCs/>
          <w:spacing w:val="-6"/>
        </w:rPr>
        <w:t>缝章，封皮上均应写明：</w:t>
      </w:r>
    </w:p>
    <w:p>
      <w:pPr>
        <w:spacing w:line="15" w:lineRule="exact"/>
        <w:rPr/>
      </w:pPr>
      <w:r/>
    </w:p>
    <w:tbl>
      <w:tblPr>
        <w:tblStyle w:val="TableNormal"/>
        <w:tblW w:w="7151" w:type="dxa"/>
        <w:tblInd w:w="818" w:type="dxa"/>
        <w:tblLayout w:type="fixed"/>
        <w:tblBorders>
          <w:left w:val="single" w:color="000000" w:sz="2" w:space="0"/>
          <w:bottom w:val="single" w:color="000000" w:sz="2" w:space="0"/>
          <w:right w:val="single" w:color="000000" w:sz="2" w:space="0"/>
          <w:top w:val="single" w:color="000000" w:sz="2" w:space="0"/>
        </w:tblBorders>
      </w:tblPr>
      <w:tblGrid>
        <w:gridCol w:w="7151"/>
      </w:tblGrid>
      <w:tr>
        <w:trPr>
          <w:trHeight w:val="2769" w:hRule="atLeast"/>
        </w:trPr>
        <w:tc>
          <w:tcPr>
            <w:tcW w:w="7151" w:type="dxa"/>
            <w:vAlign w:val="top"/>
          </w:tcPr>
          <w:p>
            <w:pPr>
              <w:pStyle w:val="TableText"/>
              <w:ind w:left="117"/>
              <w:spacing w:before="165" w:line="220" w:lineRule="auto"/>
              <w:rPr/>
            </w:pPr>
            <w:r>
              <w:rPr>
                <w:b/>
                <w:bCs/>
                <w:spacing w:val="-3"/>
              </w:rPr>
              <w:t>致：海南政通招投标有限公司</w:t>
            </w:r>
          </w:p>
          <w:p>
            <w:pPr>
              <w:pStyle w:val="TableText"/>
              <w:ind w:left="121"/>
              <w:spacing w:before="174" w:line="219" w:lineRule="auto"/>
              <w:rPr/>
            </w:pPr>
            <w:r>
              <w:rPr>
                <w:b/>
                <w:bCs/>
                <w:spacing w:val="-3"/>
              </w:rPr>
              <w:t>项目名称：海南西部中心医院医用气体供应服务（二次）</w:t>
            </w:r>
          </w:p>
          <w:p>
            <w:pPr>
              <w:pStyle w:val="TableText"/>
              <w:ind w:left="121"/>
              <w:spacing w:before="175" w:line="220" w:lineRule="auto"/>
              <w:rPr>
                <w:rFonts w:ascii="Times New Roman" w:hAnsi="Times New Roman" w:eastAsia="Times New Roman" w:cs="Times New Roman"/>
              </w:rPr>
            </w:pPr>
            <w:r>
              <w:rPr>
                <w:b/>
                <w:bCs/>
                <w:spacing w:val="-2"/>
              </w:rPr>
              <w:t>项目编号：</w:t>
            </w:r>
            <w:r>
              <w:rPr>
                <w:rFonts w:ascii="Times New Roman" w:hAnsi="Times New Roman" w:eastAsia="Times New Roman" w:cs="Times New Roman"/>
                <w:b/>
                <w:bCs/>
                <w:spacing w:val="-2"/>
              </w:rPr>
              <w:t>HNZT2024-314-02</w:t>
            </w:r>
          </w:p>
          <w:p>
            <w:pPr>
              <w:pStyle w:val="TableText"/>
              <w:ind w:left="117"/>
              <w:spacing w:before="172" w:line="219" w:lineRule="auto"/>
              <w:rPr/>
            </w:pPr>
            <w:r>
              <w:rPr>
                <w:b/>
                <w:bCs/>
                <w:spacing w:val="-3"/>
              </w:rPr>
              <w:t>包号：本项目</w:t>
            </w:r>
          </w:p>
          <w:p>
            <w:pPr>
              <w:pStyle w:val="TableText"/>
              <w:ind w:left="120"/>
              <w:spacing w:before="176" w:line="220" w:lineRule="auto"/>
              <w:rPr/>
            </w:pPr>
            <w:r>
              <w:rPr>
                <w:b/>
                <w:bCs/>
                <w:spacing w:val="-3"/>
              </w:rPr>
              <w:t>投标单位名称、联系人姓名和电话</w:t>
            </w:r>
          </w:p>
          <w:p>
            <w:pPr>
              <w:pStyle w:val="TableText"/>
              <w:ind w:left="117"/>
              <w:spacing w:before="175" w:line="220" w:lineRule="auto"/>
              <w:rPr/>
            </w:pPr>
            <w:r>
              <w:rPr>
                <w:b/>
                <w:bCs/>
                <w:spacing w:val="5"/>
              </w:rPr>
              <w:t>注明：“请勿在开标时间之前启封”</w:t>
            </w:r>
          </w:p>
        </w:tc>
      </w:tr>
    </w:tbl>
    <w:p>
      <w:pPr>
        <w:ind w:left="38" w:right="30" w:firstLine="497"/>
        <w:spacing w:before="161" w:line="287" w:lineRule="auto"/>
        <w:rPr>
          <w:rFonts w:ascii="SimSun" w:hAnsi="SimSun" w:eastAsia="SimSun" w:cs="SimSun"/>
          <w:sz w:val="24"/>
          <w:szCs w:val="24"/>
        </w:rPr>
      </w:pPr>
      <w:r>
        <w:rPr>
          <w:rFonts w:ascii="SimSun" w:hAnsi="SimSun" w:eastAsia="SimSun" w:cs="SimSun"/>
          <w:sz w:val="24"/>
          <w:szCs w:val="24"/>
          <w:spacing w:val="-2"/>
        </w:rPr>
        <w:t>14.2 投标文件未按上述规定书写标记和密封者，招标代理机构不对其投标文件</w:t>
      </w:r>
      <w:r>
        <w:rPr>
          <w:rFonts w:ascii="SimSun" w:hAnsi="SimSun" w:eastAsia="SimSun" w:cs="SimSun"/>
          <w:sz w:val="24"/>
          <w:szCs w:val="24"/>
          <w:spacing w:val="16"/>
        </w:rPr>
        <w:t xml:space="preserve"> </w:t>
      </w:r>
      <w:r>
        <w:rPr>
          <w:rFonts w:ascii="SimSun" w:hAnsi="SimSun" w:eastAsia="SimSun" w:cs="SimSun"/>
          <w:sz w:val="24"/>
          <w:szCs w:val="24"/>
          <w:spacing w:val="-1"/>
        </w:rPr>
        <w:t>被错放或先期启封负责，并招标代理机构有权拒绝接受。</w:t>
      </w:r>
    </w:p>
    <w:p>
      <w:pPr>
        <w:ind w:left="55"/>
        <w:spacing w:before="176" w:line="220" w:lineRule="auto"/>
        <w:rPr>
          <w:rFonts w:ascii="SimSun" w:hAnsi="SimSun" w:eastAsia="SimSun" w:cs="SimSun"/>
          <w:sz w:val="24"/>
          <w:szCs w:val="24"/>
        </w:rPr>
      </w:pPr>
      <w:r>
        <w:rPr>
          <w:rFonts w:ascii="SimSun" w:hAnsi="SimSun" w:eastAsia="SimSun" w:cs="SimSun"/>
          <w:sz w:val="24"/>
          <w:szCs w:val="24"/>
          <w:spacing w:val="-3"/>
        </w:rPr>
        <w:t>15．投标截止时间</w:t>
      </w:r>
    </w:p>
    <w:p>
      <w:pPr>
        <w:ind w:left="39" w:right="61" w:firstLine="496"/>
        <w:spacing w:before="174" w:line="345" w:lineRule="auto"/>
        <w:jc w:val="both"/>
        <w:rPr>
          <w:rFonts w:ascii="SimSun" w:hAnsi="SimSun" w:eastAsia="SimSun" w:cs="SimSun"/>
          <w:sz w:val="24"/>
          <w:szCs w:val="24"/>
        </w:rPr>
      </w:pPr>
      <w:r>
        <w:rPr>
          <w:rFonts w:ascii="SimSun" w:hAnsi="SimSun" w:eastAsia="SimSun" w:cs="SimSun"/>
          <w:sz w:val="24"/>
          <w:szCs w:val="24"/>
          <w:spacing w:val="-1"/>
        </w:rPr>
        <w:t>15.l</w:t>
      </w:r>
      <w:r>
        <w:rPr>
          <w:rFonts w:ascii="SimSun" w:hAnsi="SimSun" w:eastAsia="SimSun" w:cs="SimSun"/>
          <w:sz w:val="24"/>
          <w:szCs w:val="24"/>
          <w:spacing w:val="-48"/>
        </w:rPr>
        <w:t xml:space="preserve"> </w:t>
      </w:r>
      <w:r>
        <w:rPr>
          <w:rFonts w:ascii="SimSun" w:hAnsi="SimSun" w:eastAsia="SimSun" w:cs="SimSun"/>
          <w:sz w:val="24"/>
          <w:szCs w:val="24"/>
          <w:spacing w:val="-1"/>
        </w:rPr>
        <w:t>投标截止日期（详见须知前附表）前，投标人应当通过数字身</w:t>
      </w:r>
      <w:r>
        <w:rPr>
          <w:rFonts w:ascii="SimSun" w:hAnsi="SimSun" w:eastAsia="SimSun" w:cs="SimSun"/>
          <w:sz w:val="24"/>
          <w:szCs w:val="24"/>
          <w:spacing w:val="-2"/>
        </w:rPr>
        <w:t>份认证锁登</w:t>
      </w:r>
      <w:r>
        <w:rPr>
          <w:rFonts w:ascii="SimSun" w:hAnsi="SimSun" w:eastAsia="SimSun" w:cs="SimSun"/>
          <w:sz w:val="24"/>
          <w:szCs w:val="24"/>
        </w:rPr>
        <w:t xml:space="preserve"> </w:t>
      </w:r>
      <w:r>
        <w:rPr>
          <w:rFonts w:ascii="SimSun" w:hAnsi="SimSun" w:eastAsia="SimSun" w:cs="SimSun"/>
          <w:sz w:val="24"/>
          <w:szCs w:val="24"/>
          <w:spacing w:val="-1"/>
        </w:rPr>
        <w:t>录全国公共资源交易平台（海南省）上传（适用于网络递交</w:t>
      </w:r>
      <w:r>
        <w:rPr>
          <w:rFonts w:ascii="SimSun" w:hAnsi="SimSun" w:eastAsia="SimSun" w:cs="SimSun"/>
          <w:sz w:val="24"/>
          <w:szCs w:val="24"/>
          <w:spacing w:val="6"/>
        </w:rPr>
        <w:t>），</w:t>
      </w:r>
      <w:r>
        <w:rPr>
          <w:rFonts w:ascii="SimSun" w:hAnsi="SimSun" w:eastAsia="SimSun" w:cs="SimSun"/>
          <w:sz w:val="24"/>
          <w:szCs w:val="24"/>
          <w:spacing w:val="-1"/>
        </w:rPr>
        <w:t>并在</w:t>
      </w:r>
      <w:r>
        <w:rPr>
          <w:rFonts w:ascii="SimSun" w:hAnsi="SimSun" w:eastAsia="SimSun" w:cs="SimSun"/>
          <w:sz w:val="24"/>
          <w:szCs w:val="24"/>
          <w:b/>
          <w:bCs/>
          <w:spacing w:val="-1"/>
        </w:rPr>
        <w:t>开标前将纸质</w:t>
      </w:r>
      <w:r>
        <w:rPr>
          <w:rFonts w:ascii="SimSun" w:hAnsi="SimSun" w:eastAsia="SimSun" w:cs="SimSun"/>
          <w:sz w:val="24"/>
          <w:szCs w:val="24"/>
        </w:rPr>
        <w:t xml:space="preserve"> </w:t>
      </w:r>
      <w:r>
        <w:rPr>
          <w:rFonts w:ascii="SimSun" w:hAnsi="SimSun" w:eastAsia="SimSun" w:cs="SimSun"/>
          <w:sz w:val="24"/>
          <w:szCs w:val="24"/>
          <w:b/>
          <w:bCs/>
          <w:spacing w:val="-3"/>
        </w:rPr>
        <w:t>投标文件提交到开标地点，同时提供投标文件电子光盘、U</w:t>
      </w:r>
      <w:r>
        <w:rPr>
          <w:rFonts w:ascii="SimSun" w:hAnsi="SimSun" w:eastAsia="SimSun" w:cs="SimSun"/>
          <w:sz w:val="24"/>
          <w:szCs w:val="24"/>
          <w:spacing w:val="-31"/>
        </w:rPr>
        <w:t xml:space="preserve"> </w:t>
      </w:r>
      <w:r>
        <w:rPr>
          <w:rFonts w:ascii="SimSun" w:hAnsi="SimSun" w:eastAsia="SimSun" w:cs="SimSun"/>
          <w:sz w:val="24"/>
          <w:szCs w:val="24"/>
          <w:b/>
          <w:bCs/>
          <w:spacing w:val="-3"/>
        </w:rPr>
        <w:t>盘。</w:t>
      </w:r>
    </w:p>
    <w:p>
      <w:pPr>
        <w:spacing w:line="345" w:lineRule="auto"/>
        <w:sectPr>
          <w:headerReference w:type="default" r:id="rId4"/>
          <w:footerReference w:type="default" r:id="rId17"/>
          <w:pgSz w:w="11907" w:h="16839"/>
          <w:pgMar w:top="1134" w:right="1555" w:bottom="1401" w:left="1560" w:header="861" w:footer="1225" w:gutter="0"/>
        </w:sectPr>
        <w:rPr>
          <w:rFonts w:ascii="SimSun" w:hAnsi="SimSun" w:eastAsia="SimSun" w:cs="SimSun"/>
          <w:sz w:val="24"/>
          <w:szCs w:val="24"/>
        </w:rPr>
      </w:pPr>
    </w:p>
    <w:p>
      <w:pPr>
        <w:pStyle w:val="BodyText"/>
        <w:spacing w:line="387" w:lineRule="auto"/>
        <w:rPr/>
      </w:pPr>
      <w:r/>
    </w:p>
    <w:p>
      <w:pPr>
        <w:ind w:left="37" w:right="73" w:firstLine="498"/>
        <w:spacing w:before="78" w:line="345" w:lineRule="auto"/>
        <w:jc w:val="both"/>
        <w:rPr>
          <w:rFonts w:ascii="SimSun" w:hAnsi="SimSun" w:eastAsia="SimSun" w:cs="SimSun"/>
          <w:sz w:val="24"/>
          <w:szCs w:val="24"/>
        </w:rPr>
      </w:pPr>
      <w:r>
        <w:rPr>
          <w:rFonts w:ascii="SimSun" w:hAnsi="SimSun" w:eastAsia="SimSun" w:cs="SimSun"/>
          <w:sz w:val="24"/>
          <w:szCs w:val="24"/>
          <w:spacing w:val="-2"/>
        </w:rPr>
        <w:t>15.2 若招标代理机构推迟了投标截止时间，应以公告的形式通知所有投标人。</w:t>
      </w:r>
      <w:r>
        <w:rPr>
          <w:rFonts w:ascii="SimSun" w:hAnsi="SimSun" w:eastAsia="SimSun" w:cs="SimSun"/>
          <w:sz w:val="24"/>
          <w:szCs w:val="24"/>
          <w:spacing w:val="12"/>
        </w:rPr>
        <w:t xml:space="preserve"> </w:t>
      </w:r>
      <w:r>
        <w:rPr>
          <w:rFonts w:ascii="SimSun" w:hAnsi="SimSun" w:eastAsia="SimSun" w:cs="SimSun"/>
          <w:sz w:val="24"/>
          <w:szCs w:val="24"/>
        </w:rPr>
        <w:t>在这种情况下，招标代理机构、采购人和投标人的权利和义</w:t>
      </w:r>
      <w:r>
        <w:rPr>
          <w:rFonts w:ascii="SimSun" w:hAnsi="SimSun" w:eastAsia="SimSun" w:cs="SimSun"/>
          <w:sz w:val="24"/>
          <w:szCs w:val="24"/>
          <w:spacing w:val="-1"/>
        </w:rPr>
        <w:t>务均应以新的截止时间</w:t>
      </w:r>
      <w:r>
        <w:rPr>
          <w:rFonts w:ascii="SimSun" w:hAnsi="SimSun" w:eastAsia="SimSun" w:cs="SimSun"/>
          <w:sz w:val="24"/>
          <w:szCs w:val="24"/>
        </w:rPr>
        <w:t xml:space="preserve"> </w:t>
      </w:r>
      <w:r>
        <w:rPr>
          <w:rFonts w:ascii="SimSun" w:hAnsi="SimSun" w:eastAsia="SimSun" w:cs="SimSun"/>
          <w:sz w:val="24"/>
          <w:szCs w:val="24"/>
          <w:spacing w:val="-10"/>
        </w:rPr>
        <w:t>为准。</w:t>
      </w:r>
    </w:p>
    <w:p>
      <w:pPr>
        <w:ind w:left="538"/>
        <w:spacing w:before="33" w:line="219" w:lineRule="auto"/>
        <w:rPr>
          <w:rFonts w:ascii="SimSun" w:hAnsi="SimSun" w:eastAsia="SimSun" w:cs="SimSun"/>
          <w:sz w:val="24"/>
          <w:szCs w:val="24"/>
        </w:rPr>
      </w:pPr>
      <w:r>
        <w:rPr>
          <w:rFonts w:ascii="SimSun" w:hAnsi="SimSun" w:eastAsia="SimSun" w:cs="SimSun"/>
          <w:sz w:val="24"/>
          <w:szCs w:val="24"/>
          <w:b/>
          <w:bCs/>
          <w:spacing w:val="-3"/>
        </w:rPr>
        <w:t>15.3</w:t>
      </w:r>
      <w:r>
        <w:rPr>
          <w:rFonts w:ascii="SimSun" w:hAnsi="SimSun" w:eastAsia="SimSun" w:cs="SimSun"/>
          <w:sz w:val="24"/>
          <w:szCs w:val="24"/>
          <w:spacing w:val="-3"/>
        </w:rPr>
        <w:t xml:space="preserve"> </w:t>
      </w:r>
      <w:r>
        <w:rPr>
          <w:rFonts w:ascii="SimSun" w:hAnsi="SimSun" w:eastAsia="SimSun" w:cs="SimSun"/>
          <w:sz w:val="24"/>
          <w:szCs w:val="24"/>
          <w:b/>
          <w:bCs/>
          <w:spacing w:val="-3"/>
        </w:rPr>
        <w:t>在投标截止时间后递交的投标文件，招标代理机构将</w:t>
      </w:r>
      <w:r>
        <w:rPr>
          <w:rFonts w:ascii="SimSun" w:hAnsi="SimSun" w:eastAsia="SimSun" w:cs="SimSun"/>
          <w:sz w:val="24"/>
          <w:szCs w:val="24"/>
          <w:b/>
          <w:bCs/>
          <w:spacing w:val="-4"/>
        </w:rPr>
        <w:t>拒绝接受。</w:t>
      </w:r>
    </w:p>
    <w:p>
      <w:pPr>
        <w:ind w:left="44"/>
        <w:spacing w:before="140" w:line="221" w:lineRule="auto"/>
        <w:rPr>
          <w:rFonts w:ascii="SimSun" w:hAnsi="SimSun" w:eastAsia="SimSun" w:cs="SimSun"/>
          <w:sz w:val="28"/>
          <w:szCs w:val="28"/>
        </w:rPr>
      </w:pPr>
      <w:r>
        <w:rPr>
          <w:rFonts w:ascii="SimSun" w:hAnsi="SimSun" w:eastAsia="SimSun" w:cs="SimSun"/>
          <w:sz w:val="28"/>
          <w:szCs w:val="28"/>
          <w:b/>
          <w:bCs/>
          <w:spacing w:val="-5"/>
        </w:rPr>
        <w:t>五、开标及评标</w:t>
      </w:r>
    </w:p>
    <w:p>
      <w:pPr>
        <w:ind w:left="535"/>
        <w:spacing w:before="158" w:line="220" w:lineRule="auto"/>
        <w:rPr>
          <w:rFonts w:ascii="SimSun" w:hAnsi="SimSun" w:eastAsia="SimSun" w:cs="SimSun"/>
          <w:sz w:val="24"/>
          <w:szCs w:val="24"/>
        </w:rPr>
      </w:pPr>
      <w:r>
        <w:rPr>
          <w:rFonts w:ascii="SimSun" w:hAnsi="SimSun" w:eastAsia="SimSun" w:cs="SimSun"/>
          <w:sz w:val="24"/>
          <w:szCs w:val="24"/>
          <w:spacing w:val="-5"/>
        </w:rPr>
        <w:t>16．开标</w:t>
      </w:r>
    </w:p>
    <w:p>
      <w:pPr>
        <w:ind w:left="37" w:right="159" w:firstLine="498"/>
        <w:spacing w:before="175" w:line="347" w:lineRule="auto"/>
        <w:rPr>
          <w:rFonts w:ascii="SimSun" w:hAnsi="SimSun" w:eastAsia="SimSun" w:cs="SimSun"/>
          <w:sz w:val="24"/>
          <w:szCs w:val="24"/>
        </w:rPr>
      </w:pPr>
      <w:r>
        <w:rPr>
          <w:rFonts w:ascii="SimSun" w:hAnsi="SimSun" w:eastAsia="SimSun" w:cs="SimSun"/>
          <w:sz w:val="24"/>
          <w:szCs w:val="24"/>
          <w:spacing w:val="-1"/>
        </w:rPr>
        <w:t>16.l 招标代理机构按投标文件第一章规定的时间和地点进行开标，采购人代</w:t>
      </w:r>
      <w:r>
        <w:rPr>
          <w:rFonts w:ascii="SimSun" w:hAnsi="SimSun" w:eastAsia="SimSun" w:cs="SimSun"/>
          <w:sz w:val="24"/>
          <w:szCs w:val="24"/>
          <w:spacing w:val="3"/>
        </w:rPr>
        <w:t xml:space="preserve">  </w:t>
      </w:r>
      <w:r>
        <w:rPr>
          <w:rFonts w:ascii="SimSun" w:hAnsi="SimSun" w:eastAsia="SimSun" w:cs="SimSun"/>
          <w:sz w:val="24"/>
          <w:szCs w:val="24"/>
        </w:rPr>
        <w:t>表、招标代理机构有关工作人员参加。投标人应委派授权代</w:t>
      </w:r>
      <w:r>
        <w:rPr>
          <w:rFonts w:ascii="SimSun" w:hAnsi="SimSun" w:eastAsia="SimSun" w:cs="SimSun"/>
          <w:sz w:val="24"/>
          <w:szCs w:val="24"/>
          <w:spacing w:val="-1"/>
        </w:rPr>
        <w:t>表参加开标活动，参加</w:t>
      </w:r>
      <w:r>
        <w:rPr>
          <w:rFonts w:ascii="SimSun" w:hAnsi="SimSun" w:eastAsia="SimSun" w:cs="SimSun"/>
          <w:sz w:val="24"/>
          <w:szCs w:val="24"/>
        </w:rPr>
        <w:t xml:space="preserve"> </w:t>
      </w:r>
      <w:r>
        <w:rPr>
          <w:rFonts w:ascii="SimSun" w:hAnsi="SimSun" w:eastAsia="SimSun" w:cs="SimSun"/>
          <w:sz w:val="24"/>
          <w:szCs w:val="24"/>
        </w:rPr>
        <w:t>开标的代表须持本人身份证件签名报到以证明其出席。未派</w:t>
      </w:r>
      <w:r>
        <w:rPr>
          <w:rFonts w:ascii="SimSun" w:hAnsi="SimSun" w:eastAsia="SimSun" w:cs="SimSun"/>
          <w:sz w:val="24"/>
          <w:szCs w:val="24"/>
          <w:spacing w:val="-1"/>
        </w:rPr>
        <w:t>授权代表或不能证明其</w:t>
      </w:r>
      <w:r>
        <w:rPr>
          <w:rFonts w:ascii="SimSun" w:hAnsi="SimSun" w:eastAsia="SimSun" w:cs="SimSun"/>
          <w:sz w:val="24"/>
          <w:szCs w:val="24"/>
        </w:rPr>
        <w:t xml:space="preserve"> </w:t>
      </w:r>
      <w:r>
        <w:rPr>
          <w:rFonts w:ascii="SimSun" w:hAnsi="SimSun" w:eastAsia="SimSun" w:cs="SimSun"/>
          <w:sz w:val="24"/>
          <w:szCs w:val="24"/>
          <w:spacing w:val="-2"/>
        </w:rPr>
        <w:t>授权代表身份的，招标代理机构对投标文件的处理不承担责任。</w:t>
      </w:r>
    </w:p>
    <w:p>
      <w:pPr>
        <w:ind w:left="40" w:right="99" w:firstLine="495"/>
        <w:spacing w:before="38" w:line="286" w:lineRule="auto"/>
        <w:rPr>
          <w:rFonts w:ascii="SimSun" w:hAnsi="SimSun" w:eastAsia="SimSun" w:cs="SimSun"/>
          <w:sz w:val="24"/>
          <w:szCs w:val="24"/>
        </w:rPr>
      </w:pPr>
      <w:r>
        <w:rPr>
          <w:rFonts w:ascii="SimSun" w:hAnsi="SimSun" w:eastAsia="SimSun" w:cs="SimSun"/>
          <w:sz w:val="24"/>
          <w:szCs w:val="24"/>
          <w:spacing w:val="-1"/>
        </w:rPr>
        <w:t>16.2</w:t>
      </w:r>
      <w:r>
        <w:rPr>
          <w:rFonts w:ascii="SimSun" w:hAnsi="SimSun" w:eastAsia="SimSun" w:cs="SimSun"/>
          <w:sz w:val="24"/>
          <w:szCs w:val="24"/>
          <w:spacing w:val="-49"/>
        </w:rPr>
        <w:t xml:space="preserve"> </w:t>
      </w:r>
      <w:r>
        <w:rPr>
          <w:rFonts w:ascii="SimSun" w:hAnsi="SimSun" w:eastAsia="SimSun" w:cs="SimSun"/>
          <w:sz w:val="24"/>
          <w:szCs w:val="24"/>
          <w:spacing w:val="-1"/>
        </w:rPr>
        <w:t>主管部门、监督部门、国家公证机关公证员由其视情况决定是否</w:t>
      </w:r>
      <w:r>
        <w:rPr>
          <w:rFonts w:ascii="SimSun" w:hAnsi="SimSun" w:eastAsia="SimSun" w:cs="SimSun"/>
          <w:sz w:val="24"/>
          <w:szCs w:val="24"/>
          <w:spacing w:val="-2"/>
        </w:rPr>
        <w:t>派代表到</w:t>
      </w:r>
      <w:r>
        <w:rPr>
          <w:rFonts w:ascii="SimSun" w:hAnsi="SimSun" w:eastAsia="SimSun" w:cs="SimSun"/>
          <w:sz w:val="24"/>
          <w:szCs w:val="24"/>
        </w:rPr>
        <w:t xml:space="preserve"> </w:t>
      </w:r>
      <w:r>
        <w:rPr>
          <w:rFonts w:ascii="SimSun" w:hAnsi="SimSun" w:eastAsia="SimSun" w:cs="SimSun"/>
          <w:sz w:val="24"/>
          <w:szCs w:val="24"/>
          <w:spacing w:val="-6"/>
        </w:rPr>
        <w:t>现场进行监督。</w:t>
      </w:r>
    </w:p>
    <w:p>
      <w:pPr>
        <w:ind w:left="38" w:firstLine="497"/>
        <w:spacing w:before="173" w:line="309" w:lineRule="auto"/>
        <w:rPr>
          <w:rFonts w:ascii="SimSun" w:hAnsi="SimSun" w:eastAsia="SimSun" w:cs="SimSun"/>
          <w:sz w:val="24"/>
          <w:szCs w:val="24"/>
        </w:rPr>
      </w:pPr>
      <w:r>
        <w:rPr>
          <w:rFonts w:ascii="SimSun" w:hAnsi="SimSun" w:eastAsia="SimSun" w:cs="SimSun"/>
          <w:sz w:val="24"/>
          <w:szCs w:val="24"/>
          <w:spacing w:val="-2"/>
        </w:rPr>
        <w:t>16.3 开标时，投标人代表将查验投标文件密封情况，确认无误后拆封唱标，公</w:t>
      </w:r>
      <w:r>
        <w:rPr>
          <w:rFonts w:ascii="SimSun" w:hAnsi="SimSun" w:eastAsia="SimSun" w:cs="SimSun"/>
          <w:sz w:val="24"/>
          <w:szCs w:val="24"/>
          <w:spacing w:val="17"/>
        </w:rPr>
        <w:t xml:space="preserve"> </w:t>
      </w:r>
      <w:r>
        <w:rPr>
          <w:rFonts w:ascii="SimSun" w:hAnsi="SimSun" w:eastAsia="SimSun" w:cs="SimSun"/>
          <w:sz w:val="24"/>
          <w:szCs w:val="24"/>
          <w:spacing w:val="-2"/>
        </w:rPr>
        <w:t>布每份投标文件中“开标一览表”的内容，以</w:t>
      </w:r>
      <w:r>
        <w:rPr>
          <w:rFonts w:ascii="SimSun" w:hAnsi="SimSun" w:eastAsia="SimSun" w:cs="SimSun"/>
          <w:sz w:val="24"/>
          <w:szCs w:val="24"/>
          <w:spacing w:val="-3"/>
        </w:rPr>
        <w:t>及招标代理机构认为合适的其他内容，</w:t>
      </w:r>
      <w:r>
        <w:rPr>
          <w:rFonts w:ascii="SimSun" w:hAnsi="SimSun" w:eastAsia="SimSun" w:cs="SimSun"/>
          <w:sz w:val="24"/>
          <w:szCs w:val="24"/>
        </w:rPr>
        <w:t xml:space="preserve"> </w:t>
      </w:r>
      <w:r>
        <w:rPr>
          <w:rFonts w:ascii="SimSun" w:hAnsi="SimSun" w:eastAsia="SimSun" w:cs="SimSun"/>
          <w:sz w:val="24"/>
          <w:szCs w:val="24"/>
          <w:spacing w:val="-4"/>
        </w:rPr>
        <w:t>招标代理机构将作开标记录。</w:t>
      </w:r>
    </w:p>
    <w:p>
      <w:pPr>
        <w:ind w:left="535"/>
        <w:spacing w:before="176" w:line="219" w:lineRule="auto"/>
        <w:rPr>
          <w:rFonts w:ascii="SimSun" w:hAnsi="SimSun" w:eastAsia="SimSun" w:cs="SimSun"/>
          <w:sz w:val="24"/>
          <w:szCs w:val="24"/>
        </w:rPr>
      </w:pPr>
      <w:r>
        <w:rPr>
          <w:rFonts w:ascii="SimSun" w:hAnsi="SimSun" w:eastAsia="SimSun" w:cs="SimSun"/>
          <w:sz w:val="24"/>
          <w:szCs w:val="24"/>
          <w:spacing w:val="-2"/>
        </w:rPr>
        <w:t>16.4 若投标文件未密封，招标代理机构将拒绝接受该投标人的投标文件。</w:t>
      </w:r>
    </w:p>
    <w:p>
      <w:pPr>
        <w:ind w:left="55"/>
        <w:spacing w:before="176" w:line="219" w:lineRule="auto"/>
        <w:rPr>
          <w:rFonts w:ascii="SimSun" w:hAnsi="SimSun" w:eastAsia="SimSun" w:cs="SimSun"/>
          <w:sz w:val="24"/>
          <w:szCs w:val="24"/>
        </w:rPr>
      </w:pPr>
      <w:r>
        <w:rPr>
          <w:rFonts w:ascii="SimSun" w:hAnsi="SimSun" w:eastAsia="SimSun" w:cs="SimSun"/>
          <w:sz w:val="24"/>
          <w:szCs w:val="24"/>
          <w:spacing w:val="-4"/>
        </w:rPr>
        <w:t>17．评标委员会</w:t>
      </w:r>
    </w:p>
    <w:p>
      <w:pPr>
        <w:ind w:left="39" w:right="77" w:firstLine="480"/>
        <w:spacing w:before="173" w:line="346" w:lineRule="auto"/>
        <w:jc w:val="both"/>
        <w:rPr>
          <w:rFonts w:ascii="SimSun" w:hAnsi="SimSun" w:eastAsia="SimSun" w:cs="SimSun"/>
          <w:sz w:val="24"/>
          <w:szCs w:val="24"/>
        </w:rPr>
      </w:pPr>
      <w:r>
        <w:rPr>
          <w:rFonts w:ascii="SimSun" w:hAnsi="SimSun" w:eastAsia="SimSun" w:cs="SimSun"/>
          <w:sz w:val="24"/>
          <w:szCs w:val="24"/>
          <w:b/>
          <w:bCs/>
          <w:u w:val="single" w:color="auto"/>
          <w:spacing w:val="-2"/>
        </w:rPr>
        <w:t>评标委员会一共</w:t>
      </w:r>
      <w:r>
        <w:rPr>
          <w:rFonts w:ascii="SimSun" w:hAnsi="SimSun" w:eastAsia="SimSun" w:cs="SimSun"/>
          <w:sz w:val="24"/>
          <w:szCs w:val="24"/>
          <w:u w:val="single" w:color="auto"/>
          <w:spacing w:val="-34"/>
        </w:rPr>
        <w:t xml:space="preserve"> </w:t>
      </w:r>
      <w:r>
        <w:rPr>
          <w:rFonts w:ascii="SimSun" w:hAnsi="SimSun" w:eastAsia="SimSun" w:cs="SimSun"/>
          <w:sz w:val="24"/>
          <w:szCs w:val="24"/>
          <w:b/>
          <w:bCs/>
          <w:u w:val="single" w:color="auto"/>
          <w:spacing w:val="-2"/>
        </w:rPr>
        <w:t>5</w:t>
      </w:r>
      <w:r>
        <w:rPr>
          <w:rFonts w:ascii="SimSun" w:hAnsi="SimSun" w:eastAsia="SimSun" w:cs="SimSun"/>
          <w:sz w:val="24"/>
          <w:szCs w:val="24"/>
          <w:u w:val="single" w:color="auto"/>
          <w:spacing w:val="-45"/>
        </w:rPr>
        <w:t xml:space="preserve"> </w:t>
      </w:r>
      <w:r>
        <w:rPr>
          <w:rFonts w:ascii="SimSun" w:hAnsi="SimSun" w:eastAsia="SimSun" w:cs="SimSun"/>
          <w:sz w:val="24"/>
          <w:szCs w:val="24"/>
          <w:b/>
          <w:bCs/>
          <w:u w:val="single" w:color="auto"/>
          <w:spacing w:val="-2"/>
        </w:rPr>
        <w:t>名成员</w:t>
      </w:r>
      <w:r>
        <w:rPr>
          <w:rFonts w:ascii="SimSun" w:hAnsi="SimSun" w:eastAsia="SimSun" w:cs="SimSun"/>
          <w:sz w:val="24"/>
          <w:szCs w:val="24"/>
          <w:spacing w:val="-2"/>
        </w:rPr>
        <w:t>，由随机抽取相关专业的专家组成评标委员会，其中</w:t>
      </w:r>
      <w:r>
        <w:rPr>
          <w:rFonts w:ascii="SimSun" w:hAnsi="SimSun" w:eastAsia="SimSun" w:cs="SimSun"/>
          <w:sz w:val="24"/>
          <w:szCs w:val="24"/>
        </w:rPr>
        <w:t xml:space="preserve"> </w:t>
      </w:r>
      <w:r>
        <w:rPr>
          <w:rFonts w:ascii="SimSun" w:hAnsi="SimSun" w:eastAsia="SimSun" w:cs="SimSun"/>
          <w:sz w:val="24"/>
          <w:szCs w:val="24"/>
          <w:spacing w:val="-3"/>
        </w:rPr>
        <w:t>技术、经济等方面的专家不得少于成员总数的</w:t>
      </w:r>
      <w:r>
        <w:rPr>
          <w:rFonts w:ascii="SimSun" w:hAnsi="SimSun" w:eastAsia="SimSun" w:cs="SimSun"/>
          <w:sz w:val="24"/>
          <w:szCs w:val="24"/>
          <w:spacing w:val="-46"/>
        </w:rPr>
        <w:t xml:space="preserve"> </w:t>
      </w:r>
      <w:r>
        <w:rPr>
          <w:rFonts w:ascii="SimSun" w:hAnsi="SimSun" w:eastAsia="SimSun" w:cs="SimSun"/>
          <w:sz w:val="24"/>
          <w:szCs w:val="24"/>
          <w:spacing w:val="-3"/>
        </w:rPr>
        <w:t>2/3。该评标委员</w:t>
      </w:r>
      <w:r>
        <w:rPr>
          <w:rFonts w:ascii="SimSun" w:hAnsi="SimSun" w:eastAsia="SimSun" w:cs="SimSun"/>
          <w:sz w:val="24"/>
          <w:szCs w:val="24"/>
          <w:spacing w:val="-4"/>
        </w:rPr>
        <w:t>会独立工作，负责评</w:t>
      </w:r>
      <w:r>
        <w:rPr>
          <w:rFonts w:ascii="SimSun" w:hAnsi="SimSun" w:eastAsia="SimSun" w:cs="SimSun"/>
          <w:sz w:val="24"/>
          <w:szCs w:val="24"/>
        </w:rPr>
        <w:t xml:space="preserve"> </w:t>
      </w:r>
      <w:r>
        <w:rPr>
          <w:rFonts w:ascii="SimSun" w:hAnsi="SimSun" w:eastAsia="SimSun" w:cs="SimSun"/>
          <w:sz w:val="24"/>
          <w:szCs w:val="24"/>
          <w:spacing w:val="-3"/>
        </w:rPr>
        <w:t>审所有投标文件并确定中标候选人。</w:t>
      </w:r>
    </w:p>
    <w:p>
      <w:pPr>
        <w:ind w:left="55"/>
        <w:spacing w:before="32" w:line="220" w:lineRule="auto"/>
        <w:rPr>
          <w:rFonts w:ascii="SimSun" w:hAnsi="SimSun" w:eastAsia="SimSun" w:cs="SimSun"/>
          <w:sz w:val="24"/>
          <w:szCs w:val="24"/>
        </w:rPr>
      </w:pPr>
      <w:r>
        <w:rPr>
          <w:rFonts w:ascii="SimSun" w:hAnsi="SimSun" w:eastAsia="SimSun" w:cs="SimSun"/>
          <w:sz w:val="24"/>
          <w:szCs w:val="24"/>
          <w:spacing w:val="-6"/>
        </w:rPr>
        <w:t>18.评标</w:t>
      </w:r>
    </w:p>
    <w:p>
      <w:pPr>
        <w:ind w:left="523"/>
        <w:spacing w:before="174" w:line="219" w:lineRule="auto"/>
        <w:rPr>
          <w:rFonts w:ascii="SimSun" w:hAnsi="SimSun" w:eastAsia="SimSun" w:cs="SimSun"/>
          <w:sz w:val="24"/>
          <w:szCs w:val="24"/>
        </w:rPr>
      </w:pPr>
      <w:r>
        <w:rPr>
          <w:rFonts w:ascii="SimSun" w:hAnsi="SimSun" w:eastAsia="SimSun" w:cs="SimSun"/>
          <w:sz w:val="24"/>
          <w:szCs w:val="24"/>
          <w:spacing w:val="-3"/>
        </w:rPr>
        <w:t>18.1</w:t>
      </w:r>
      <w:r>
        <w:rPr>
          <w:rFonts w:ascii="SimSun" w:hAnsi="SimSun" w:eastAsia="SimSun" w:cs="SimSun"/>
          <w:sz w:val="24"/>
          <w:szCs w:val="24"/>
          <w:spacing w:val="-51"/>
        </w:rPr>
        <w:t xml:space="preserve"> </w:t>
      </w:r>
      <w:r>
        <w:rPr>
          <w:rFonts w:ascii="SimSun" w:hAnsi="SimSun" w:eastAsia="SimSun" w:cs="SimSun"/>
          <w:sz w:val="24"/>
          <w:szCs w:val="24"/>
          <w:spacing w:val="-3"/>
        </w:rPr>
        <w:t>评标办法见“第四章评审办法和程</w:t>
      </w:r>
      <w:r>
        <w:rPr>
          <w:rFonts w:ascii="SimSun" w:hAnsi="SimSun" w:eastAsia="SimSun" w:cs="SimSun"/>
          <w:sz w:val="24"/>
          <w:szCs w:val="24"/>
          <w:spacing w:val="-4"/>
        </w:rPr>
        <w:t>序”。</w:t>
      </w:r>
    </w:p>
    <w:p>
      <w:pPr>
        <w:ind w:left="41"/>
        <w:spacing w:before="141" w:line="221" w:lineRule="auto"/>
        <w:rPr>
          <w:rFonts w:ascii="SimSun" w:hAnsi="SimSun" w:eastAsia="SimSun" w:cs="SimSun"/>
          <w:sz w:val="28"/>
          <w:szCs w:val="28"/>
        </w:rPr>
      </w:pPr>
      <w:r>
        <w:rPr>
          <w:rFonts w:ascii="SimSun" w:hAnsi="SimSun" w:eastAsia="SimSun" w:cs="SimSun"/>
          <w:sz w:val="28"/>
          <w:szCs w:val="28"/>
          <w:b/>
          <w:bCs/>
          <w:spacing w:val="-4"/>
        </w:rPr>
        <w:t>六、授标及签约</w:t>
      </w:r>
    </w:p>
    <w:p>
      <w:pPr>
        <w:ind w:left="55"/>
        <w:spacing w:before="159" w:line="220" w:lineRule="auto"/>
        <w:rPr>
          <w:rFonts w:ascii="SimSun" w:hAnsi="SimSun" w:eastAsia="SimSun" w:cs="SimSun"/>
          <w:sz w:val="24"/>
          <w:szCs w:val="24"/>
        </w:rPr>
      </w:pPr>
      <w:r>
        <w:rPr>
          <w:rFonts w:ascii="SimSun" w:hAnsi="SimSun" w:eastAsia="SimSun" w:cs="SimSun"/>
          <w:sz w:val="24"/>
          <w:szCs w:val="24"/>
          <w:spacing w:val="-4"/>
        </w:rPr>
        <w:t>19．定标原则</w:t>
      </w:r>
    </w:p>
    <w:p>
      <w:pPr>
        <w:ind w:left="36" w:right="159" w:firstLine="499"/>
        <w:spacing w:before="177" w:line="331" w:lineRule="auto"/>
        <w:rPr>
          <w:rFonts w:ascii="SimSun" w:hAnsi="SimSun" w:eastAsia="SimSun" w:cs="SimSun"/>
          <w:sz w:val="24"/>
          <w:szCs w:val="24"/>
        </w:rPr>
      </w:pPr>
      <w:r>
        <w:rPr>
          <w:rFonts w:ascii="SimSun" w:hAnsi="SimSun" w:eastAsia="SimSun" w:cs="SimSun"/>
          <w:sz w:val="24"/>
          <w:szCs w:val="24"/>
          <w:spacing w:val="-1"/>
        </w:rPr>
        <w:t>19.1</w:t>
      </w:r>
      <w:r>
        <w:rPr>
          <w:rFonts w:ascii="SimSun" w:hAnsi="SimSun" w:eastAsia="SimSun" w:cs="SimSun"/>
          <w:sz w:val="24"/>
          <w:szCs w:val="24"/>
          <w:spacing w:val="-52"/>
        </w:rPr>
        <w:t xml:space="preserve"> </w:t>
      </w:r>
      <w:r>
        <w:rPr>
          <w:rFonts w:ascii="SimSun" w:hAnsi="SimSun" w:eastAsia="SimSun" w:cs="SimSun"/>
          <w:sz w:val="24"/>
          <w:szCs w:val="24"/>
          <w:spacing w:val="-1"/>
        </w:rPr>
        <w:t>评标委员会将严格按照投标文件的要求和条件进行评标,根据评标办法推</w:t>
      </w:r>
      <w:r>
        <w:rPr>
          <w:rFonts w:ascii="SimSun" w:hAnsi="SimSun" w:eastAsia="SimSun" w:cs="SimSun"/>
          <w:sz w:val="24"/>
          <w:szCs w:val="24"/>
        </w:rPr>
        <w:t xml:space="preserve"> </w:t>
      </w:r>
      <w:r>
        <w:rPr>
          <w:rFonts w:ascii="SimSun" w:hAnsi="SimSun" w:eastAsia="SimSun" w:cs="SimSun"/>
          <w:sz w:val="24"/>
          <w:szCs w:val="24"/>
          <w:spacing w:val="-1"/>
        </w:rPr>
        <w:t>荐排名前三的投标人为中标候选人，其中排名第一的投标人为第一中标候选人。采</w:t>
      </w:r>
      <w:r>
        <w:rPr>
          <w:rFonts w:ascii="SimSun" w:hAnsi="SimSun" w:eastAsia="SimSun" w:cs="SimSun"/>
          <w:sz w:val="24"/>
          <w:szCs w:val="24"/>
          <w:spacing w:val="18"/>
        </w:rPr>
        <w:t xml:space="preserve"> </w:t>
      </w:r>
      <w:r>
        <w:rPr>
          <w:rFonts w:ascii="SimSun" w:hAnsi="SimSun" w:eastAsia="SimSun" w:cs="SimSun"/>
          <w:sz w:val="24"/>
          <w:szCs w:val="24"/>
        </w:rPr>
        <w:t>购人将确定排名第一的中标候选人为中标人并向其授予合同。</w:t>
      </w:r>
      <w:r>
        <w:rPr>
          <w:rFonts w:ascii="SimSun" w:hAnsi="SimSun" w:eastAsia="SimSun" w:cs="SimSun"/>
          <w:sz w:val="24"/>
          <w:szCs w:val="24"/>
          <w:spacing w:val="-1"/>
        </w:rPr>
        <w:t>排名第一的中标候选</w:t>
      </w:r>
      <w:r>
        <w:rPr>
          <w:rFonts w:ascii="SimSun" w:hAnsi="SimSun" w:eastAsia="SimSun" w:cs="SimSun"/>
          <w:sz w:val="24"/>
          <w:szCs w:val="24"/>
        </w:rPr>
        <w:t xml:space="preserve"> </w:t>
      </w:r>
      <w:r>
        <w:rPr>
          <w:rFonts w:ascii="SimSun" w:hAnsi="SimSun" w:eastAsia="SimSun" w:cs="SimSun"/>
          <w:sz w:val="24"/>
          <w:szCs w:val="24"/>
        </w:rPr>
        <w:t>人因不可抗力或者自身原因不能履行合同，或者本文件规定应</w:t>
      </w:r>
      <w:r>
        <w:rPr>
          <w:rFonts w:ascii="SimSun" w:hAnsi="SimSun" w:eastAsia="SimSun" w:cs="SimSun"/>
          <w:sz w:val="24"/>
          <w:szCs w:val="24"/>
          <w:spacing w:val="-1"/>
        </w:rPr>
        <w:t>当提交履约保证金而</w:t>
      </w:r>
      <w:r>
        <w:rPr>
          <w:rFonts w:ascii="SimSun" w:hAnsi="SimSun" w:eastAsia="SimSun" w:cs="SimSun"/>
          <w:sz w:val="24"/>
          <w:szCs w:val="24"/>
        </w:rPr>
        <w:t xml:space="preserve"> </w:t>
      </w:r>
      <w:r>
        <w:rPr>
          <w:rFonts w:ascii="SimSun" w:hAnsi="SimSun" w:eastAsia="SimSun" w:cs="SimSun"/>
          <w:sz w:val="24"/>
          <w:szCs w:val="24"/>
        </w:rPr>
        <w:t>在规定期限未能提交的，或者是评标委员会出现评标错误，被</w:t>
      </w:r>
      <w:r>
        <w:rPr>
          <w:rFonts w:ascii="SimSun" w:hAnsi="SimSun" w:eastAsia="SimSun" w:cs="SimSun"/>
          <w:sz w:val="24"/>
          <w:szCs w:val="24"/>
          <w:spacing w:val="-1"/>
        </w:rPr>
        <w:t>他人质疑后证实确有</w:t>
      </w:r>
      <w:r>
        <w:rPr>
          <w:rFonts w:ascii="SimSun" w:hAnsi="SimSun" w:eastAsia="SimSun" w:cs="SimSun"/>
          <w:sz w:val="24"/>
          <w:szCs w:val="24"/>
        </w:rPr>
        <w:t xml:space="preserve"> </w:t>
      </w:r>
      <w:r>
        <w:rPr>
          <w:rFonts w:ascii="SimSun" w:hAnsi="SimSun" w:eastAsia="SimSun" w:cs="SimSun"/>
          <w:sz w:val="24"/>
          <w:szCs w:val="24"/>
          <w:spacing w:val="-1"/>
        </w:rPr>
        <w:t>其事的，采购人将把合同授予排名第二的中标候选人或重新组织招标</w:t>
      </w:r>
      <w:r>
        <w:rPr>
          <w:rFonts w:ascii="SimSun" w:hAnsi="SimSun" w:eastAsia="SimSun" w:cs="SimSun"/>
          <w:sz w:val="24"/>
          <w:szCs w:val="24"/>
          <w:spacing w:val="-2"/>
        </w:rPr>
        <w:t>。如此类推。</w:t>
      </w:r>
    </w:p>
    <w:p>
      <w:pPr>
        <w:spacing w:line="331" w:lineRule="auto"/>
        <w:sectPr>
          <w:headerReference w:type="default" r:id="rId18"/>
          <w:footerReference w:type="default" r:id="rId19"/>
          <w:pgSz w:w="11907" w:h="16839"/>
          <w:pgMar w:top="1134" w:right="1517" w:bottom="1402" w:left="1560" w:header="861" w:footer="1225" w:gutter="0"/>
        </w:sectPr>
        <w:rPr>
          <w:rFonts w:ascii="SimSun" w:hAnsi="SimSun" w:eastAsia="SimSun" w:cs="SimSun"/>
          <w:sz w:val="24"/>
          <w:szCs w:val="24"/>
        </w:rPr>
      </w:pPr>
    </w:p>
    <w:p>
      <w:pPr>
        <w:pStyle w:val="BodyText"/>
        <w:spacing w:line="384" w:lineRule="auto"/>
        <w:rPr/>
      </w:pPr>
      <w:r/>
    </w:p>
    <w:p>
      <w:pPr>
        <w:ind w:left="43" w:right="94" w:firstLine="491"/>
        <w:spacing w:before="78" w:line="288" w:lineRule="auto"/>
        <w:rPr>
          <w:rFonts w:ascii="SimSun" w:hAnsi="SimSun" w:eastAsia="SimSun" w:cs="SimSun"/>
          <w:sz w:val="24"/>
          <w:szCs w:val="24"/>
        </w:rPr>
      </w:pPr>
      <w:r>
        <w:rPr>
          <w:rFonts w:ascii="SimSun" w:hAnsi="SimSun" w:eastAsia="SimSun" w:cs="SimSun"/>
          <w:sz w:val="24"/>
          <w:szCs w:val="24"/>
          <w:spacing w:val="-2"/>
        </w:rPr>
        <w:t>19.2 招标代理机构将在指定的网站（见第一章中的“发布媒介”）上公示投标</w:t>
      </w:r>
      <w:r>
        <w:rPr>
          <w:rFonts w:ascii="SimSun" w:hAnsi="SimSun" w:eastAsia="SimSun" w:cs="SimSun"/>
          <w:sz w:val="24"/>
          <w:szCs w:val="24"/>
          <w:spacing w:val="9"/>
        </w:rPr>
        <w:t xml:space="preserve"> </w:t>
      </w:r>
      <w:r>
        <w:rPr>
          <w:rFonts w:ascii="SimSun" w:hAnsi="SimSun" w:eastAsia="SimSun" w:cs="SimSun"/>
          <w:sz w:val="24"/>
          <w:szCs w:val="24"/>
          <w:spacing w:val="-11"/>
        </w:rPr>
        <w:t>结果。</w:t>
      </w:r>
    </w:p>
    <w:p>
      <w:pPr>
        <w:ind w:left="41"/>
        <w:spacing w:before="172" w:line="220" w:lineRule="auto"/>
        <w:rPr>
          <w:rFonts w:ascii="SimSun" w:hAnsi="SimSun" w:eastAsia="SimSun" w:cs="SimSun"/>
          <w:sz w:val="24"/>
          <w:szCs w:val="24"/>
        </w:rPr>
      </w:pPr>
      <w:r>
        <w:rPr>
          <w:rFonts w:ascii="SimSun" w:hAnsi="SimSun" w:eastAsia="SimSun" w:cs="SimSun"/>
          <w:sz w:val="24"/>
          <w:szCs w:val="24"/>
          <w:spacing w:val="-2"/>
        </w:rPr>
        <w:t>20. 质疑处理</w:t>
      </w:r>
    </w:p>
    <w:p>
      <w:pPr>
        <w:ind w:left="36" w:right="86" w:firstLine="470"/>
        <w:spacing w:before="174" w:line="327" w:lineRule="auto"/>
        <w:rPr>
          <w:rFonts w:ascii="SimSun" w:hAnsi="SimSun" w:eastAsia="SimSun" w:cs="SimSun"/>
          <w:sz w:val="24"/>
          <w:szCs w:val="24"/>
        </w:rPr>
      </w:pPr>
      <w:r>
        <w:rPr>
          <w:rFonts w:ascii="SimSun" w:hAnsi="SimSun" w:eastAsia="SimSun" w:cs="SimSun"/>
          <w:sz w:val="24"/>
          <w:szCs w:val="24"/>
          <w:spacing w:val="-1"/>
        </w:rPr>
        <w:t>20.1 供应商如认为采购文件、采购过程、中标或者成交结果使自己的权益受到</w:t>
      </w:r>
      <w:r>
        <w:rPr>
          <w:rFonts w:ascii="SimSun" w:hAnsi="SimSun" w:eastAsia="SimSun" w:cs="SimSun"/>
          <w:sz w:val="24"/>
          <w:szCs w:val="24"/>
          <w:spacing w:val="9"/>
        </w:rPr>
        <w:t xml:space="preserve"> </w:t>
      </w:r>
      <w:r>
        <w:rPr>
          <w:rFonts w:ascii="SimSun" w:hAnsi="SimSun" w:eastAsia="SimSun" w:cs="SimSun"/>
          <w:sz w:val="24"/>
          <w:szCs w:val="24"/>
          <w:spacing w:val="-1"/>
        </w:rPr>
        <w:t>损害的，可以在知道或者应知其权益受到损害之日起</w:t>
      </w:r>
      <w:r>
        <w:rPr>
          <w:rFonts w:ascii="SimSun" w:hAnsi="SimSun" w:eastAsia="SimSun" w:cs="SimSun"/>
          <w:sz w:val="24"/>
          <w:szCs w:val="24"/>
          <w:spacing w:val="-41"/>
        </w:rPr>
        <w:t xml:space="preserve"> </w:t>
      </w:r>
      <w:r>
        <w:rPr>
          <w:rFonts w:ascii="SimSun" w:hAnsi="SimSun" w:eastAsia="SimSun" w:cs="SimSun"/>
          <w:sz w:val="24"/>
          <w:szCs w:val="24"/>
          <w:spacing w:val="-1"/>
        </w:rPr>
        <w:t>7</w:t>
      </w:r>
      <w:r>
        <w:rPr>
          <w:rFonts w:ascii="SimSun" w:hAnsi="SimSun" w:eastAsia="SimSun" w:cs="SimSun"/>
          <w:sz w:val="24"/>
          <w:szCs w:val="24"/>
          <w:spacing w:val="-51"/>
        </w:rPr>
        <w:t xml:space="preserve"> </w:t>
      </w:r>
      <w:r>
        <w:rPr>
          <w:rFonts w:ascii="SimSun" w:hAnsi="SimSun" w:eastAsia="SimSun" w:cs="SimSun"/>
          <w:sz w:val="24"/>
          <w:szCs w:val="24"/>
          <w:spacing w:val="-1"/>
        </w:rPr>
        <w:t>个工作日内，以书面形式向</w:t>
      </w:r>
      <w:r>
        <w:rPr>
          <w:rFonts w:ascii="SimSun" w:hAnsi="SimSun" w:eastAsia="SimSun" w:cs="SimSun"/>
          <w:sz w:val="24"/>
          <w:szCs w:val="24"/>
        </w:rPr>
        <w:t xml:space="preserve"> </w:t>
      </w:r>
      <w:r>
        <w:rPr>
          <w:rFonts w:ascii="SimSun" w:hAnsi="SimSun" w:eastAsia="SimSun" w:cs="SimSun"/>
          <w:sz w:val="24"/>
          <w:szCs w:val="24"/>
        </w:rPr>
        <w:t>采购人、采购代理机构提出质疑（联系电话、地址等信息详见</w:t>
      </w:r>
      <w:r>
        <w:rPr>
          <w:rFonts w:ascii="SimSun" w:hAnsi="SimSun" w:eastAsia="SimSun" w:cs="SimSun"/>
          <w:sz w:val="24"/>
          <w:szCs w:val="24"/>
          <w:spacing w:val="-1"/>
        </w:rPr>
        <w:t>本《招标文件》第一</w:t>
      </w:r>
      <w:r>
        <w:rPr>
          <w:rFonts w:ascii="SimSun" w:hAnsi="SimSun" w:eastAsia="SimSun" w:cs="SimSun"/>
          <w:sz w:val="24"/>
          <w:szCs w:val="24"/>
        </w:rPr>
        <w:t xml:space="preserve"> </w:t>
      </w:r>
      <w:r>
        <w:rPr>
          <w:rFonts w:ascii="SimSun" w:hAnsi="SimSun" w:eastAsia="SimSun" w:cs="SimSun"/>
          <w:sz w:val="24"/>
          <w:szCs w:val="24"/>
        </w:rPr>
        <w:t>章）。供应商应在法定质疑期内一次性提出针对同一采购程序</w:t>
      </w:r>
      <w:r>
        <w:rPr>
          <w:rFonts w:ascii="SimSun" w:hAnsi="SimSun" w:eastAsia="SimSun" w:cs="SimSun"/>
          <w:sz w:val="24"/>
          <w:szCs w:val="24"/>
          <w:spacing w:val="-1"/>
        </w:rPr>
        <w:t>环节的质疑，否则采</w:t>
      </w:r>
      <w:r>
        <w:rPr>
          <w:rFonts w:ascii="SimSun" w:hAnsi="SimSun" w:eastAsia="SimSun" w:cs="SimSun"/>
          <w:sz w:val="24"/>
          <w:szCs w:val="24"/>
        </w:rPr>
        <w:t xml:space="preserve"> </w:t>
      </w:r>
      <w:r>
        <w:rPr>
          <w:rFonts w:ascii="SimSun" w:hAnsi="SimSun" w:eastAsia="SimSun" w:cs="SimSun"/>
          <w:sz w:val="24"/>
          <w:szCs w:val="24"/>
          <w:spacing w:val="-3"/>
        </w:rPr>
        <w:t>购人、采购代理机构有权不予受理。</w:t>
      </w:r>
    </w:p>
    <w:p>
      <w:pPr>
        <w:ind w:left="37" w:firstLine="483"/>
        <w:spacing w:before="175" w:line="327" w:lineRule="auto"/>
        <w:rPr>
          <w:rFonts w:ascii="SimSun" w:hAnsi="SimSun" w:eastAsia="SimSun" w:cs="SimSun"/>
          <w:sz w:val="24"/>
          <w:szCs w:val="24"/>
        </w:rPr>
      </w:pPr>
      <w:r>
        <w:rPr>
          <w:rFonts w:ascii="SimSun" w:hAnsi="SimSun" w:eastAsia="SimSun" w:cs="SimSun"/>
          <w:sz w:val="24"/>
          <w:szCs w:val="24"/>
          <w:spacing w:val="-1"/>
        </w:rPr>
        <w:t>20.2 提出质疑的供应商应当是参与所质疑项目采购活动的供应商</w:t>
      </w:r>
      <w:r>
        <w:rPr>
          <w:rFonts w:ascii="SimSun" w:hAnsi="SimSun" w:eastAsia="SimSun" w:cs="SimSun"/>
          <w:sz w:val="24"/>
          <w:szCs w:val="24"/>
          <w:spacing w:val="-2"/>
        </w:rPr>
        <w:t>。递交的质疑</w:t>
      </w:r>
      <w:r>
        <w:rPr>
          <w:rFonts w:ascii="SimSun" w:hAnsi="SimSun" w:eastAsia="SimSun" w:cs="SimSun"/>
          <w:sz w:val="24"/>
          <w:szCs w:val="24"/>
        </w:rPr>
        <w:t xml:space="preserve"> </w:t>
      </w:r>
      <w:r>
        <w:rPr>
          <w:rFonts w:ascii="SimSun" w:hAnsi="SimSun" w:eastAsia="SimSun" w:cs="SimSun"/>
          <w:sz w:val="24"/>
          <w:szCs w:val="24"/>
          <w:spacing w:val="2"/>
        </w:rPr>
        <w:t>相关材料的有关要求，并加盖公章，否则不予受理。提交的质疑材料应包含：质疑</w:t>
      </w:r>
      <w:r>
        <w:rPr>
          <w:rFonts w:ascii="SimSun" w:hAnsi="SimSun" w:eastAsia="SimSun" w:cs="SimSun"/>
          <w:sz w:val="24"/>
          <w:szCs w:val="24"/>
          <w:spacing w:val="9"/>
        </w:rPr>
        <w:t xml:space="preserve"> </w:t>
      </w:r>
      <w:r>
        <w:rPr>
          <w:rFonts w:ascii="SimSun" w:hAnsi="SimSun" w:eastAsia="SimSun" w:cs="SimSun"/>
          <w:sz w:val="24"/>
          <w:szCs w:val="24"/>
          <w:spacing w:val="2"/>
        </w:rPr>
        <w:t>函、营业执照副本复印件、法定代表人授权委托书（需法人签字并盖章）、法定代</w:t>
      </w:r>
      <w:r>
        <w:rPr>
          <w:rFonts w:ascii="SimSun" w:hAnsi="SimSun" w:eastAsia="SimSun" w:cs="SimSun"/>
          <w:sz w:val="24"/>
          <w:szCs w:val="24"/>
          <w:spacing w:val="9"/>
        </w:rPr>
        <w:t xml:space="preserve"> </w:t>
      </w:r>
      <w:r>
        <w:rPr>
          <w:rFonts w:ascii="SimSun" w:hAnsi="SimSun" w:eastAsia="SimSun" w:cs="SimSun"/>
          <w:sz w:val="24"/>
          <w:szCs w:val="24"/>
          <w:spacing w:val="-7"/>
        </w:rPr>
        <w:t>表人身份证复印件、代理人身份证复印件、报名凭证复印</w:t>
      </w:r>
      <w:r>
        <w:rPr>
          <w:rFonts w:ascii="SimSun" w:hAnsi="SimSun" w:eastAsia="SimSun" w:cs="SimSun"/>
          <w:sz w:val="24"/>
          <w:szCs w:val="24"/>
          <w:spacing w:val="-8"/>
        </w:rPr>
        <w:t>件，</w:t>
      </w:r>
      <w:r>
        <w:rPr>
          <w:rFonts w:ascii="SimSun" w:hAnsi="SimSun" w:eastAsia="SimSun" w:cs="SimSun"/>
          <w:sz w:val="24"/>
          <w:szCs w:val="24"/>
          <w:spacing w:val="78"/>
        </w:rPr>
        <w:t xml:space="preserve"> </w:t>
      </w:r>
      <w:r>
        <w:rPr>
          <w:rFonts w:ascii="SimSun" w:hAnsi="SimSun" w:eastAsia="SimSun" w:cs="SimSun"/>
          <w:sz w:val="24"/>
          <w:szCs w:val="24"/>
          <w:spacing w:val="-8"/>
        </w:rPr>
        <w:t>以上材料需加盖公章。</w:t>
      </w:r>
      <w:r>
        <w:rPr>
          <w:rFonts w:ascii="SimSun" w:hAnsi="SimSun" w:eastAsia="SimSun" w:cs="SimSun"/>
          <w:sz w:val="24"/>
          <w:szCs w:val="24"/>
        </w:rPr>
        <w:t xml:space="preserve"> </w:t>
      </w:r>
      <w:r>
        <w:rPr>
          <w:rFonts w:ascii="SimSun" w:hAnsi="SimSun" w:eastAsia="SimSun" w:cs="SimSun"/>
          <w:sz w:val="24"/>
          <w:szCs w:val="24"/>
          <w:spacing w:val="-5"/>
        </w:rPr>
        <w:t>质疑函应当包括下列内容：</w:t>
      </w:r>
    </w:p>
    <w:p>
      <w:pPr>
        <w:ind w:left="524"/>
        <w:spacing w:before="175" w:line="219" w:lineRule="auto"/>
        <w:rPr>
          <w:rFonts w:ascii="SimSun" w:hAnsi="SimSun" w:eastAsia="SimSun" w:cs="SimSun"/>
          <w:sz w:val="24"/>
          <w:szCs w:val="24"/>
        </w:rPr>
      </w:pPr>
      <w:r>
        <w:rPr>
          <w:rFonts w:ascii="SimSun" w:hAnsi="SimSun" w:eastAsia="SimSun" w:cs="SimSun"/>
          <w:sz w:val="24"/>
          <w:szCs w:val="24"/>
          <w:spacing w:val="-3"/>
        </w:rPr>
        <w:t>（一）供应商的姓名或者名称、地址、邮编、联系人及联系电话；</w:t>
      </w:r>
    </w:p>
    <w:p>
      <w:pPr>
        <w:ind w:left="524"/>
        <w:spacing w:before="173" w:line="220" w:lineRule="auto"/>
        <w:rPr>
          <w:rFonts w:ascii="SimSun" w:hAnsi="SimSun" w:eastAsia="SimSun" w:cs="SimSun"/>
          <w:sz w:val="24"/>
          <w:szCs w:val="24"/>
        </w:rPr>
      </w:pPr>
      <w:r>
        <w:rPr>
          <w:rFonts w:ascii="SimSun" w:hAnsi="SimSun" w:eastAsia="SimSun" w:cs="SimSun"/>
          <w:sz w:val="24"/>
          <w:szCs w:val="24"/>
          <w:spacing w:val="-5"/>
        </w:rPr>
        <w:t>（二）质疑项目的名称、编号；</w:t>
      </w:r>
    </w:p>
    <w:p>
      <w:pPr>
        <w:ind w:left="524"/>
        <w:spacing w:before="174" w:line="220" w:lineRule="auto"/>
        <w:rPr>
          <w:rFonts w:ascii="SimSun" w:hAnsi="SimSun" w:eastAsia="SimSun" w:cs="SimSun"/>
          <w:sz w:val="24"/>
          <w:szCs w:val="24"/>
        </w:rPr>
      </w:pPr>
      <w:r>
        <w:rPr>
          <w:rFonts w:ascii="SimSun" w:hAnsi="SimSun" w:eastAsia="SimSun" w:cs="SimSun"/>
          <w:sz w:val="24"/>
          <w:szCs w:val="24"/>
          <w:spacing w:val="-3"/>
        </w:rPr>
        <w:t>（三）具体、明确的质疑事项和与质疑事项相关的请求；</w:t>
      </w:r>
    </w:p>
    <w:p>
      <w:pPr>
        <w:ind w:left="524"/>
        <w:spacing w:before="176" w:line="219" w:lineRule="auto"/>
        <w:rPr>
          <w:rFonts w:ascii="SimSun" w:hAnsi="SimSun" w:eastAsia="SimSun" w:cs="SimSun"/>
          <w:sz w:val="24"/>
          <w:szCs w:val="24"/>
        </w:rPr>
      </w:pPr>
      <w:r>
        <w:rPr>
          <w:rFonts w:ascii="SimSun" w:hAnsi="SimSun" w:eastAsia="SimSun" w:cs="SimSun"/>
          <w:sz w:val="24"/>
          <w:szCs w:val="24"/>
          <w:spacing w:val="-8"/>
        </w:rPr>
        <w:t>（四）事实依据；</w:t>
      </w:r>
    </w:p>
    <w:p>
      <w:pPr>
        <w:ind w:left="524"/>
        <w:spacing w:before="174" w:line="219" w:lineRule="auto"/>
        <w:rPr>
          <w:rFonts w:ascii="SimSun" w:hAnsi="SimSun" w:eastAsia="SimSun" w:cs="SimSun"/>
          <w:sz w:val="24"/>
          <w:szCs w:val="24"/>
        </w:rPr>
      </w:pPr>
      <w:r>
        <w:rPr>
          <w:rFonts w:ascii="SimSun" w:hAnsi="SimSun" w:eastAsia="SimSun" w:cs="SimSun"/>
          <w:sz w:val="24"/>
          <w:szCs w:val="24"/>
          <w:spacing w:val="-6"/>
        </w:rPr>
        <w:t>（五）必要的法律依据；</w:t>
      </w:r>
    </w:p>
    <w:p>
      <w:pPr>
        <w:ind w:left="524"/>
        <w:spacing w:before="176" w:line="220" w:lineRule="auto"/>
        <w:rPr>
          <w:rFonts w:ascii="SimSun" w:hAnsi="SimSun" w:eastAsia="SimSun" w:cs="SimSun"/>
          <w:sz w:val="24"/>
          <w:szCs w:val="24"/>
        </w:rPr>
      </w:pPr>
      <w:r>
        <w:rPr>
          <w:rFonts w:ascii="SimSun" w:hAnsi="SimSun" w:eastAsia="SimSun" w:cs="SimSun"/>
          <w:sz w:val="24"/>
          <w:szCs w:val="24"/>
          <w:spacing w:val="-5"/>
        </w:rPr>
        <w:t>（六）提出质疑的日期。</w:t>
      </w:r>
    </w:p>
    <w:p>
      <w:pPr>
        <w:ind w:left="39" w:right="177" w:firstLine="478"/>
        <w:spacing w:before="175" w:line="339" w:lineRule="auto"/>
        <w:rPr>
          <w:rFonts w:ascii="SimSun" w:hAnsi="SimSun" w:eastAsia="SimSun" w:cs="SimSun"/>
          <w:sz w:val="24"/>
          <w:szCs w:val="24"/>
        </w:rPr>
      </w:pPr>
      <w:r>
        <w:rPr>
          <w:rFonts w:ascii="SimSun" w:hAnsi="SimSun" w:eastAsia="SimSun" w:cs="SimSun"/>
          <w:sz w:val="24"/>
          <w:szCs w:val="24"/>
        </w:rPr>
        <w:t>供应商为自然人的，应当由本人签字；供应商为法人</w:t>
      </w:r>
      <w:r>
        <w:rPr>
          <w:rFonts w:ascii="SimSun" w:hAnsi="SimSun" w:eastAsia="SimSun" w:cs="SimSun"/>
          <w:sz w:val="24"/>
          <w:szCs w:val="24"/>
          <w:spacing w:val="-1"/>
        </w:rPr>
        <w:t>或者其他组织的，应当由</w:t>
      </w:r>
      <w:r>
        <w:rPr>
          <w:rFonts w:ascii="SimSun" w:hAnsi="SimSun" w:eastAsia="SimSun" w:cs="SimSun"/>
          <w:sz w:val="24"/>
          <w:szCs w:val="24"/>
        </w:rPr>
        <w:t xml:space="preserve"> </w:t>
      </w:r>
      <w:r>
        <w:rPr>
          <w:rFonts w:ascii="SimSun" w:hAnsi="SimSun" w:eastAsia="SimSun" w:cs="SimSun"/>
          <w:sz w:val="24"/>
          <w:szCs w:val="24"/>
          <w:spacing w:val="-1"/>
        </w:rPr>
        <w:t>法定代表人、主要负责人，或者其授权代表签</w:t>
      </w:r>
      <w:r>
        <w:rPr>
          <w:rFonts w:ascii="SimSun" w:hAnsi="SimSun" w:eastAsia="SimSun" w:cs="SimSun"/>
          <w:sz w:val="24"/>
          <w:szCs w:val="24"/>
          <w:spacing w:val="-2"/>
        </w:rPr>
        <w:t>字或者盖章，并加盖公章。</w:t>
      </w:r>
    </w:p>
    <w:p>
      <w:pPr>
        <w:ind w:left="41"/>
        <w:spacing w:before="38" w:line="220" w:lineRule="auto"/>
        <w:rPr>
          <w:rFonts w:ascii="SimSun" w:hAnsi="SimSun" w:eastAsia="SimSun" w:cs="SimSun"/>
          <w:sz w:val="24"/>
          <w:szCs w:val="24"/>
        </w:rPr>
      </w:pPr>
      <w:r>
        <w:rPr>
          <w:rFonts w:ascii="SimSun" w:hAnsi="SimSun" w:eastAsia="SimSun" w:cs="SimSun"/>
          <w:sz w:val="24"/>
          <w:szCs w:val="24"/>
          <w:spacing w:val="-1"/>
        </w:rPr>
        <w:t>21．中标通知</w:t>
      </w:r>
    </w:p>
    <w:p>
      <w:pPr>
        <w:ind w:left="520"/>
        <w:spacing w:before="174" w:line="217" w:lineRule="auto"/>
        <w:rPr>
          <w:rFonts w:ascii="SimSun" w:hAnsi="SimSun" w:eastAsia="SimSun" w:cs="SimSun"/>
          <w:sz w:val="24"/>
          <w:szCs w:val="24"/>
        </w:rPr>
      </w:pPr>
      <w:r>
        <w:rPr>
          <w:rFonts w:ascii="SimSun" w:hAnsi="SimSun" w:eastAsia="SimSun" w:cs="SimSun"/>
          <w:sz w:val="24"/>
          <w:szCs w:val="24"/>
          <w:spacing w:val="-2"/>
        </w:rPr>
        <w:t>21.l</w:t>
      </w:r>
      <w:r>
        <w:rPr>
          <w:rFonts w:ascii="SimSun" w:hAnsi="SimSun" w:eastAsia="SimSun" w:cs="SimSun"/>
          <w:sz w:val="24"/>
          <w:szCs w:val="24"/>
          <w:spacing w:val="-45"/>
        </w:rPr>
        <w:t xml:space="preserve"> </w:t>
      </w:r>
      <w:r>
        <w:rPr>
          <w:rFonts w:ascii="SimSun" w:hAnsi="SimSun" w:eastAsia="SimSun" w:cs="SimSun"/>
          <w:sz w:val="24"/>
          <w:szCs w:val="24"/>
          <w:spacing w:val="-2"/>
        </w:rPr>
        <w:t>定标后,招标代理机构应将定标结果通知所有的投</w:t>
      </w:r>
      <w:r>
        <w:rPr>
          <w:rFonts w:ascii="SimSun" w:hAnsi="SimSun" w:eastAsia="SimSun" w:cs="SimSun"/>
          <w:sz w:val="24"/>
          <w:szCs w:val="24"/>
          <w:spacing w:val="-3"/>
        </w:rPr>
        <w:t>标人。</w:t>
      </w:r>
    </w:p>
    <w:p>
      <w:pPr>
        <w:ind w:left="42" w:right="117" w:firstLine="478"/>
        <w:spacing w:before="176" w:line="287" w:lineRule="auto"/>
        <w:rPr>
          <w:rFonts w:ascii="SimSun" w:hAnsi="SimSun" w:eastAsia="SimSun" w:cs="SimSun"/>
          <w:sz w:val="24"/>
          <w:szCs w:val="24"/>
        </w:rPr>
      </w:pPr>
      <w:r>
        <w:rPr>
          <w:rFonts w:ascii="SimSun" w:hAnsi="SimSun" w:eastAsia="SimSun" w:cs="SimSun"/>
          <w:sz w:val="24"/>
          <w:szCs w:val="24"/>
          <w:spacing w:val="-1"/>
        </w:rPr>
        <w:t>21.2</w:t>
      </w:r>
      <w:r>
        <w:rPr>
          <w:rFonts w:ascii="SimSun" w:hAnsi="SimSun" w:eastAsia="SimSun" w:cs="SimSun"/>
          <w:sz w:val="24"/>
          <w:szCs w:val="24"/>
          <w:spacing w:val="-28"/>
        </w:rPr>
        <w:t xml:space="preserve"> </w:t>
      </w:r>
      <w:r>
        <w:rPr>
          <w:rFonts w:ascii="SimSun" w:hAnsi="SimSun" w:eastAsia="SimSun" w:cs="SimSun"/>
          <w:sz w:val="24"/>
          <w:szCs w:val="24"/>
          <w:spacing w:val="-1"/>
        </w:rPr>
        <w:t>中标人收到中标通知后，应在规定时间内到招标代</w:t>
      </w:r>
      <w:r>
        <w:rPr>
          <w:rFonts w:ascii="SimSun" w:hAnsi="SimSun" w:eastAsia="SimSun" w:cs="SimSun"/>
          <w:sz w:val="24"/>
          <w:szCs w:val="24"/>
          <w:spacing w:val="-2"/>
        </w:rPr>
        <w:t>理机构处领取中标通知</w:t>
      </w:r>
      <w:r>
        <w:rPr>
          <w:rFonts w:ascii="SimSun" w:hAnsi="SimSun" w:eastAsia="SimSun" w:cs="SimSun"/>
          <w:sz w:val="24"/>
          <w:szCs w:val="24"/>
        </w:rPr>
        <w:t xml:space="preserve"> </w:t>
      </w:r>
      <w:r>
        <w:rPr>
          <w:rFonts w:ascii="SimSun" w:hAnsi="SimSun" w:eastAsia="SimSun" w:cs="SimSun"/>
          <w:sz w:val="24"/>
          <w:szCs w:val="24"/>
          <w:spacing w:val="-5"/>
        </w:rPr>
        <w:t>书，并办理相关手续。</w:t>
      </w:r>
    </w:p>
    <w:p>
      <w:pPr>
        <w:ind w:left="520"/>
        <w:spacing w:before="177" w:line="219" w:lineRule="auto"/>
        <w:rPr>
          <w:rFonts w:ascii="SimSun" w:hAnsi="SimSun" w:eastAsia="SimSun" w:cs="SimSun"/>
          <w:sz w:val="24"/>
          <w:szCs w:val="24"/>
        </w:rPr>
      </w:pPr>
      <w:r>
        <w:rPr>
          <w:rFonts w:ascii="SimSun" w:hAnsi="SimSun" w:eastAsia="SimSun" w:cs="SimSun"/>
          <w:sz w:val="24"/>
          <w:szCs w:val="24"/>
          <w:spacing w:val="-4"/>
        </w:rPr>
        <w:t>21.3</w:t>
      </w:r>
      <w:r>
        <w:rPr>
          <w:rFonts w:ascii="SimSun" w:hAnsi="SimSun" w:eastAsia="SimSun" w:cs="SimSun"/>
          <w:sz w:val="24"/>
          <w:szCs w:val="24"/>
          <w:spacing w:val="42"/>
        </w:rPr>
        <w:t xml:space="preserve"> </w:t>
      </w:r>
      <w:r>
        <w:rPr>
          <w:rFonts w:ascii="SimSun" w:hAnsi="SimSun" w:eastAsia="SimSun" w:cs="SimSun"/>
          <w:sz w:val="24"/>
          <w:szCs w:val="24"/>
          <w:spacing w:val="-4"/>
        </w:rPr>
        <w:t>中标通知书将是合同的一个组成部分。</w:t>
      </w:r>
    </w:p>
    <w:p>
      <w:pPr>
        <w:ind w:left="41"/>
        <w:spacing w:before="173" w:line="222" w:lineRule="auto"/>
        <w:rPr>
          <w:rFonts w:ascii="SimSun" w:hAnsi="SimSun" w:eastAsia="SimSun" w:cs="SimSun"/>
          <w:sz w:val="24"/>
          <w:szCs w:val="24"/>
        </w:rPr>
      </w:pPr>
      <w:r>
        <w:rPr>
          <w:rFonts w:ascii="SimSun" w:hAnsi="SimSun" w:eastAsia="SimSun" w:cs="SimSun"/>
          <w:sz w:val="24"/>
          <w:szCs w:val="24"/>
          <w:spacing w:val="-2"/>
        </w:rPr>
        <w:t>22．签订合同</w:t>
      </w:r>
    </w:p>
    <w:p>
      <w:pPr>
        <w:ind w:left="40" w:right="175" w:firstLine="480"/>
        <w:spacing w:before="172" w:line="341" w:lineRule="auto"/>
        <w:rPr>
          <w:rFonts w:ascii="SimSun" w:hAnsi="SimSun" w:eastAsia="SimSun" w:cs="SimSun"/>
          <w:sz w:val="24"/>
          <w:szCs w:val="24"/>
        </w:rPr>
      </w:pPr>
      <w:r>
        <w:rPr>
          <w:rFonts w:ascii="SimSun" w:hAnsi="SimSun" w:eastAsia="SimSun" w:cs="SimSun"/>
          <w:sz w:val="24"/>
          <w:szCs w:val="24"/>
          <w:spacing w:val="-1"/>
        </w:rPr>
        <w:t>22.l</w:t>
      </w:r>
      <w:r>
        <w:rPr>
          <w:rFonts w:ascii="SimSun" w:hAnsi="SimSun" w:eastAsia="SimSun" w:cs="SimSun"/>
          <w:sz w:val="24"/>
          <w:szCs w:val="24"/>
          <w:spacing w:val="32"/>
        </w:rPr>
        <w:t xml:space="preserve"> </w:t>
      </w:r>
      <w:r>
        <w:rPr>
          <w:rFonts w:ascii="SimSun" w:hAnsi="SimSun" w:eastAsia="SimSun" w:cs="SimSun"/>
          <w:sz w:val="24"/>
          <w:szCs w:val="24"/>
          <w:spacing w:val="-1"/>
        </w:rPr>
        <w:t>中标人应按中标通知书规定的时间、地点与采购人签订</w:t>
      </w:r>
      <w:r>
        <w:rPr>
          <w:rFonts w:ascii="SimSun" w:hAnsi="SimSun" w:eastAsia="SimSun" w:cs="SimSun"/>
          <w:sz w:val="24"/>
          <w:szCs w:val="24"/>
          <w:spacing w:val="-2"/>
        </w:rPr>
        <w:t>中标合同,给采购</w:t>
      </w:r>
      <w:r>
        <w:rPr>
          <w:rFonts w:ascii="SimSun" w:hAnsi="SimSun" w:eastAsia="SimSun" w:cs="SimSun"/>
          <w:sz w:val="24"/>
          <w:szCs w:val="24"/>
        </w:rPr>
        <w:t xml:space="preserve"> </w:t>
      </w:r>
      <w:r>
        <w:rPr>
          <w:rFonts w:ascii="SimSun" w:hAnsi="SimSun" w:eastAsia="SimSun" w:cs="SimSun"/>
          <w:sz w:val="24"/>
          <w:szCs w:val="24"/>
          <w:spacing w:val="-2"/>
        </w:rPr>
        <w:t>人和招标代理机构造成损失的，投标人还应承担赔偿责任。</w:t>
      </w:r>
    </w:p>
    <w:p>
      <w:pPr>
        <w:spacing w:line="341" w:lineRule="auto"/>
        <w:sectPr>
          <w:headerReference w:type="default" r:id="rId20"/>
          <w:footerReference w:type="default" r:id="rId21"/>
          <w:pgSz w:w="11907" w:h="16839"/>
          <w:pgMar w:top="1134" w:right="1499" w:bottom="1402" w:left="1560" w:header="861" w:footer="1225" w:gutter="0"/>
        </w:sectPr>
        <w:rPr>
          <w:rFonts w:ascii="SimSun" w:hAnsi="SimSun" w:eastAsia="SimSun" w:cs="SimSun"/>
          <w:sz w:val="24"/>
          <w:szCs w:val="24"/>
        </w:rPr>
      </w:pPr>
    </w:p>
    <w:p>
      <w:pPr>
        <w:pStyle w:val="BodyText"/>
        <w:spacing w:line="387" w:lineRule="auto"/>
        <w:rPr/>
      </w:pPr>
      <w:r/>
    </w:p>
    <w:p>
      <w:pPr>
        <w:ind w:left="37" w:right="68" w:firstLine="483"/>
        <w:spacing w:before="78" w:line="341" w:lineRule="auto"/>
        <w:rPr>
          <w:rFonts w:ascii="SimSun" w:hAnsi="SimSun" w:eastAsia="SimSun" w:cs="SimSun"/>
          <w:sz w:val="24"/>
          <w:szCs w:val="24"/>
        </w:rPr>
      </w:pPr>
      <w:r>
        <w:rPr>
          <w:rFonts w:ascii="SimSun" w:hAnsi="SimSun" w:eastAsia="SimSun" w:cs="SimSun"/>
          <w:sz w:val="24"/>
          <w:szCs w:val="24"/>
          <w:spacing w:val="-1"/>
        </w:rPr>
        <w:t>22.2 投标文件、中标人的投标文件及评标过程中有关澄清文件均</w:t>
      </w:r>
      <w:r>
        <w:rPr>
          <w:rFonts w:ascii="SimSun" w:hAnsi="SimSun" w:eastAsia="SimSun" w:cs="SimSun"/>
          <w:sz w:val="24"/>
          <w:szCs w:val="24"/>
          <w:spacing w:val="-2"/>
        </w:rPr>
        <w:t>应作为合同附</w:t>
      </w:r>
      <w:r>
        <w:rPr>
          <w:rFonts w:ascii="SimSun" w:hAnsi="SimSun" w:eastAsia="SimSun" w:cs="SimSun"/>
          <w:sz w:val="24"/>
          <w:szCs w:val="24"/>
        </w:rPr>
        <w:t xml:space="preserve"> </w:t>
      </w:r>
      <w:r>
        <w:rPr>
          <w:rFonts w:ascii="SimSun" w:hAnsi="SimSun" w:eastAsia="SimSun" w:cs="SimSun"/>
          <w:sz w:val="24"/>
          <w:szCs w:val="24"/>
          <w:spacing w:val="-11"/>
        </w:rPr>
        <w:t>件。</w:t>
      </w:r>
    </w:p>
    <w:p>
      <w:pPr>
        <w:ind w:left="41"/>
        <w:spacing w:before="31" w:line="220" w:lineRule="auto"/>
        <w:rPr>
          <w:rFonts w:ascii="SimSun" w:hAnsi="SimSun" w:eastAsia="SimSun" w:cs="SimSun"/>
          <w:sz w:val="24"/>
          <w:szCs w:val="24"/>
        </w:rPr>
      </w:pPr>
      <w:r>
        <w:rPr>
          <w:rFonts w:ascii="SimSun" w:hAnsi="SimSun" w:eastAsia="SimSun" w:cs="SimSun"/>
          <w:sz w:val="24"/>
          <w:szCs w:val="24"/>
          <w:b/>
          <w:bCs/>
          <w:spacing w:val="-3"/>
        </w:rPr>
        <w:t>23．招标代理服务费</w:t>
      </w:r>
    </w:p>
    <w:p>
      <w:pPr>
        <w:ind w:left="40" w:right="300" w:firstLine="569"/>
        <w:spacing w:before="174" w:line="341" w:lineRule="auto"/>
        <w:rPr>
          <w:rFonts w:ascii="SimSun" w:hAnsi="SimSun" w:eastAsia="SimSun" w:cs="SimSun"/>
          <w:sz w:val="24"/>
          <w:szCs w:val="24"/>
        </w:rPr>
      </w:pPr>
      <w:r>
        <w:rPr>
          <w:rFonts w:ascii="SimSun" w:hAnsi="SimSun" w:eastAsia="SimSun" w:cs="SimSun"/>
          <w:sz w:val="24"/>
          <w:szCs w:val="24"/>
          <w:b/>
          <w:bCs/>
          <w:spacing w:val="-3"/>
        </w:rPr>
        <w:t>由中标人向海南政通招投标有限公司支付招标代理服务费,服务费¥30000.00</w:t>
      </w:r>
      <w:r>
        <w:rPr>
          <w:rFonts w:ascii="SimSun" w:hAnsi="SimSun" w:eastAsia="SimSun" w:cs="SimSun"/>
          <w:sz w:val="24"/>
          <w:szCs w:val="24"/>
          <w:spacing w:val="15"/>
        </w:rPr>
        <w:t xml:space="preserve"> </w:t>
      </w:r>
      <w:r>
        <w:rPr>
          <w:rFonts w:ascii="SimSun" w:hAnsi="SimSun" w:eastAsia="SimSun" w:cs="SimSun"/>
          <w:sz w:val="24"/>
          <w:szCs w:val="24"/>
          <w:b/>
          <w:bCs/>
          <w:spacing w:val="-3"/>
        </w:rPr>
        <w:t>元(人民币叁万元整)。</w:t>
      </w:r>
    </w:p>
    <w:p>
      <w:pPr>
        <w:ind w:left="581" w:right="1075" w:hanging="2"/>
        <w:spacing w:before="31" w:line="342" w:lineRule="auto"/>
        <w:rPr>
          <w:rFonts w:ascii="Times New Roman" w:hAnsi="Times New Roman" w:eastAsia="Times New Roman" w:cs="Times New Roman"/>
          <w:sz w:val="24"/>
          <w:szCs w:val="24"/>
        </w:rPr>
      </w:pPr>
      <w:r>
        <w:rPr>
          <w:rFonts w:ascii="SimSun" w:hAnsi="SimSun" w:eastAsia="SimSun" w:cs="SimSun"/>
          <w:sz w:val="24"/>
          <w:szCs w:val="24"/>
          <w:spacing w:val="-1"/>
        </w:rPr>
        <w:t>开户行：中国银行股份有限公司海口蓝天西路支行（或海南省分行）</w:t>
      </w:r>
      <w:r>
        <w:rPr>
          <w:rFonts w:ascii="SimSun" w:hAnsi="SimSun" w:eastAsia="SimSun" w:cs="SimSun"/>
          <w:sz w:val="24"/>
          <w:szCs w:val="24"/>
          <w:spacing w:val="2"/>
        </w:rPr>
        <w:t xml:space="preserve"> </w:t>
      </w:r>
      <w:r>
        <w:rPr>
          <w:rFonts w:ascii="SimSun" w:hAnsi="SimSun" w:eastAsia="SimSun" w:cs="SimSun"/>
          <w:sz w:val="24"/>
          <w:szCs w:val="24"/>
          <w:spacing w:val="-1"/>
        </w:rPr>
        <w:t>账户：</w:t>
      </w:r>
      <w:r>
        <w:rPr>
          <w:rFonts w:ascii="Times New Roman" w:hAnsi="Times New Roman" w:eastAsia="Times New Roman" w:cs="Times New Roman"/>
          <w:sz w:val="24"/>
          <w:szCs w:val="24"/>
          <w:spacing w:val="-1"/>
        </w:rPr>
        <w:t>266261986176</w:t>
      </w:r>
    </w:p>
    <w:p>
      <w:pPr>
        <w:ind w:left="41" w:right="4899" w:firstLine="538"/>
        <w:spacing w:before="33" w:line="340" w:lineRule="auto"/>
        <w:rPr>
          <w:rFonts w:ascii="SimSun" w:hAnsi="SimSun" w:eastAsia="SimSun" w:cs="SimSun"/>
          <w:sz w:val="24"/>
          <w:szCs w:val="24"/>
        </w:rPr>
      </w:pPr>
      <w:r>
        <w:rPr>
          <w:rFonts w:ascii="SimSun" w:hAnsi="SimSun" w:eastAsia="SimSun" w:cs="SimSun"/>
          <w:sz w:val="24"/>
          <w:szCs w:val="24"/>
          <w:spacing w:val="-1"/>
        </w:rPr>
        <w:t>户名：海南政通招投标有限公司</w:t>
      </w:r>
      <w:r>
        <w:rPr>
          <w:rFonts w:ascii="SimSun" w:hAnsi="SimSun" w:eastAsia="SimSun" w:cs="SimSun"/>
          <w:sz w:val="24"/>
          <w:szCs w:val="24"/>
          <w:spacing w:val="2"/>
        </w:rPr>
        <w:t xml:space="preserve"> </w:t>
      </w:r>
      <w:r>
        <w:rPr>
          <w:rFonts w:ascii="SimSun" w:hAnsi="SimSun" w:eastAsia="SimSun" w:cs="SimSun"/>
          <w:sz w:val="24"/>
          <w:szCs w:val="24"/>
          <w:spacing w:val="-3"/>
        </w:rPr>
        <w:t>24.其它</w:t>
      </w:r>
    </w:p>
    <w:p>
      <w:pPr>
        <w:ind w:left="519"/>
        <w:spacing w:before="36" w:line="219" w:lineRule="auto"/>
        <w:rPr>
          <w:rFonts w:ascii="SimSun" w:hAnsi="SimSun" w:eastAsia="SimSun" w:cs="SimSun"/>
          <w:sz w:val="24"/>
          <w:szCs w:val="24"/>
        </w:rPr>
      </w:pPr>
      <w:r>
        <w:rPr>
          <w:rFonts w:ascii="SimSun" w:hAnsi="SimSun" w:eastAsia="SimSun" w:cs="SimSun"/>
          <w:sz w:val="24"/>
          <w:szCs w:val="24"/>
          <w:spacing w:val="-4"/>
        </w:rPr>
        <w:t>本项目不召开答疑会。</w:t>
      </w:r>
    </w:p>
    <w:p>
      <w:pPr>
        <w:ind w:left="600"/>
        <w:spacing w:before="307" w:line="219" w:lineRule="auto"/>
        <w:rPr>
          <w:rFonts w:ascii="SimSun" w:hAnsi="SimSun" w:eastAsia="SimSun" w:cs="SimSun"/>
          <w:sz w:val="28"/>
          <w:szCs w:val="28"/>
        </w:rPr>
      </w:pPr>
      <w:r>
        <w:rPr>
          <w:rFonts w:ascii="SimSun" w:hAnsi="SimSun" w:eastAsia="SimSun" w:cs="SimSun"/>
          <w:sz w:val="28"/>
          <w:szCs w:val="28"/>
          <w:b/>
          <w:bCs/>
          <w:spacing w:val="-4"/>
        </w:rPr>
        <w:t>七、政府采购政策</w:t>
      </w:r>
    </w:p>
    <w:p>
      <w:pPr>
        <w:pStyle w:val="BodyText"/>
        <w:spacing w:line="255" w:lineRule="auto"/>
        <w:rPr/>
      </w:pPr>
      <w:r/>
    </w:p>
    <w:p>
      <w:pPr>
        <w:pStyle w:val="BodyText"/>
        <w:spacing w:line="256" w:lineRule="auto"/>
        <w:rPr/>
      </w:pPr>
      <w:r/>
    </w:p>
    <w:p>
      <w:pPr>
        <w:ind w:left="42" w:right="147" w:firstLine="477"/>
        <w:spacing w:before="78" w:line="351" w:lineRule="auto"/>
        <w:jc w:val="both"/>
        <w:rPr>
          <w:rFonts w:ascii="SimSun" w:hAnsi="SimSun" w:eastAsia="SimSun" w:cs="SimSun"/>
          <w:sz w:val="24"/>
          <w:szCs w:val="24"/>
        </w:rPr>
      </w:pPr>
      <w:r>
        <w:rPr>
          <w:rFonts w:ascii="SimSun" w:hAnsi="SimSun" w:eastAsia="SimSun" w:cs="SimSun"/>
          <w:sz w:val="24"/>
          <w:szCs w:val="24"/>
        </w:rPr>
        <w:t>本项目支持本国产品、节能产品、环境标志等产品</w:t>
      </w:r>
      <w:r>
        <w:rPr>
          <w:rFonts w:ascii="SimSun" w:hAnsi="SimSun" w:eastAsia="SimSun" w:cs="SimSun"/>
          <w:sz w:val="24"/>
          <w:szCs w:val="24"/>
          <w:spacing w:val="-1"/>
        </w:rPr>
        <w:t>、网络安全管理、促进中小</w:t>
      </w:r>
      <w:r>
        <w:rPr>
          <w:rFonts w:ascii="SimSun" w:hAnsi="SimSun" w:eastAsia="SimSun" w:cs="SimSun"/>
          <w:sz w:val="24"/>
          <w:szCs w:val="24"/>
        </w:rPr>
        <w:t xml:space="preserve"> </w:t>
      </w:r>
      <w:r>
        <w:rPr>
          <w:rFonts w:ascii="SimSun" w:hAnsi="SimSun" w:eastAsia="SimSun" w:cs="SimSun"/>
          <w:sz w:val="24"/>
          <w:szCs w:val="24"/>
          <w:spacing w:val="-1"/>
        </w:rPr>
        <w:t>企业、监狱企业发展及残疾人就业等政府采购政策。</w:t>
      </w:r>
      <w:r>
        <w:rPr>
          <w:rFonts w:ascii="SimSun" w:hAnsi="SimSun" w:eastAsia="SimSun" w:cs="SimSun"/>
          <w:sz w:val="24"/>
          <w:szCs w:val="24"/>
          <w:b/>
          <w:bCs/>
          <w:spacing w:val="-1"/>
        </w:rPr>
        <w:t>如有虚假骗取政府采购政策优</w:t>
      </w:r>
      <w:r>
        <w:rPr>
          <w:rFonts w:ascii="SimSun" w:hAnsi="SimSun" w:eastAsia="SimSun" w:cs="SimSun"/>
          <w:sz w:val="24"/>
          <w:szCs w:val="24"/>
        </w:rPr>
        <w:t xml:space="preserve"> </w:t>
      </w:r>
      <w:r>
        <w:rPr>
          <w:rFonts w:ascii="SimSun" w:hAnsi="SimSun" w:eastAsia="SimSun" w:cs="SimSun"/>
          <w:sz w:val="24"/>
          <w:szCs w:val="24"/>
          <w:b/>
          <w:bCs/>
          <w:spacing w:val="-3"/>
        </w:rPr>
        <w:t>惠的，将依法承担相应责任。</w:t>
      </w:r>
      <w:r>
        <w:rPr>
          <w:rFonts w:ascii="SimSun" w:hAnsi="SimSun" w:eastAsia="SimSun" w:cs="SimSun"/>
          <w:sz w:val="24"/>
          <w:szCs w:val="24"/>
          <w:spacing w:val="-3"/>
        </w:rPr>
        <w:t>本项目执行的政府采购政策及优惠条件如下：</w:t>
      </w:r>
    </w:p>
    <w:p>
      <w:pPr>
        <w:ind w:left="44"/>
        <w:spacing w:before="192" w:line="219" w:lineRule="auto"/>
        <w:rPr>
          <w:rFonts w:ascii="SimSun" w:hAnsi="SimSun" w:eastAsia="SimSun" w:cs="SimSun"/>
          <w:sz w:val="24"/>
          <w:szCs w:val="24"/>
        </w:rPr>
      </w:pPr>
      <w:r>
        <w:rPr>
          <w:rFonts w:ascii="SimSun" w:hAnsi="SimSun" w:eastAsia="SimSun" w:cs="SimSun"/>
          <w:sz w:val="24"/>
          <w:szCs w:val="24"/>
          <w:b/>
          <w:bCs/>
          <w:spacing w:val="-2"/>
        </w:rPr>
        <w:t>（一）节能产品、环境标志产品、绿色产品实施政府优</w:t>
      </w:r>
      <w:r>
        <w:rPr>
          <w:rFonts w:ascii="SimSun" w:hAnsi="SimSun" w:eastAsia="SimSun" w:cs="SimSun"/>
          <w:sz w:val="24"/>
          <w:szCs w:val="24"/>
          <w:b/>
          <w:bCs/>
          <w:spacing w:val="-3"/>
        </w:rPr>
        <w:t>先采购和强制采购</w:t>
      </w:r>
    </w:p>
    <w:p>
      <w:pPr>
        <w:pStyle w:val="BodyText"/>
        <w:spacing w:line="260" w:lineRule="auto"/>
        <w:rPr/>
      </w:pPr>
      <w:r/>
    </w:p>
    <w:p>
      <w:pPr>
        <w:ind w:left="520"/>
        <w:spacing w:before="78" w:line="219" w:lineRule="auto"/>
        <w:rPr>
          <w:rFonts w:ascii="SimSun" w:hAnsi="SimSun" w:eastAsia="SimSun" w:cs="SimSun"/>
          <w:sz w:val="24"/>
          <w:szCs w:val="24"/>
        </w:rPr>
      </w:pPr>
      <w:r>
        <w:rPr>
          <w:rFonts w:ascii="SimSun" w:hAnsi="SimSun" w:eastAsia="SimSun" w:cs="SimSun"/>
          <w:sz w:val="24"/>
          <w:szCs w:val="24"/>
        </w:rPr>
        <w:t>按照《国务院办公厅关于建立政府强制采购节能</w:t>
      </w:r>
      <w:r>
        <w:rPr>
          <w:rFonts w:ascii="SimSun" w:hAnsi="SimSun" w:eastAsia="SimSun" w:cs="SimSun"/>
          <w:sz w:val="24"/>
          <w:szCs w:val="24"/>
          <w:spacing w:val="-1"/>
        </w:rPr>
        <w:t>产品制度的通知》（国办发</w:t>
      </w:r>
    </w:p>
    <w:p>
      <w:pPr>
        <w:ind w:left="38" w:firstLine="27"/>
        <w:spacing w:before="188" w:line="357" w:lineRule="auto"/>
        <w:jc w:val="both"/>
        <w:rPr>
          <w:rFonts w:ascii="SimSun" w:hAnsi="SimSun" w:eastAsia="SimSun" w:cs="SimSun"/>
          <w:sz w:val="24"/>
          <w:szCs w:val="24"/>
        </w:rPr>
      </w:pPr>
      <w:r>
        <w:rPr>
          <w:rFonts w:ascii="SimSun" w:hAnsi="SimSun" w:eastAsia="SimSun" w:cs="SimSun"/>
          <w:sz w:val="24"/>
          <w:szCs w:val="24"/>
          <w:spacing w:val="-1"/>
        </w:rPr>
        <w:t>〔2007〕51</w:t>
      </w:r>
      <w:r>
        <w:rPr>
          <w:rFonts w:ascii="SimSun" w:hAnsi="SimSun" w:eastAsia="SimSun" w:cs="SimSun"/>
          <w:sz w:val="24"/>
          <w:szCs w:val="24"/>
          <w:spacing w:val="-45"/>
        </w:rPr>
        <w:t xml:space="preserve"> </w:t>
      </w:r>
      <w:r>
        <w:rPr>
          <w:rFonts w:ascii="SimSun" w:hAnsi="SimSun" w:eastAsia="SimSun" w:cs="SimSun"/>
          <w:sz w:val="24"/>
          <w:szCs w:val="24"/>
          <w:spacing w:val="-1"/>
        </w:rPr>
        <w:t>号）和《关于调整优化节能产品、环境</w:t>
      </w:r>
      <w:r>
        <w:rPr>
          <w:rFonts w:ascii="SimSun" w:hAnsi="SimSun" w:eastAsia="SimSun" w:cs="SimSun"/>
          <w:sz w:val="24"/>
          <w:szCs w:val="24"/>
          <w:spacing w:val="-2"/>
        </w:rPr>
        <w:t>标志产品政府采购执行机制的通</w:t>
      </w:r>
      <w:r>
        <w:rPr>
          <w:rFonts w:ascii="SimSun" w:hAnsi="SimSun" w:eastAsia="SimSun" w:cs="SimSun"/>
          <w:sz w:val="24"/>
          <w:szCs w:val="24"/>
        </w:rPr>
        <w:t xml:space="preserve"> </w:t>
      </w:r>
      <w:r>
        <w:rPr>
          <w:rFonts w:ascii="SimSun" w:hAnsi="SimSun" w:eastAsia="SimSun" w:cs="SimSun"/>
          <w:sz w:val="24"/>
          <w:szCs w:val="24"/>
          <w:spacing w:val="-3"/>
        </w:rPr>
        <w:t>知》（财库〔2019〕9</w:t>
      </w:r>
      <w:r>
        <w:rPr>
          <w:rFonts w:ascii="SimSun" w:hAnsi="SimSun" w:eastAsia="SimSun" w:cs="SimSun"/>
          <w:sz w:val="24"/>
          <w:szCs w:val="24"/>
          <w:spacing w:val="-42"/>
        </w:rPr>
        <w:t xml:space="preserve"> </w:t>
      </w:r>
      <w:r>
        <w:rPr>
          <w:rFonts w:ascii="SimSun" w:hAnsi="SimSun" w:eastAsia="SimSun" w:cs="SimSun"/>
          <w:sz w:val="24"/>
          <w:szCs w:val="24"/>
          <w:spacing w:val="-3"/>
        </w:rPr>
        <w:t>号）等规定，对政府采购节能产品实施品目清单管理，依据品</w:t>
      </w:r>
      <w:r>
        <w:rPr>
          <w:rFonts w:ascii="SimSun" w:hAnsi="SimSun" w:eastAsia="SimSun" w:cs="SimSun"/>
          <w:sz w:val="24"/>
          <w:szCs w:val="24"/>
        </w:rPr>
        <w:t xml:space="preserve"> </w:t>
      </w:r>
      <w:r>
        <w:rPr>
          <w:rFonts w:ascii="SimSun" w:hAnsi="SimSun" w:eastAsia="SimSun" w:cs="SimSun"/>
          <w:sz w:val="24"/>
          <w:szCs w:val="24"/>
          <w:spacing w:val="-2"/>
        </w:rPr>
        <w:t>目清单和认证证书实施政府优先采购和强制</w:t>
      </w:r>
      <w:r>
        <w:rPr>
          <w:rFonts w:ascii="SimSun" w:hAnsi="SimSun" w:eastAsia="SimSun" w:cs="SimSun"/>
          <w:sz w:val="24"/>
          <w:szCs w:val="24"/>
          <w:spacing w:val="-3"/>
        </w:rPr>
        <w:t>采购。采购的产品属于品目清单范围的，</w:t>
      </w:r>
      <w:r>
        <w:rPr>
          <w:rFonts w:ascii="SimSun" w:hAnsi="SimSun" w:eastAsia="SimSun" w:cs="SimSun"/>
          <w:sz w:val="24"/>
          <w:szCs w:val="24"/>
        </w:rPr>
        <w:t xml:space="preserve"> </w:t>
      </w:r>
      <w:r>
        <w:rPr>
          <w:rFonts w:ascii="SimSun" w:hAnsi="SimSun" w:eastAsia="SimSun" w:cs="SimSun"/>
          <w:sz w:val="24"/>
          <w:szCs w:val="24"/>
        </w:rPr>
        <w:t>所投产品应当具有国家确定的认证机构出具的、处于有效</w:t>
      </w:r>
      <w:r>
        <w:rPr>
          <w:rFonts w:ascii="SimSun" w:hAnsi="SimSun" w:eastAsia="SimSun" w:cs="SimSun"/>
          <w:sz w:val="24"/>
          <w:szCs w:val="24"/>
          <w:spacing w:val="-1"/>
        </w:rPr>
        <w:t>期之内的节能产品、环境</w:t>
      </w:r>
      <w:r>
        <w:rPr>
          <w:rFonts w:ascii="SimSun" w:hAnsi="SimSun" w:eastAsia="SimSun" w:cs="SimSun"/>
          <w:sz w:val="24"/>
          <w:szCs w:val="24"/>
        </w:rPr>
        <w:t xml:space="preserve">  </w:t>
      </w:r>
      <w:r>
        <w:rPr>
          <w:rFonts w:ascii="SimSun" w:hAnsi="SimSun" w:eastAsia="SimSun" w:cs="SimSun"/>
          <w:sz w:val="24"/>
          <w:szCs w:val="24"/>
        </w:rPr>
        <w:t>标志产品认证证书，对获得证书的产品实施政府优先采购</w:t>
      </w:r>
      <w:r>
        <w:rPr>
          <w:rFonts w:ascii="SimSun" w:hAnsi="SimSun" w:eastAsia="SimSun" w:cs="SimSun"/>
          <w:sz w:val="24"/>
          <w:szCs w:val="24"/>
          <w:spacing w:val="-1"/>
        </w:rPr>
        <w:t>或强制采购。市场监管总</w:t>
      </w:r>
      <w:r>
        <w:rPr>
          <w:rFonts w:ascii="SimSun" w:hAnsi="SimSun" w:eastAsia="SimSun" w:cs="SimSun"/>
          <w:sz w:val="24"/>
          <w:szCs w:val="24"/>
        </w:rPr>
        <w:t xml:space="preserve">  </w:t>
      </w:r>
      <w:r>
        <w:rPr>
          <w:rFonts w:ascii="SimSun" w:hAnsi="SimSun" w:eastAsia="SimSun" w:cs="SimSun"/>
          <w:sz w:val="24"/>
          <w:szCs w:val="24"/>
        </w:rPr>
        <w:t>局组织建立节能产品、环境标志产品认证结果信息发布平</w:t>
      </w:r>
      <w:r>
        <w:rPr>
          <w:rFonts w:ascii="SimSun" w:hAnsi="SimSun" w:eastAsia="SimSun" w:cs="SimSun"/>
          <w:sz w:val="24"/>
          <w:szCs w:val="24"/>
          <w:spacing w:val="-1"/>
        </w:rPr>
        <w:t>台，公布相关认证机构和</w:t>
      </w:r>
      <w:r>
        <w:rPr>
          <w:rFonts w:ascii="SimSun" w:hAnsi="SimSun" w:eastAsia="SimSun" w:cs="SimSun"/>
          <w:sz w:val="24"/>
          <w:szCs w:val="24"/>
        </w:rPr>
        <w:t xml:space="preserve">  </w:t>
      </w:r>
      <w:r>
        <w:rPr>
          <w:rFonts w:ascii="SimSun" w:hAnsi="SimSun" w:eastAsia="SimSun" w:cs="SimSun"/>
          <w:sz w:val="24"/>
          <w:szCs w:val="24"/>
        </w:rPr>
        <w:t>获证产品信息。节能产品、环境标志产品认证机构应当建</w:t>
      </w:r>
      <w:r>
        <w:rPr>
          <w:rFonts w:ascii="SimSun" w:hAnsi="SimSun" w:eastAsia="SimSun" w:cs="SimSun"/>
          <w:sz w:val="24"/>
          <w:szCs w:val="24"/>
          <w:spacing w:val="-1"/>
        </w:rPr>
        <w:t>立健全数据共享机制，及</w:t>
      </w:r>
      <w:r>
        <w:rPr>
          <w:rFonts w:ascii="SimSun" w:hAnsi="SimSun" w:eastAsia="SimSun" w:cs="SimSun"/>
          <w:sz w:val="24"/>
          <w:szCs w:val="24"/>
        </w:rPr>
        <w:t xml:space="preserve">  </w:t>
      </w:r>
      <w:r>
        <w:rPr>
          <w:rFonts w:ascii="SimSun" w:hAnsi="SimSun" w:eastAsia="SimSun" w:cs="SimSun"/>
          <w:sz w:val="24"/>
          <w:szCs w:val="24"/>
          <w:spacing w:val="-1"/>
        </w:rPr>
        <w:t>时向认证结果信息发布平台提供相关信息。中国政府采购网（www.ccgp.gov.</w:t>
      </w:r>
      <w:r>
        <w:rPr>
          <w:rFonts w:ascii="SimSun" w:hAnsi="SimSun" w:eastAsia="SimSun" w:cs="SimSun"/>
          <w:sz w:val="24"/>
          <w:szCs w:val="24"/>
          <w:spacing w:val="-2"/>
        </w:rPr>
        <w:t>cn）建</w:t>
      </w:r>
      <w:r>
        <w:rPr>
          <w:rFonts w:ascii="SimSun" w:hAnsi="SimSun" w:eastAsia="SimSun" w:cs="SimSun"/>
          <w:sz w:val="24"/>
          <w:szCs w:val="24"/>
        </w:rPr>
        <w:t xml:space="preserve"> </w:t>
      </w:r>
      <w:r>
        <w:rPr>
          <w:rFonts w:ascii="SimSun" w:hAnsi="SimSun" w:eastAsia="SimSun" w:cs="SimSun"/>
          <w:sz w:val="24"/>
          <w:szCs w:val="24"/>
        </w:rPr>
        <w:t>立与认证结果信息发布平台的链接，方便采购人和采购代</w:t>
      </w:r>
      <w:r>
        <w:rPr>
          <w:rFonts w:ascii="SimSun" w:hAnsi="SimSun" w:eastAsia="SimSun" w:cs="SimSun"/>
          <w:sz w:val="24"/>
          <w:szCs w:val="24"/>
          <w:spacing w:val="-1"/>
        </w:rPr>
        <w:t>理机构查询、了解认证机</w:t>
      </w:r>
      <w:r>
        <w:rPr>
          <w:rFonts w:ascii="SimSun" w:hAnsi="SimSun" w:eastAsia="SimSun" w:cs="SimSun"/>
          <w:sz w:val="24"/>
          <w:szCs w:val="24"/>
        </w:rPr>
        <w:t xml:space="preserve">  </w:t>
      </w:r>
      <w:r>
        <w:rPr>
          <w:rFonts w:ascii="SimSun" w:hAnsi="SimSun" w:eastAsia="SimSun" w:cs="SimSun"/>
          <w:sz w:val="24"/>
          <w:szCs w:val="24"/>
          <w:spacing w:val="-4"/>
        </w:rPr>
        <w:t>构和获证产品相关情况。</w:t>
      </w:r>
    </w:p>
    <w:p>
      <w:pPr>
        <w:ind w:left="38" w:right="159" w:firstLine="481"/>
        <w:spacing w:before="35" w:line="321" w:lineRule="auto"/>
        <w:rPr>
          <w:rFonts w:ascii="SimSun" w:hAnsi="SimSun" w:eastAsia="SimSun" w:cs="SimSun"/>
          <w:sz w:val="24"/>
          <w:szCs w:val="24"/>
        </w:rPr>
      </w:pPr>
      <w:r>
        <w:rPr>
          <w:rFonts w:ascii="SimSun" w:hAnsi="SimSun" w:eastAsia="SimSun" w:cs="SimSun"/>
          <w:sz w:val="24"/>
          <w:szCs w:val="24"/>
        </w:rPr>
        <w:t>按照海南省财政厅关于印发《海南省绿色产品政</w:t>
      </w:r>
      <w:r>
        <w:rPr>
          <w:rFonts w:ascii="SimSun" w:hAnsi="SimSun" w:eastAsia="SimSun" w:cs="SimSun"/>
          <w:sz w:val="24"/>
          <w:szCs w:val="24"/>
          <w:spacing w:val="-1"/>
        </w:rPr>
        <w:t>府采购实施意见（试行）》的</w:t>
      </w:r>
      <w:r>
        <w:rPr>
          <w:rFonts w:ascii="SimSun" w:hAnsi="SimSun" w:eastAsia="SimSun" w:cs="SimSun"/>
          <w:sz w:val="24"/>
          <w:szCs w:val="24"/>
        </w:rPr>
        <w:t xml:space="preserve"> </w:t>
      </w:r>
      <w:r>
        <w:rPr>
          <w:rFonts w:ascii="SimSun" w:hAnsi="SimSun" w:eastAsia="SimSun" w:cs="SimSun"/>
          <w:sz w:val="24"/>
          <w:szCs w:val="24"/>
          <w:spacing w:val="-2"/>
        </w:rPr>
        <w:t>通知（琼财采规〔2019〕3</w:t>
      </w:r>
      <w:r>
        <w:rPr>
          <w:rFonts w:ascii="SimSun" w:hAnsi="SimSun" w:eastAsia="SimSun" w:cs="SimSun"/>
          <w:sz w:val="24"/>
          <w:szCs w:val="24"/>
          <w:spacing w:val="-37"/>
        </w:rPr>
        <w:t xml:space="preserve"> </w:t>
      </w:r>
      <w:r>
        <w:rPr>
          <w:rFonts w:ascii="SimSun" w:hAnsi="SimSun" w:eastAsia="SimSun" w:cs="SimSun"/>
          <w:sz w:val="24"/>
          <w:szCs w:val="24"/>
          <w:spacing w:val="-2"/>
        </w:rPr>
        <w:t>号）推行绿色产品强制采购或优先采购。</w:t>
      </w:r>
    </w:p>
    <w:p>
      <w:pPr>
        <w:spacing w:line="321" w:lineRule="auto"/>
        <w:sectPr>
          <w:headerReference w:type="default" r:id="rId22"/>
          <w:footerReference w:type="default" r:id="rId23"/>
          <w:pgSz w:w="11907" w:h="16839"/>
          <w:pgMar w:top="1134" w:right="1517" w:bottom="1402" w:left="1560" w:header="861" w:footer="1225" w:gutter="0"/>
        </w:sectPr>
        <w:rPr>
          <w:rFonts w:ascii="SimSun" w:hAnsi="SimSun" w:eastAsia="SimSun" w:cs="SimSun"/>
          <w:sz w:val="24"/>
          <w:szCs w:val="24"/>
        </w:rPr>
      </w:pPr>
    </w:p>
    <w:p>
      <w:pPr>
        <w:pStyle w:val="BodyText"/>
        <w:spacing w:line="338" w:lineRule="auto"/>
        <w:rPr/>
      </w:pPr>
      <w:r/>
    </w:p>
    <w:p>
      <w:pPr>
        <w:ind w:left="538"/>
        <w:spacing w:before="78" w:line="219" w:lineRule="auto"/>
        <w:rPr>
          <w:rFonts w:ascii="SimSun" w:hAnsi="SimSun" w:eastAsia="SimSun" w:cs="SimSun"/>
          <w:sz w:val="24"/>
          <w:szCs w:val="24"/>
        </w:rPr>
      </w:pPr>
      <w:r>
        <w:rPr>
          <w:rFonts w:ascii="SimSun" w:hAnsi="SimSun" w:eastAsia="SimSun" w:cs="SimSun"/>
          <w:sz w:val="24"/>
          <w:szCs w:val="24"/>
          <w:b/>
          <w:bCs/>
          <w:spacing w:val="-9"/>
        </w:rPr>
        <w:t>1、强制采购</w:t>
      </w:r>
    </w:p>
    <w:p>
      <w:pPr>
        <w:pStyle w:val="BodyText"/>
        <w:spacing w:line="259" w:lineRule="auto"/>
        <w:rPr/>
      </w:pPr>
      <w:r/>
    </w:p>
    <w:p>
      <w:pPr>
        <w:ind w:left="39" w:right="175" w:firstLine="478"/>
        <w:spacing w:before="78" w:line="351" w:lineRule="auto"/>
        <w:jc w:val="both"/>
        <w:rPr>
          <w:rFonts w:ascii="SimSun" w:hAnsi="SimSun" w:eastAsia="SimSun" w:cs="SimSun"/>
          <w:sz w:val="24"/>
          <w:szCs w:val="24"/>
        </w:rPr>
      </w:pPr>
      <w:r>
        <w:rPr>
          <w:rFonts w:ascii="SimSun" w:hAnsi="SimSun" w:eastAsia="SimSun" w:cs="SimSun"/>
          <w:sz w:val="24"/>
          <w:szCs w:val="24"/>
        </w:rPr>
        <w:t>所投产品属于品目清单范围内且标注为政府强制采购</w:t>
      </w:r>
      <w:r>
        <w:rPr>
          <w:rFonts w:ascii="SimSun" w:hAnsi="SimSun" w:eastAsia="SimSun" w:cs="SimSun"/>
          <w:sz w:val="24"/>
          <w:szCs w:val="24"/>
          <w:spacing w:val="-1"/>
        </w:rPr>
        <w:t>产品的，则所投产品应具</w:t>
      </w:r>
      <w:r>
        <w:rPr>
          <w:rFonts w:ascii="SimSun" w:hAnsi="SimSun" w:eastAsia="SimSun" w:cs="SimSun"/>
          <w:sz w:val="24"/>
          <w:szCs w:val="24"/>
        </w:rPr>
        <w:t xml:space="preserve"> </w:t>
      </w:r>
      <w:r>
        <w:rPr>
          <w:rFonts w:ascii="SimSun" w:hAnsi="SimSun" w:eastAsia="SimSun" w:cs="SimSun"/>
          <w:sz w:val="24"/>
          <w:szCs w:val="24"/>
        </w:rPr>
        <w:t>有国家确定的认证机构出具的、处于有效期之内的节能产</w:t>
      </w:r>
      <w:r>
        <w:rPr>
          <w:rFonts w:ascii="SimSun" w:hAnsi="SimSun" w:eastAsia="SimSun" w:cs="SimSun"/>
          <w:sz w:val="24"/>
          <w:szCs w:val="24"/>
          <w:spacing w:val="-1"/>
        </w:rPr>
        <w:t>品、环境标志产品认证证</w:t>
      </w:r>
      <w:r>
        <w:rPr>
          <w:rFonts w:ascii="SimSun" w:hAnsi="SimSun" w:eastAsia="SimSun" w:cs="SimSun"/>
          <w:sz w:val="24"/>
          <w:szCs w:val="24"/>
        </w:rPr>
        <w:t xml:space="preserve"> </w:t>
      </w:r>
      <w:r>
        <w:rPr>
          <w:rFonts w:ascii="SimSun" w:hAnsi="SimSun" w:eastAsia="SimSun" w:cs="SimSun"/>
          <w:sz w:val="24"/>
          <w:szCs w:val="24"/>
          <w:spacing w:val="-12"/>
        </w:rPr>
        <w:t>书。</w:t>
      </w:r>
    </w:p>
    <w:p>
      <w:pPr>
        <w:ind w:left="523"/>
        <w:spacing w:before="191" w:line="218" w:lineRule="auto"/>
        <w:rPr>
          <w:rFonts w:ascii="SimSun" w:hAnsi="SimSun" w:eastAsia="SimSun" w:cs="SimSun"/>
          <w:sz w:val="24"/>
          <w:szCs w:val="24"/>
        </w:rPr>
      </w:pPr>
      <w:r>
        <w:rPr>
          <w:rFonts w:ascii="SimSun" w:hAnsi="SimSun" w:eastAsia="SimSun" w:cs="SimSun"/>
          <w:sz w:val="24"/>
          <w:szCs w:val="24"/>
          <w:b/>
          <w:bCs/>
          <w:spacing w:val="-3"/>
        </w:rPr>
        <w:t>2、优先采购（价格扣除优惠）</w:t>
      </w:r>
    </w:p>
    <w:p>
      <w:pPr>
        <w:pStyle w:val="BodyText"/>
        <w:spacing w:line="261" w:lineRule="auto"/>
        <w:rPr/>
      </w:pPr>
      <w:r/>
    </w:p>
    <w:p>
      <w:pPr>
        <w:ind w:left="39" w:firstLine="478"/>
        <w:spacing w:before="78" w:line="356" w:lineRule="auto"/>
        <w:jc w:val="both"/>
        <w:rPr>
          <w:rFonts w:ascii="SimSun" w:hAnsi="SimSun" w:eastAsia="SimSun" w:cs="SimSun"/>
          <w:sz w:val="24"/>
          <w:szCs w:val="24"/>
        </w:rPr>
      </w:pPr>
      <w:r>
        <w:rPr>
          <w:rFonts w:ascii="SimSun" w:hAnsi="SimSun" w:eastAsia="SimSun" w:cs="SimSun"/>
          <w:sz w:val="24"/>
          <w:szCs w:val="24"/>
          <w:spacing w:val="-2"/>
        </w:rPr>
        <w:t>所投分包(如不分包则指本项目)所有投标产品均具有节能产品、环境标志产</w:t>
      </w:r>
      <w:r>
        <w:rPr>
          <w:rFonts w:ascii="SimSun" w:hAnsi="SimSun" w:eastAsia="SimSun" w:cs="SimSun"/>
          <w:sz w:val="24"/>
          <w:szCs w:val="24"/>
          <w:spacing w:val="-3"/>
        </w:rPr>
        <w:t>品、</w:t>
      </w:r>
      <w:r>
        <w:rPr>
          <w:rFonts w:ascii="SimSun" w:hAnsi="SimSun" w:eastAsia="SimSun" w:cs="SimSun"/>
          <w:sz w:val="24"/>
          <w:szCs w:val="24"/>
        </w:rPr>
        <w:t xml:space="preserve"> </w:t>
      </w:r>
      <w:r>
        <w:rPr>
          <w:rFonts w:ascii="SimSun" w:hAnsi="SimSun" w:eastAsia="SimSun" w:cs="SimSun"/>
          <w:sz w:val="24"/>
          <w:szCs w:val="24"/>
          <w:spacing w:val="-1"/>
        </w:rPr>
        <w:t>绿色产品认证证书的，其投标报价给予</w:t>
      </w:r>
      <w:r>
        <w:rPr>
          <w:rFonts w:ascii="SimSun" w:hAnsi="SimSun" w:eastAsia="SimSun" w:cs="SimSun"/>
          <w:sz w:val="24"/>
          <w:szCs w:val="24"/>
          <w:spacing w:val="-34"/>
        </w:rPr>
        <w:t xml:space="preserve"> </w:t>
      </w:r>
      <w:r>
        <w:rPr>
          <w:rFonts w:ascii="SimSun" w:hAnsi="SimSun" w:eastAsia="SimSun" w:cs="SimSun"/>
          <w:sz w:val="24"/>
          <w:szCs w:val="24"/>
          <w:spacing w:val="-1"/>
        </w:rPr>
        <w:t>4%的价格扣除优惠，用扣除后的价格参加评</w:t>
      </w:r>
      <w:r>
        <w:rPr>
          <w:rFonts w:ascii="SimSun" w:hAnsi="SimSun" w:eastAsia="SimSun" w:cs="SimSun"/>
          <w:sz w:val="24"/>
          <w:szCs w:val="24"/>
        </w:rPr>
        <w:t xml:space="preserve">  </w:t>
      </w:r>
      <w:r>
        <w:rPr>
          <w:rFonts w:ascii="SimSun" w:hAnsi="SimSun" w:eastAsia="SimSun" w:cs="SimSun"/>
          <w:sz w:val="24"/>
          <w:szCs w:val="24"/>
        </w:rPr>
        <w:t>审。投标人满足此规定的，须提供声明函和具有国家确</w:t>
      </w:r>
      <w:r>
        <w:rPr>
          <w:rFonts w:ascii="SimSun" w:hAnsi="SimSun" w:eastAsia="SimSun" w:cs="SimSun"/>
          <w:sz w:val="24"/>
          <w:szCs w:val="24"/>
          <w:spacing w:val="-1"/>
        </w:rPr>
        <w:t>定的认证机构出具的、处于</w:t>
      </w:r>
      <w:r>
        <w:rPr>
          <w:rFonts w:ascii="SimSun" w:hAnsi="SimSun" w:eastAsia="SimSun" w:cs="SimSun"/>
          <w:sz w:val="24"/>
          <w:szCs w:val="24"/>
        </w:rPr>
        <w:t xml:space="preserve">  </w:t>
      </w:r>
      <w:r>
        <w:rPr>
          <w:rFonts w:ascii="SimSun" w:hAnsi="SimSun" w:eastAsia="SimSun" w:cs="SimSun"/>
          <w:sz w:val="24"/>
          <w:szCs w:val="24"/>
        </w:rPr>
        <w:t>有效期之内的节能产品、环境标志产品、绿色产品认证</w:t>
      </w:r>
      <w:r>
        <w:rPr>
          <w:rFonts w:ascii="SimSun" w:hAnsi="SimSun" w:eastAsia="SimSun" w:cs="SimSun"/>
          <w:sz w:val="24"/>
          <w:szCs w:val="24"/>
          <w:spacing w:val="-1"/>
        </w:rPr>
        <w:t>证书，否则不予享受政策优</w:t>
      </w:r>
      <w:r>
        <w:rPr>
          <w:rFonts w:ascii="SimSun" w:hAnsi="SimSun" w:eastAsia="SimSun" w:cs="SimSun"/>
          <w:sz w:val="24"/>
          <w:szCs w:val="24"/>
        </w:rPr>
        <w:t xml:space="preserve">  </w:t>
      </w:r>
      <w:r>
        <w:rPr>
          <w:rFonts w:ascii="SimSun" w:hAnsi="SimSun" w:eastAsia="SimSun" w:cs="SimSun"/>
          <w:sz w:val="24"/>
          <w:szCs w:val="24"/>
          <w:spacing w:val="-12"/>
        </w:rPr>
        <w:t>惠。</w:t>
      </w:r>
    </w:p>
    <w:p>
      <w:pPr>
        <w:ind w:left="44"/>
        <w:spacing w:before="181" w:line="220" w:lineRule="auto"/>
        <w:rPr>
          <w:rFonts w:ascii="SimSun" w:hAnsi="SimSun" w:eastAsia="SimSun" w:cs="SimSun"/>
          <w:sz w:val="24"/>
          <w:szCs w:val="24"/>
        </w:rPr>
      </w:pPr>
      <w:r>
        <w:rPr>
          <w:rFonts w:ascii="SimSun" w:hAnsi="SimSun" w:eastAsia="SimSun" w:cs="SimSun"/>
          <w:sz w:val="24"/>
          <w:szCs w:val="24"/>
          <w:b/>
          <w:bCs/>
          <w:spacing w:val="-7"/>
        </w:rPr>
        <w:t>（二）</w:t>
      </w:r>
      <w:r>
        <w:rPr>
          <w:rFonts w:ascii="SimSun" w:hAnsi="SimSun" w:eastAsia="SimSun" w:cs="SimSun"/>
          <w:sz w:val="24"/>
          <w:szCs w:val="24"/>
          <w:spacing w:val="-48"/>
        </w:rPr>
        <w:t xml:space="preserve"> </w:t>
      </w:r>
      <w:r>
        <w:rPr>
          <w:rFonts w:ascii="SimSun" w:hAnsi="SimSun" w:eastAsia="SimSun" w:cs="SimSun"/>
          <w:sz w:val="24"/>
          <w:szCs w:val="24"/>
          <w:b/>
          <w:bCs/>
          <w:spacing w:val="-7"/>
        </w:rPr>
        <w:t>网络安全专用产品的强制性要求</w:t>
      </w:r>
    </w:p>
    <w:p>
      <w:pPr>
        <w:pStyle w:val="BodyText"/>
        <w:spacing w:line="256" w:lineRule="auto"/>
        <w:rPr/>
      </w:pPr>
      <w:r/>
    </w:p>
    <w:p>
      <w:pPr>
        <w:ind w:left="41" w:right="95" w:firstLine="477"/>
        <w:spacing w:before="79" w:line="355" w:lineRule="auto"/>
        <w:jc w:val="both"/>
        <w:rPr>
          <w:rFonts w:ascii="SimSun" w:hAnsi="SimSun" w:eastAsia="SimSun" w:cs="SimSun"/>
          <w:sz w:val="24"/>
          <w:szCs w:val="24"/>
        </w:rPr>
      </w:pPr>
      <w:r>
        <w:rPr>
          <w:rFonts w:ascii="SimSun" w:hAnsi="SimSun" w:eastAsia="SimSun" w:cs="SimSun"/>
          <w:sz w:val="24"/>
          <w:szCs w:val="24"/>
        </w:rPr>
        <w:t>根据国家互联网信息办公室、工信部、公安部、财政</w:t>
      </w:r>
      <w:r>
        <w:rPr>
          <w:rFonts w:ascii="SimSun" w:hAnsi="SimSun" w:eastAsia="SimSun" w:cs="SimSun"/>
          <w:sz w:val="24"/>
          <w:szCs w:val="24"/>
          <w:spacing w:val="-1"/>
        </w:rPr>
        <w:t>部等联合发布《关于调整</w:t>
      </w:r>
      <w:r>
        <w:rPr>
          <w:rFonts w:ascii="SimSun" w:hAnsi="SimSun" w:eastAsia="SimSun" w:cs="SimSun"/>
          <w:sz w:val="24"/>
          <w:szCs w:val="24"/>
        </w:rPr>
        <w:t xml:space="preserve"> </w:t>
      </w:r>
      <w:r>
        <w:rPr>
          <w:rFonts w:ascii="SimSun" w:hAnsi="SimSun" w:eastAsia="SimSun" w:cs="SimSun"/>
          <w:sz w:val="24"/>
          <w:szCs w:val="24"/>
          <w:spacing w:val="-9"/>
        </w:rPr>
        <w:t>网络安全专用产品安全管理有关事项的公告》，</w:t>
      </w:r>
      <w:r>
        <w:rPr>
          <w:rFonts w:ascii="SimSun" w:hAnsi="SimSun" w:eastAsia="SimSun" w:cs="SimSun"/>
          <w:sz w:val="24"/>
          <w:szCs w:val="24"/>
          <w:spacing w:val="43"/>
        </w:rPr>
        <w:t xml:space="preserve"> </w:t>
      </w:r>
      <w:r>
        <w:rPr>
          <w:rFonts w:ascii="SimSun" w:hAnsi="SimSun" w:eastAsia="SimSun" w:cs="SimSun"/>
          <w:sz w:val="24"/>
          <w:szCs w:val="24"/>
          <w:spacing w:val="-9"/>
        </w:rPr>
        <w:t>自</w:t>
      </w:r>
      <w:r>
        <w:rPr>
          <w:rFonts w:ascii="SimSun" w:hAnsi="SimSun" w:eastAsia="SimSun" w:cs="SimSun"/>
          <w:sz w:val="24"/>
          <w:szCs w:val="24"/>
          <w:spacing w:val="-47"/>
        </w:rPr>
        <w:t xml:space="preserve"> </w:t>
      </w:r>
      <w:r>
        <w:rPr>
          <w:rFonts w:ascii="SimSun" w:hAnsi="SimSun" w:eastAsia="SimSun" w:cs="SimSun"/>
          <w:sz w:val="24"/>
          <w:szCs w:val="24"/>
          <w:spacing w:val="-9"/>
        </w:rPr>
        <w:t>2023</w:t>
      </w:r>
      <w:r>
        <w:rPr>
          <w:rFonts w:ascii="SimSun" w:hAnsi="SimSun" w:eastAsia="SimSun" w:cs="SimSun"/>
          <w:sz w:val="24"/>
          <w:szCs w:val="24"/>
          <w:spacing w:val="-49"/>
        </w:rPr>
        <w:t xml:space="preserve"> </w:t>
      </w:r>
      <w:r>
        <w:rPr>
          <w:rFonts w:ascii="SimSun" w:hAnsi="SimSun" w:eastAsia="SimSun" w:cs="SimSun"/>
          <w:sz w:val="24"/>
          <w:szCs w:val="24"/>
          <w:spacing w:val="-9"/>
        </w:rPr>
        <w:t>年</w:t>
      </w:r>
      <w:r>
        <w:rPr>
          <w:rFonts w:ascii="SimSun" w:hAnsi="SimSun" w:eastAsia="SimSun" w:cs="SimSun"/>
          <w:sz w:val="24"/>
          <w:szCs w:val="24"/>
          <w:spacing w:val="-45"/>
        </w:rPr>
        <w:t xml:space="preserve"> </w:t>
      </w:r>
      <w:r>
        <w:rPr>
          <w:rFonts w:ascii="SimSun" w:hAnsi="SimSun" w:eastAsia="SimSun" w:cs="SimSun"/>
          <w:sz w:val="24"/>
          <w:szCs w:val="24"/>
          <w:spacing w:val="-9"/>
        </w:rPr>
        <w:t>7</w:t>
      </w:r>
      <w:r>
        <w:rPr>
          <w:rFonts w:ascii="SimSun" w:hAnsi="SimSun" w:eastAsia="SimSun" w:cs="SimSun"/>
          <w:sz w:val="24"/>
          <w:szCs w:val="24"/>
          <w:spacing w:val="-45"/>
        </w:rPr>
        <w:t xml:space="preserve"> </w:t>
      </w:r>
      <w:r>
        <w:rPr>
          <w:rFonts w:ascii="SimSun" w:hAnsi="SimSun" w:eastAsia="SimSun" w:cs="SimSun"/>
          <w:sz w:val="24"/>
          <w:szCs w:val="24"/>
          <w:spacing w:val="-9"/>
        </w:rPr>
        <w:t>月</w:t>
      </w:r>
      <w:r>
        <w:rPr>
          <w:rFonts w:ascii="SimSun" w:hAnsi="SimSun" w:eastAsia="SimSun" w:cs="SimSun"/>
          <w:sz w:val="24"/>
          <w:szCs w:val="24"/>
          <w:spacing w:val="-33"/>
        </w:rPr>
        <w:t xml:space="preserve"> </w:t>
      </w:r>
      <w:r>
        <w:rPr>
          <w:rFonts w:ascii="SimSun" w:hAnsi="SimSun" w:eastAsia="SimSun" w:cs="SimSun"/>
          <w:sz w:val="24"/>
          <w:szCs w:val="24"/>
          <w:spacing w:val="-9"/>
        </w:rPr>
        <w:t>1 日起</w:t>
      </w:r>
      <w:r>
        <w:rPr>
          <w:rFonts w:ascii="SimSun" w:hAnsi="SimSun" w:eastAsia="SimSun" w:cs="SimSun"/>
          <w:sz w:val="24"/>
          <w:szCs w:val="24"/>
          <w:spacing w:val="-10"/>
        </w:rPr>
        <w:t>，列入《网络</w:t>
      </w:r>
      <w:r>
        <w:rPr>
          <w:rFonts w:ascii="SimSun" w:hAnsi="SimSun" w:eastAsia="SimSun" w:cs="SimSun"/>
          <w:sz w:val="24"/>
          <w:szCs w:val="24"/>
        </w:rPr>
        <w:t xml:space="preserve"> </w:t>
      </w:r>
      <w:r>
        <w:rPr>
          <w:rFonts w:ascii="SimSun" w:hAnsi="SimSun" w:eastAsia="SimSun" w:cs="SimSun"/>
          <w:sz w:val="24"/>
          <w:szCs w:val="24"/>
        </w:rPr>
        <w:t>关键设备和网络安全专用产品目录》的网络安全专</w:t>
      </w:r>
      <w:r>
        <w:rPr>
          <w:rFonts w:ascii="SimSun" w:hAnsi="SimSun" w:eastAsia="SimSun" w:cs="SimSun"/>
          <w:sz w:val="24"/>
          <w:szCs w:val="24"/>
          <w:spacing w:val="-1"/>
        </w:rPr>
        <w:t>用产品应当按照《信息安全技术</w:t>
      </w:r>
      <w:r>
        <w:rPr>
          <w:rFonts w:ascii="SimSun" w:hAnsi="SimSun" w:eastAsia="SimSun" w:cs="SimSun"/>
          <w:sz w:val="24"/>
          <w:szCs w:val="24"/>
        </w:rPr>
        <w:t xml:space="preserve"> </w:t>
      </w:r>
      <w:r>
        <w:rPr>
          <w:rFonts w:ascii="SimSun" w:hAnsi="SimSun" w:eastAsia="SimSun" w:cs="SimSun"/>
          <w:sz w:val="24"/>
          <w:szCs w:val="24"/>
        </w:rPr>
        <w:t>网络安全专用产品安全技术要求》等相关国家标准</w:t>
      </w:r>
      <w:r>
        <w:rPr>
          <w:rFonts w:ascii="SimSun" w:hAnsi="SimSun" w:eastAsia="SimSun" w:cs="SimSun"/>
          <w:sz w:val="24"/>
          <w:szCs w:val="24"/>
          <w:spacing w:val="-1"/>
        </w:rPr>
        <w:t>的强制性要求，由具备资格的机</w:t>
      </w:r>
      <w:r>
        <w:rPr>
          <w:rFonts w:ascii="SimSun" w:hAnsi="SimSun" w:eastAsia="SimSun" w:cs="SimSun"/>
          <w:sz w:val="24"/>
          <w:szCs w:val="24"/>
        </w:rPr>
        <w:t xml:space="preserve"> </w:t>
      </w:r>
      <w:r>
        <w:rPr>
          <w:rFonts w:ascii="SimSun" w:hAnsi="SimSun" w:eastAsia="SimSun" w:cs="SimSun"/>
          <w:sz w:val="24"/>
          <w:szCs w:val="24"/>
          <w:spacing w:val="-2"/>
        </w:rPr>
        <w:t>构安全认证合格或者安全检测符合要求后，方可销售或者提供。</w:t>
      </w:r>
    </w:p>
    <w:p>
      <w:pPr>
        <w:ind w:left="42" w:right="176" w:firstLine="479"/>
        <w:spacing w:before="36" w:line="346" w:lineRule="auto"/>
        <w:rPr>
          <w:rFonts w:ascii="SimSun" w:hAnsi="SimSun" w:eastAsia="SimSun" w:cs="SimSun"/>
          <w:sz w:val="24"/>
          <w:szCs w:val="24"/>
        </w:rPr>
      </w:pPr>
      <w:r>
        <w:rPr>
          <w:rFonts w:ascii="SimSun" w:hAnsi="SimSun" w:eastAsia="SimSun" w:cs="SimSun"/>
          <w:sz w:val="24"/>
          <w:szCs w:val="24"/>
          <w:spacing w:val="-1"/>
        </w:rPr>
        <w:t>具备资格的机构是指列入《承担网络关键设备和网络安全专用产品安全认证和</w:t>
      </w:r>
      <w:r>
        <w:rPr>
          <w:rFonts w:ascii="SimSun" w:hAnsi="SimSun" w:eastAsia="SimSun" w:cs="SimSun"/>
          <w:sz w:val="24"/>
          <w:szCs w:val="24"/>
          <w:spacing w:val="18"/>
        </w:rPr>
        <w:t xml:space="preserve"> </w:t>
      </w:r>
      <w:r>
        <w:rPr>
          <w:rFonts w:ascii="SimSun" w:hAnsi="SimSun" w:eastAsia="SimSun" w:cs="SimSun"/>
          <w:sz w:val="24"/>
          <w:szCs w:val="24"/>
          <w:spacing w:val="-3"/>
        </w:rPr>
        <w:t>安全检测任务机构名录》的机构。</w:t>
      </w:r>
    </w:p>
    <w:p>
      <w:pPr>
        <w:ind w:left="39" w:right="175" w:firstLine="502"/>
        <w:spacing w:before="35" w:line="351" w:lineRule="auto"/>
        <w:jc w:val="both"/>
        <w:rPr>
          <w:rFonts w:ascii="SimSun" w:hAnsi="SimSun" w:eastAsia="SimSun" w:cs="SimSun"/>
          <w:sz w:val="24"/>
          <w:szCs w:val="24"/>
        </w:rPr>
      </w:pPr>
      <w:r>
        <w:rPr>
          <w:rFonts w:ascii="SimSun" w:hAnsi="SimSun" w:eastAsia="SimSun" w:cs="SimSun"/>
          <w:sz w:val="24"/>
          <w:szCs w:val="24"/>
          <w:spacing w:val="-1"/>
        </w:rPr>
        <w:t>国家互联网信息办公室、工业和信息化部、公安部、国家认证认可监督管理委</w:t>
      </w:r>
      <w:r>
        <w:rPr>
          <w:rFonts w:ascii="SimSun" w:hAnsi="SimSun" w:eastAsia="SimSun" w:cs="SimSun"/>
          <w:sz w:val="24"/>
          <w:szCs w:val="24"/>
          <w:spacing w:val="1"/>
        </w:rPr>
        <w:t xml:space="preserve"> </w:t>
      </w:r>
      <w:r>
        <w:rPr>
          <w:rFonts w:ascii="SimSun" w:hAnsi="SimSun" w:eastAsia="SimSun" w:cs="SimSun"/>
          <w:sz w:val="24"/>
          <w:szCs w:val="24"/>
        </w:rPr>
        <w:t>员会发布更新《网络关键设备和网络安全专用产品目录</w:t>
      </w:r>
      <w:r>
        <w:rPr>
          <w:rFonts w:ascii="SimSun" w:hAnsi="SimSun" w:eastAsia="SimSun" w:cs="SimSun"/>
          <w:sz w:val="24"/>
          <w:szCs w:val="24"/>
          <w:spacing w:val="-1"/>
        </w:rPr>
        <w:t>》《承担网络关键设备和网</w:t>
      </w:r>
      <w:r>
        <w:rPr>
          <w:rFonts w:ascii="SimSun" w:hAnsi="SimSun" w:eastAsia="SimSun" w:cs="SimSun"/>
          <w:sz w:val="24"/>
          <w:szCs w:val="24"/>
        </w:rPr>
        <w:t xml:space="preserve"> </w:t>
      </w:r>
      <w:r>
        <w:rPr>
          <w:rFonts w:ascii="SimSun" w:hAnsi="SimSun" w:eastAsia="SimSun" w:cs="SimSun"/>
          <w:sz w:val="24"/>
          <w:szCs w:val="24"/>
          <w:spacing w:val="-2"/>
        </w:rPr>
        <w:t>络安全专用产品安全认证和安全检测任务机构名录》。</w:t>
      </w:r>
    </w:p>
    <w:p>
      <w:pPr>
        <w:ind w:left="44"/>
        <w:spacing w:before="191" w:line="220" w:lineRule="auto"/>
        <w:rPr>
          <w:rFonts w:ascii="SimSun" w:hAnsi="SimSun" w:eastAsia="SimSun" w:cs="SimSun"/>
          <w:sz w:val="24"/>
          <w:szCs w:val="24"/>
        </w:rPr>
      </w:pPr>
      <w:r>
        <w:rPr>
          <w:rFonts w:ascii="SimSun" w:hAnsi="SimSun" w:eastAsia="SimSun" w:cs="SimSun"/>
          <w:sz w:val="24"/>
          <w:szCs w:val="24"/>
          <w:b/>
          <w:bCs/>
          <w:spacing w:val="-11"/>
        </w:rPr>
        <w:t>（三）</w:t>
      </w:r>
      <w:r>
        <w:rPr>
          <w:rFonts w:ascii="SimSun" w:hAnsi="SimSun" w:eastAsia="SimSun" w:cs="SimSun"/>
          <w:sz w:val="24"/>
          <w:szCs w:val="24"/>
          <w:spacing w:val="-43"/>
        </w:rPr>
        <w:t xml:space="preserve"> </w:t>
      </w:r>
      <w:r>
        <w:rPr>
          <w:rFonts w:ascii="SimSun" w:hAnsi="SimSun" w:eastAsia="SimSun" w:cs="SimSun"/>
          <w:sz w:val="24"/>
          <w:szCs w:val="24"/>
          <w:b/>
          <w:bCs/>
          <w:spacing w:val="-11"/>
        </w:rPr>
        <w:t>中小企业扶持政策</w:t>
      </w:r>
    </w:p>
    <w:p>
      <w:pPr>
        <w:pStyle w:val="BodyText"/>
        <w:spacing w:line="258" w:lineRule="auto"/>
        <w:rPr/>
      </w:pPr>
      <w:r/>
    </w:p>
    <w:p>
      <w:pPr>
        <w:ind w:left="43" w:right="83" w:firstLine="476"/>
        <w:spacing w:before="78" w:line="347" w:lineRule="auto"/>
        <w:rPr>
          <w:rFonts w:ascii="SimSun" w:hAnsi="SimSun" w:eastAsia="SimSun" w:cs="SimSun"/>
          <w:sz w:val="24"/>
          <w:szCs w:val="24"/>
        </w:rPr>
      </w:pPr>
      <w:r>
        <w:rPr>
          <w:rFonts w:ascii="SimSun" w:hAnsi="SimSun" w:eastAsia="SimSun" w:cs="SimSun"/>
          <w:sz w:val="24"/>
          <w:szCs w:val="24"/>
          <w:spacing w:val="-1"/>
        </w:rPr>
        <w:t>依据关于印发《政府采购促进中小企业发展管理办法》的通知-财库〔2020〕</w:t>
      </w:r>
      <w:r>
        <w:rPr>
          <w:rFonts w:ascii="SimSun" w:hAnsi="SimSun" w:eastAsia="SimSun" w:cs="SimSun"/>
          <w:sz w:val="24"/>
          <w:szCs w:val="24"/>
          <w:spacing w:val="-2"/>
        </w:rPr>
        <w:t>46</w:t>
      </w:r>
      <w:r>
        <w:rPr>
          <w:rFonts w:ascii="SimSun" w:hAnsi="SimSun" w:eastAsia="SimSun" w:cs="SimSun"/>
          <w:sz w:val="24"/>
          <w:szCs w:val="24"/>
        </w:rPr>
        <w:t xml:space="preserve"> </w:t>
      </w:r>
      <w:r>
        <w:rPr>
          <w:rFonts w:ascii="SimSun" w:hAnsi="SimSun" w:eastAsia="SimSun" w:cs="SimSun"/>
          <w:sz w:val="24"/>
          <w:szCs w:val="24"/>
          <w:spacing w:val="-1"/>
        </w:rPr>
        <w:t>号、关于进一步加大政府采购支持中小企业力度的通知（财</w:t>
      </w:r>
      <w:r>
        <w:rPr>
          <w:rFonts w:ascii="SimSun" w:hAnsi="SimSun" w:eastAsia="SimSun" w:cs="SimSun"/>
          <w:sz w:val="24"/>
          <w:szCs w:val="24"/>
          <w:spacing w:val="-2"/>
        </w:rPr>
        <w:t>库〔2022〕19</w:t>
      </w:r>
      <w:r>
        <w:rPr>
          <w:rFonts w:ascii="SimSun" w:hAnsi="SimSun" w:eastAsia="SimSun" w:cs="SimSun"/>
          <w:sz w:val="24"/>
          <w:szCs w:val="24"/>
          <w:spacing w:val="-45"/>
        </w:rPr>
        <w:t xml:space="preserve"> </w:t>
      </w:r>
      <w:r>
        <w:rPr>
          <w:rFonts w:ascii="SimSun" w:hAnsi="SimSun" w:eastAsia="SimSun" w:cs="SimSun"/>
          <w:sz w:val="24"/>
          <w:szCs w:val="24"/>
          <w:spacing w:val="-2"/>
        </w:rPr>
        <w:t>号）等。</w:t>
      </w:r>
    </w:p>
    <w:p>
      <w:pPr>
        <w:ind w:left="39" w:right="146" w:hanging="2"/>
        <w:spacing w:before="35" w:line="347" w:lineRule="auto"/>
        <w:rPr>
          <w:rFonts w:ascii="SimSun" w:hAnsi="SimSun" w:eastAsia="SimSun" w:cs="SimSun"/>
          <w:sz w:val="24"/>
          <w:szCs w:val="24"/>
        </w:rPr>
      </w:pPr>
      <w:r>
        <w:rPr>
          <w:rFonts w:ascii="SimSun" w:hAnsi="SimSun" w:eastAsia="SimSun" w:cs="SimSun"/>
          <w:sz w:val="24"/>
          <w:szCs w:val="24"/>
          <w:b/>
          <w:bCs/>
          <w:u w:val="single" w:color="auto"/>
          <w:spacing w:val="-2"/>
        </w:rPr>
        <w:t>对于专门面向中小企业采购的项目或者采购包，将不再执行价格评审优惠的扶持政</w:t>
      </w:r>
      <w:r>
        <w:rPr>
          <w:rFonts w:ascii="SimSun" w:hAnsi="SimSun" w:eastAsia="SimSun" w:cs="SimSun"/>
          <w:sz w:val="24"/>
          <w:szCs w:val="24"/>
          <w:spacing w:val="2"/>
        </w:rPr>
        <w:t xml:space="preserve"> </w:t>
      </w:r>
      <w:r>
        <w:rPr>
          <w:rFonts w:ascii="SimSun" w:hAnsi="SimSun" w:eastAsia="SimSun" w:cs="SimSun"/>
          <w:sz w:val="24"/>
          <w:szCs w:val="24"/>
          <w:b/>
          <w:bCs/>
          <w:u w:val="single" w:color="auto"/>
          <w:spacing w:val="-5"/>
        </w:rPr>
        <w:t>策。</w:t>
      </w:r>
    </w:p>
    <w:p>
      <w:pPr>
        <w:ind w:left="538"/>
        <w:spacing w:before="190" w:line="220" w:lineRule="auto"/>
        <w:rPr>
          <w:rFonts w:ascii="SimSun" w:hAnsi="SimSun" w:eastAsia="SimSun" w:cs="SimSun"/>
          <w:sz w:val="24"/>
          <w:szCs w:val="24"/>
        </w:rPr>
      </w:pPr>
      <w:r>
        <w:rPr>
          <w:rFonts w:ascii="SimSun" w:hAnsi="SimSun" w:eastAsia="SimSun" w:cs="SimSun"/>
          <w:sz w:val="24"/>
          <w:szCs w:val="24"/>
          <w:b/>
          <w:bCs/>
          <w:spacing w:val="-5"/>
        </w:rPr>
        <w:t>1、中小企业的认定标准</w:t>
      </w:r>
    </w:p>
    <w:p>
      <w:pPr>
        <w:spacing w:line="220" w:lineRule="auto"/>
        <w:sectPr>
          <w:headerReference w:type="default" r:id="rId24"/>
          <w:footerReference w:type="default" r:id="rId25"/>
          <w:pgSz w:w="11907" w:h="16839"/>
          <w:pgMar w:top="1134" w:right="1500" w:bottom="1402" w:left="1560" w:header="861" w:footer="1225" w:gutter="0"/>
        </w:sectPr>
        <w:rPr>
          <w:rFonts w:ascii="SimSun" w:hAnsi="SimSun" w:eastAsia="SimSun" w:cs="SimSun"/>
          <w:sz w:val="24"/>
          <w:szCs w:val="24"/>
        </w:rPr>
      </w:pPr>
    </w:p>
    <w:p>
      <w:pPr>
        <w:pStyle w:val="BodyText"/>
        <w:spacing w:line="339" w:lineRule="auto"/>
        <w:rPr/>
      </w:pPr>
      <w:r/>
    </w:p>
    <w:p>
      <w:pPr>
        <w:ind w:left="248" w:right="16" w:firstLine="503"/>
        <w:spacing w:before="78" w:line="353" w:lineRule="auto"/>
        <w:jc w:val="both"/>
        <w:rPr>
          <w:rFonts w:ascii="SimSun" w:hAnsi="SimSun" w:eastAsia="SimSun" w:cs="SimSun"/>
          <w:sz w:val="24"/>
          <w:szCs w:val="24"/>
        </w:rPr>
      </w:pPr>
      <w:r>
        <w:rPr>
          <w:rFonts w:ascii="SimSun" w:hAnsi="SimSun" w:eastAsia="SimSun" w:cs="SimSun"/>
          <w:sz w:val="24"/>
          <w:szCs w:val="24"/>
          <w:spacing w:val="-5"/>
        </w:rPr>
        <w:t>中小企业，是指在中华人民共和国境内依法设立，依据国务院批准的中小企业</w:t>
      </w:r>
      <w:r>
        <w:rPr>
          <w:rFonts w:ascii="SimSun" w:hAnsi="SimSun" w:eastAsia="SimSun" w:cs="SimSun"/>
          <w:sz w:val="24"/>
          <w:szCs w:val="24"/>
          <w:spacing w:val="17"/>
        </w:rPr>
        <w:t xml:space="preserve"> </w:t>
      </w:r>
      <w:r>
        <w:rPr>
          <w:rFonts w:ascii="SimSun" w:hAnsi="SimSun" w:eastAsia="SimSun" w:cs="SimSun"/>
          <w:sz w:val="24"/>
          <w:szCs w:val="24"/>
          <w:spacing w:val="-2"/>
        </w:rPr>
        <w:t>划分标准确定的中型企业、小型企业和微型企业，但与大企业的负责人为同一人，</w:t>
      </w:r>
      <w:r>
        <w:rPr>
          <w:rFonts w:ascii="SimSun" w:hAnsi="SimSun" w:eastAsia="SimSun" w:cs="SimSun"/>
          <w:sz w:val="24"/>
          <w:szCs w:val="24"/>
          <w:spacing w:val="11"/>
        </w:rPr>
        <w:t xml:space="preserve"> </w:t>
      </w:r>
      <w:r>
        <w:rPr>
          <w:rFonts w:ascii="SimSun" w:hAnsi="SimSun" w:eastAsia="SimSun" w:cs="SimSun"/>
          <w:sz w:val="24"/>
          <w:szCs w:val="24"/>
          <w:spacing w:val="-4"/>
        </w:rPr>
        <w:t>或者与大企业存在直接控股、管理关系的除外。符合中小企业划分标准的个体工商</w:t>
      </w:r>
      <w:r>
        <w:rPr>
          <w:rFonts w:ascii="SimSun" w:hAnsi="SimSun" w:eastAsia="SimSun" w:cs="SimSun"/>
          <w:sz w:val="24"/>
          <w:szCs w:val="24"/>
          <w:spacing w:val="14"/>
        </w:rPr>
        <w:t xml:space="preserve"> </w:t>
      </w:r>
      <w:r>
        <w:rPr>
          <w:rFonts w:ascii="SimSun" w:hAnsi="SimSun" w:eastAsia="SimSun" w:cs="SimSun"/>
          <w:sz w:val="24"/>
          <w:szCs w:val="24"/>
          <w:spacing w:val="-3"/>
        </w:rPr>
        <w:t>户，在政府采购活动中视同中小企业。</w:t>
      </w:r>
    </w:p>
    <w:p>
      <w:pPr>
        <w:ind w:left="39" w:right="108" w:firstLine="485"/>
        <w:spacing w:before="36" w:line="289" w:lineRule="auto"/>
        <w:rPr>
          <w:rFonts w:ascii="SimSun" w:hAnsi="SimSun" w:eastAsia="SimSun" w:cs="SimSun"/>
          <w:sz w:val="24"/>
          <w:szCs w:val="24"/>
        </w:rPr>
      </w:pPr>
      <w:r>
        <w:rPr>
          <w:rFonts w:ascii="SimSun" w:hAnsi="SimSun" w:eastAsia="SimSun" w:cs="SimSun"/>
          <w:sz w:val="24"/>
          <w:szCs w:val="24"/>
          <w:spacing w:val="-2"/>
        </w:rPr>
        <w:t>（1）在政府采购活动中，投标人提供的货物、工程或者服务符合下列情形的，</w:t>
      </w:r>
      <w:r>
        <w:rPr>
          <w:rFonts w:ascii="SimSun" w:hAnsi="SimSun" w:eastAsia="SimSun" w:cs="SimSun"/>
          <w:sz w:val="24"/>
          <w:szCs w:val="24"/>
          <w:spacing w:val="2"/>
        </w:rPr>
        <w:t xml:space="preserve"> </w:t>
      </w:r>
      <w:r>
        <w:rPr>
          <w:rFonts w:ascii="SimSun" w:hAnsi="SimSun" w:eastAsia="SimSun" w:cs="SimSun"/>
          <w:sz w:val="24"/>
          <w:szCs w:val="24"/>
          <w:spacing w:val="-4"/>
        </w:rPr>
        <w:t>享受本办法规定的中小企业扶持政策：</w:t>
      </w:r>
    </w:p>
    <w:p>
      <w:pPr>
        <w:ind w:left="926" w:right="97" w:firstLine="490"/>
        <w:spacing w:before="182" w:line="290"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99"/>
        </w:rPr>
        <w:t xml:space="preserve"> </w:t>
      </w:r>
      <w:r>
        <w:rPr>
          <w:rFonts w:ascii="SimSun" w:hAnsi="SimSun" w:eastAsia="SimSun" w:cs="SimSun"/>
          <w:sz w:val="24"/>
          <w:szCs w:val="24"/>
          <w:spacing w:val="2"/>
        </w:rPr>
        <w:t>在货物采购项目中，货物由中小企业制造，</w:t>
      </w:r>
      <w:r>
        <w:rPr>
          <w:rFonts w:ascii="SimSun" w:hAnsi="SimSun" w:eastAsia="SimSun" w:cs="SimSun"/>
          <w:sz w:val="24"/>
          <w:szCs w:val="24"/>
          <w:spacing w:val="1"/>
        </w:rPr>
        <w:t>即货物由中小企业生产</w:t>
      </w:r>
      <w:r>
        <w:rPr>
          <w:rFonts w:ascii="SimSun" w:hAnsi="SimSun" w:eastAsia="SimSun" w:cs="SimSun"/>
          <w:sz w:val="24"/>
          <w:szCs w:val="24"/>
        </w:rPr>
        <w:t xml:space="preserve"> </w:t>
      </w:r>
      <w:r>
        <w:rPr>
          <w:rFonts w:ascii="SimSun" w:hAnsi="SimSun" w:eastAsia="SimSun" w:cs="SimSun"/>
          <w:sz w:val="24"/>
          <w:szCs w:val="24"/>
          <w:spacing w:val="-4"/>
        </w:rPr>
        <w:t>且使用该中小企业商号或者注册商标；</w:t>
      </w:r>
    </w:p>
    <w:p>
      <w:pPr>
        <w:ind w:left="929" w:right="97" w:firstLine="486"/>
        <w:spacing w:before="182" w:line="291"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99"/>
        </w:rPr>
        <w:t xml:space="preserve"> </w:t>
      </w:r>
      <w:r>
        <w:rPr>
          <w:rFonts w:ascii="SimSun" w:hAnsi="SimSun" w:eastAsia="SimSun" w:cs="SimSun"/>
          <w:sz w:val="24"/>
          <w:szCs w:val="24"/>
          <w:spacing w:val="2"/>
        </w:rPr>
        <w:t>在工程采购项目中，工程由中小企业承建，</w:t>
      </w:r>
      <w:r>
        <w:rPr>
          <w:rFonts w:ascii="SimSun" w:hAnsi="SimSun" w:eastAsia="SimSun" w:cs="SimSun"/>
          <w:sz w:val="24"/>
          <w:szCs w:val="24"/>
          <w:spacing w:val="1"/>
        </w:rPr>
        <w:t>即工程施工单位为中小</w:t>
      </w:r>
      <w:r>
        <w:rPr>
          <w:rFonts w:ascii="SimSun" w:hAnsi="SimSun" w:eastAsia="SimSun" w:cs="SimSun"/>
          <w:sz w:val="24"/>
          <w:szCs w:val="24"/>
        </w:rPr>
        <w:t xml:space="preserve"> </w:t>
      </w:r>
      <w:r>
        <w:rPr>
          <w:rFonts w:ascii="SimSun" w:hAnsi="SimSun" w:eastAsia="SimSun" w:cs="SimSun"/>
          <w:sz w:val="24"/>
          <w:szCs w:val="24"/>
          <w:spacing w:val="-16"/>
        </w:rPr>
        <w:t>企业；</w:t>
      </w:r>
    </w:p>
    <w:p>
      <w:pPr>
        <w:ind w:left="932" w:right="97" w:firstLine="484"/>
        <w:spacing w:before="181" w:line="28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99"/>
        </w:rPr>
        <w:t xml:space="preserve"> </w:t>
      </w:r>
      <w:r>
        <w:rPr>
          <w:rFonts w:ascii="SimSun" w:hAnsi="SimSun" w:eastAsia="SimSun" w:cs="SimSun"/>
          <w:sz w:val="24"/>
          <w:szCs w:val="24"/>
          <w:spacing w:val="2"/>
        </w:rPr>
        <w:t>在服务采购项目中，服务由中小企业承接，</w:t>
      </w:r>
      <w:r>
        <w:rPr>
          <w:rFonts w:ascii="SimSun" w:hAnsi="SimSun" w:eastAsia="SimSun" w:cs="SimSun"/>
          <w:sz w:val="24"/>
          <w:szCs w:val="24"/>
          <w:spacing w:val="1"/>
        </w:rPr>
        <w:t>即提供服务的人员为中</w:t>
      </w:r>
      <w:r>
        <w:rPr>
          <w:rFonts w:ascii="SimSun" w:hAnsi="SimSun" w:eastAsia="SimSun" w:cs="SimSun"/>
          <w:sz w:val="24"/>
          <w:szCs w:val="24"/>
        </w:rPr>
        <w:t xml:space="preserve"> </w:t>
      </w:r>
      <w:r>
        <w:rPr>
          <w:rFonts w:ascii="SimSun" w:hAnsi="SimSun" w:eastAsia="SimSun" w:cs="SimSun"/>
          <w:sz w:val="24"/>
          <w:szCs w:val="24"/>
          <w:spacing w:val="-2"/>
        </w:rPr>
        <w:t>小企业依照《中华人民共和国劳动合同法》订立劳动合同的从业人员。</w:t>
      </w:r>
    </w:p>
    <w:p>
      <w:pPr>
        <w:ind w:left="39" w:right="176" w:firstLine="478"/>
        <w:spacing w:before="185" w:line="346" w:lineRule="auto"/>
        <w:rPr>
          <w:rFonts w:ascii="SimSun" w:hAnsi="SimSun" w:eastAsia="SimSun" w:cs="SimSun"/>
          <w:sz w:val="24"/>
          <w:szCs w:val="24"/>
        </w:rPr>
      </w:pPr>
      <w:r>
        <w:rPr>
          <w:rFonts w:ascii="SimSun" w:hAnsi="SimSun" w:eastAsia="SimSun" w:cs="SimSun"/>
          <w:sz w:val="24"/>
          <w:szCs w:val="24"/>
        </w:rPr>
        <w:t>在货物采购项目中，投标人提供的货物既有中小企业制造</w:t>
      </w:r>
      <w:r>
        <w:rPr>
          <w:rFonts w:ascii="SimSun" w:hAnsi="SimSun" w:eastAsia="SimSun" w:cs="SimSun"/>
          <w:sz w:val="24"/>
          <w:szCs w:val="24"/>
          <w:spacing w:val="-1"/>
        </w:rPr>
        <w:t>货物，也有大型企业</w:t>
      </w:r>
      <w:r>
        <w:rPr>
          <w:rFonts w:ascii="SimSun" w:hAnsi="SimSun" w:eastAsia="SimSun" w:cs="SimSun"/>
          <w:sz w:val="24"/>
          <w:szCs w:val="24"/>
        </w:rPr>
        <w:t xml:space="preserve"> </w:t>
      </w:r>
      <w:r>
        <w:rPr>
          <w:rFonts w:ascii="SimSun" w:hAnsi="SimSun" w:eastAsia="SimSun" w:cs="SimSun"/>
          <w:sz w:val="24"/>
          <w:szCs w:val="24"/>
          <w:spacing w:val="-2"/>
        </w:rPr>
        <w:t>制造货物的，不享受本办法规定的中小企业扶持政策。</w:t>
      </w:r>
    </w:p>
    <w:p>
      <w:pPr>
        <w:ind w:left="44" w:right="177" w:firstLine="500"/>
        <w:spacing w:before="34" w:line="347" w:lineRule="auto"/>
        <w:rPr>
          <w:rFonts w:ascii="SimSun" w:hAnsi="SimSun" w:eastAsia="SimSun" w:cs="SimSun"/>
          <w:sz w:val="24"/>
          <w:szCs w:val="24"/>
        </w:rPr>
      </w:pPr>
      <w:r>
        <w:rPr>
          <w:rFonts w:ascii="SimSun" w:hAnsi="SimSun" w:eastAsia="SimSun" w:cs="SimSun"/>
          <w:sz w:val="24"/>
          <w:szCs w:val="24"/>
          <w:spacing w:val="-1"/>
        </w:rPr>
        <w:t>以联合体形式参加政府采购活动，联合体各方均为中小企业的，联合</w:t>
      </w:r>
      <w:r>
        <w:rPr>
          <w:rFonts w:ascii="SimSun" w:hAnsi="SimSun" w:eastAsia="SimSun" w:cs="SimSun"/>
          <w:sz w:val="24"/>
          <w:szCs w:val="24"/>
          <w:spacing w:val="-2"/>
        </w:rPr>
        <w:t>体视同中</w:t>
      </w:r>
      <w:r>
        <w:rPr>
          <w:rFonts w:ascii="SimSun" w:hAnsi="SimSun" w:eastAsia="SimSun" w:cs="SimSun"/>
          <w:sz w:val="24"/>
          <w:szCs w:val="24"/>
        </w:rPr>
        <w:t xml:space="preserve"> </w:t>
      </w:r>
      <w:r>
        <w:rPr>
          <w:rFonts w:ascii="SimSun" w:hAnsi="SimSun" w:eastAsia="SimSun" w:cs="SimSun"/>
          <w:sz w:val="24"/>
          <w:szCs w:val="24"/>
          <w:spacing w:val="-2"/>
        </w:rPr>
        <w:t>小企业。其中，联合体各方均为小微企业的，联合体视同小微企业。</w:t>
      </w:r>
    </w:p>
    <w:p>
      <w:pPr>
        <w:ind w:left="255" w:right="1" w:firstLine="480"/>
        <w:spacing w:before="34" w:line="314" w:lineRule="auto"/>
        <w:rPr>
          <w:rFonts w:ascii="SimSun" w:hAnsi="SimSun" w:eastAsia="SimSun" w:cs="SimSun"/>
          <w:sz w:val="24"/>
          <w:szCs w:val="24"/>
        </w:rPr>
      </w:pPr>
      <w:r>
        <w:rPr>
          <w:rFonts w:ascii="SimSun" w:hAnsi="SimSun" w:eastAsia="SimSun" w:cs="SimSun"/>
          <w:sz w:val="24"/>
          <w:szCs w:val="24"/>
          <w:spacing w:val="-5"/>
        </w:rPr>
        <w:t>（2）本规定所称中小企业划分标准，是指国务院有关部门根据企业从业人员、</w:t>
      </w:r>
      <w:r>
        <w:rPr>
          <w:rFonts w:ascii="SimSun" w:hAnsi="SimSun" w:eastAsia="SimSun" w:cs="SimSun"/>
          <w:sz w:val="24"/>
          <w:szCs w:val="24"/>
          <w:spacing w:val="3"/>
        </w:rPr>
        <w:t xml:space="preserve"> </w:t>
      </w:r>
      <w:r>
        <w:rPr>
          <w:rFonts w:ascii="SimSun" w:hAnsi="SimSun" w:eastAsia="SimSun" w:cs="SimSun"/>
          <w:sz w:val="24"/>
          <w:szCs w:val="24"/>
        </w:rPr>
        <w:t>营业收入、资产总额等指标制定的中小企业划型标准（</w:t>
      </w:r>
      <w:r>
        <w:rPr>
          <w:rFonts w:ascii="SimSun" w:hAnsi="SimSun" w:eastAsia="SimSun" w:cs="SimSun"/>
          <w:sz w:val="24"/>
          <w:szCs w:val="24"/>
          <w:spacing w:val="-1"/>
        </w:rPr>
        <w:t>工信部联企业〔2011〕300</w:t>
      </w:r>
      <w:r>
        <w:rPr>
          <w:rFonts w:ascii="SimSun" w:hAnsi="SimSun" w:eastAsia="SimSun" w:cs="SimSun"/>
          <w:sz w:val="24"/>
          <w:szCs w:val="24"/>
        </w:rPr>
        <w:t xml:space="preserve"> </w:t>
      </w:r>
      <w:r>
        <w:rPr>
          <w:rFonts w:ascii="SimSun" w:hAnsi="SimSun" w:eastAsia="SimSun" w:cs="SimSun"/>
          <w:sz w:val="24"/>
          <w:szCs w:val="24"/>
          <w:spacing w:val="-11"/>
        </w:rPr>
        <w:t>号）。</w:t>
      </w:r>
    </w:p>
    <w:p>
      <w:pPr>
        <w:ind w:left="247" w:firstLine="488"/>
        <w:spacing w:before="184" w:line="336" w:lineRule="auto"/>
        <w:rPr>
          <w:rFonts w:ascii="SimSun" w:hAnsi="SimSun" w:eastAsia="SimSun" w:cs="SimSun"/>
          <w:sz w:val="24"/>
          <w:szCs w:val="24"/>
        </w:rPr>
      </w:pPr>
      <w:r>
        <w:rPr>
          <w:rFonts w:ascii="SimSun" w:hAnsi="SimSun" w:eastAsia="SimSun" w:cs="SimSun"/>
          <w:sz w:val="24"/>
          <w:szCs w:val="24"/>
          <w:spacing w:val="-1"/>
        </w:rPr>
        <w:t>（3）既有货物又有服务或工程的采购项目，采购人应当根据政府采购有关规</w:t>
      </w:r>
      <w:r>
        <w:rPr>
          <w:rFonts w:ascii="SimSun" w:hAnsi="SimSun" w:eastAsia="SimSun" w:cs="SimSun"/>
          <w:sz w:val="24"/>
          <w:szCs w:val="24"/>
          <w:spacing w:val="6"/>
        </w:rPr>
        <w:t xml:space="preserve"> </w:t>
      </w:r>
      <w:r>
        <w:rPr>
          <w:rFonts w:ascii="SimSun" w:hAnsi="SimSun" w:eastAsia="SimSun" w:cs="SimSun"/>
          <w:sz w:val="24"/>
          <w:szCs w:val="24"/>
          <w:spacing w:val="-4"/>
        </w:rPr>
        <w:t>定和采购项目的实际情况，确定拟采购项目是货物、工程还是服务项目。享受中小</w:t>
      </w:r>
      <w:r>
        <w:rPr>
          <w:rFonts w:ascii="SimSun" w:hAnsi="SimSun" w:eastAsia="SimSun" w:cs="SimSun"/>
          <w:sz w:val="24"/>
          <w:szCs w:val="24"/>
          <w:spacing w:val="13"/>
        </w:rPr>
        <w:t xml:space="preserve"> </w:t>
      </w:r>
      <w:r>
        <w:rPr>
          <w:rFonts w:ascii="SimSun" w:hAnsi="SimSun" w:eastAsia="SimSun" w:cs="SimSun"/>
          <w:sz w:val="24"/>
          <w:szCs w:val="24"/>
          <w:spacing w:val="-4"/>
        </w:rPr>
        <w:t>企业扶持政策的投标人应当满足下列条件：在货物采购项目中，货物应当由中小企</w:t>
      </w:r>
      <w:r>
        <w:rPr>
          <w:rFonts w:ascii="SimSun" w:hAnsi="SimSun" w:eastAsia="SimSun" w:cs="SimSun"/>
          <w:sz w:val="24"/>
          <w:szCs w:val="24"/>
          <w:spacing w:val="16"/>
        </w:rPr>
        <w:t xml:space="preserve"> </w:t>
      </w:r>
      <w:r>
        <w:rPr>
          <w:rFonts w:ascii="SimSun" w:hAnsi="SimSun" w:eastAsia="SimSun" w:cs="SimSun"/>
          <w:sz w:val="24"/>
          <w:szCs w:val="24"/>
          <w:spacing w:val="-4"/>
        </w:rPr>
        <w:t>业制造，不对其中涉及的服务的承接商作出要求；在工程采购项目中，工程应当由</w:t>
      </w:r>
      <w:r>
        <w:rPr>
          <w:rFonts w:ascii="SimSun" w:hAnsi="SimSun" w:eastAsia="SimSun" w:cs="SimSun"/>
          <w:sz w:val="24"/>
          <w:szCs w:val="24"/>
          <w:spacing w:val="13"/>
        </w:rPr>
        <w:t xml:space="preserve"> </w:t>
      </w:r>
      <w:r>
        <w:rPr>
          <w:rFonts w:ascii="SimSun" w:hAnsi="SimSun" w:eastAsia="SimSun" w:cs="SimSun"/>
          <w:sz w:val="24"/>
          <w:szCs w:val="24"/>
          <w:spacing w:val="-4"/>
        </w:rPr>
        <w:t>中小企业承建，不对其中涉及的货物的制造商和服务的承接商作出要求；在服务采</w:t>
      </w:r>
      <w:r>
        <w:rPr>
          <w:rFonts w:ascii="SimSun" w:hAnsi="SimSun" w:eastAsia="SimSun" w:cs="SimSun"/>
          <w:sz w:val="24"/>
          <w:szCs w:val="24"/>
          <w:spacing w:val="15"/>
        </w:rPr>
        <w:t xml:space="preserve"> </w:t>
      </w:r>
      <w:r>
        <w:rPr>
          <w:rFonts w:ascii="SimSun" w:hAnsi="SimSun" w:eastAsia="SimSun" w:cs="SimSun"/>
          <w:sz w:val="24"/>
          <w:szCs w:val="24"/>
          <w:spacing w:val="-8"/>
        </w:rPr>
        <w:t>购项目中，服务的承接商应当为中小企业，不对其中涉及的货物的制造商作出要求。</w:t>
      </w:r>
    </w:p>
    <w:p>
      <w:pPr>
        <w:pStyle w:val="BodyText"/>
        <w:spacing w:line="260" w:lineRule="auto"/>
        <w:rPr/>
      </w:pPr>
      <w:r/>
    </w:p>
    <w:p>
      <w:pPr>
        <w:ind w:left="523"/>
        <w:spacing w:before="79" w:line="218" w:lineRule="auto"/>
        <w:rPr>
          <w:rFonts w:ascii="SimSun" w:hAnsi="SimSun" w:eastAsia="SimSun" w:cs="SimSun"/>
          <w:sz w:val="24"/>
          <w:szCs w:val="24"/>
        </w:rPr>
      </w:pPr>
      <w:r>
        <w:rPr>
          <w:rFonts w:ascii="SimSun" w:hAnsi="SimSun" w:eastAsia="SimSun" w:cs="SimSun"/>
          <w:sz w:val="24"/>
          <w:szCs w:val="24"/>
          <w:b/>
          <w:bCs/>
          <w:spacing w:val="-3"/>
        </w:rPr>
        <w:t>2、小型、微型企业的优惠政策（价格扣除优惠）</w:t>
      </w:r>
    </w:p>
    <w:p>
      <w:pPr>
        <w:pStyle w:val="BodyText"/>
        <w:spacing w:line="259" w:lineRule="auto"/>
        <w:rPr/>
      </w:pPr>
      <w:r/>
    </w:p>
    <w:p>
      <w:pPr>
        <w:ind w:left="248" w:right="85" w:firstLine="479"/>
        <w:spacing w:before="79" w:line="351" w:lineRule="auto"/>
        <w:jc w:val="both"/>
        <w:rPr>
          <w:rFonts w:ascii="SimSun" w:hAnsi="SimSun" w:eastAsia="SimSun" w:cs="SimSun"/>
          <w:sz w:val="24"/>
          <w:szCs w:val="24"/>
        </w:rPr>
      </w:pPr>
      <w:r>
        <w:rPr>
          <w:rFonts w:ascii="SimSun" w:hAnsi="SimSun" w:eastAsia="SimSun" w:cs="SimSun"/>
          <w:sz w:val="24"/>
          <w:szCs w:val="24"/>
          <w:spacing w:val="-4"/>
        </w:rPr>
        <w:t>对于经主管预算单位统筹后未预留份额专门面向中小企业采购的采购项目，以</w:t>
      </w:r>
      <w:r>
        <w:rPr>
          <w:rFonts w:ascii="SimSun" w:hAnsi="SimSun" w:eastAsia="SimSun" w:cs="SimSun"/>
          <w:sz w:val="24"/>
          <w:szCs w:val="24"/>
          <w:spacing w:val="7"/>
        </w:rPr>
        <w:t xml:space="preserve"> </w:t>
      </w:r>
      <w:r>
        <w:rPr>
          <w:rFonts w:ascii="SimSun" w:hAnsi="SimSun" w:eastAsia="SimSun" w:cs="SimSun"/>
          <w:sz w:val="24"/>
          <w:szCs w:val="24"/>
          <w:spacing w:val="-1"/>
        </w:rPr>
        <w:t>及预留份额项目中的非预留部分采购包，</w:t>
      </w:r>
      <w:r>
        <w:rPr>
          <w:rFonts w:ascii="SimSun" w:hAnsi="SimSun" w:eastAsia="SimSun" w:cs="SimSun"/>
          <w:sz w:val="24"/>
          <w:szCs w:val="24"/>
          <w:b/>
          <w:bCs/>
          <w:spacing w:val="-1"/>
        </w:rPr>
        <w:t>儋州市财政局关于印发《政府采购</w:t>
      </w:r>
      <w:r>
        <w:rPr>
          <w:rFonts w:ascii="SimSun" w:hAnsi="SimSun" w:eastAsia="SimSun" w:cs="SimSun"/>
          <w:sz w:val="24"/>
          <w:szCs w:val="24"/>
          <w:b/>
          <w:bCs/>
          <w:spacing w:val="-2"/>
        </w:rPr>
        <w:t>促进</w:t>
      </w:r>
      <w:r>
        <w:rPr>
          <w:rFonts w:ascii="SimSun" w:hAnsi="SimSun" w:eastAsia="SimSun" w:cs="SimSun"/>
          <w:sz w:val="24"/>
          <w:szCs w:val="24"/>
        </w:rPr>
        <w:t xml:space="preserve">  </w:t>
      </w:r>
      <w:r>
        <w:rPr>
          <w:rFonts w:ascii="SimSun" w:hAnsi="SimSun" w:eastAsia="SimSun" w:cs="SimSun"/>
          <w:sz w:val="24"/>
          <w:szCs w:val="24"/>
          <w:b/>
          <w:bCs/>
          <w:spacing w:val="-1"/>
        </w:rPr>
        <w:t>中小企业发展的若干措施》的通知，三、赋予价格评审优惠</w:t>
      </w:r>
      <w:r>
        <w:rPr>
          <w:rFonts w:ascii="SimSun" w:hAnsi="SimSun" w:eastAsia="SimSun" w:cs="SimSun"/>
          <w:sz w:val="24"/>
          <w:szCs w:val="24"/>
          <w:b/>
          <w:bCs/>
          <w:spacing w:val="-18"/>
        </w:rPr>
        <w:t>：（</w:t>
      </w:r>
      <w:r>
        <w:rPr>
          <w:rFonts w:ascii="SimSun" w:hAnsi="SimSun" w:eastAsia="SimSun" w:cs="SimSun"/>
          <w:sz w:val="24"/>
          <w:szCs w:val="24"/>
          <w:b/>
          <w:bCs/>
          <w:spacing w:val="-1"/>
        </w:rPr>
        <w:t>一）未预留份额</w:t>
      </w:r>
    </w:p>
    <w:p>
      <w:pPr>
        <w:spacing w:line="351" w:lineRule="auto"/>
        <w:sectPr>
          <w:headerReference w:type="default" r:id="rId26"/>
          <w:footerReference w:type="default" r:id="rId27"/>
          <w:pgSz w:w="11907" w:h="16839"/>
          <w:pgMar w:top="1134" w:right="1499" w:bottom="1402" w:left="1560" w:header="861" w:footer="1225" w:gutter="0"/>
        </w:sectPr>
        <w:rPr>
          <w:rFonts w:ascii="SimSun" w:hAnsi="SimSun" w:eastAsia="SimSun" w:cs="SimSun"/>
          <w:sz w:val="24"/>
          <w:szCs w:val="24"/>
        </w:rPr>
      </w:pPr>
    </w:p>
    <w:p>
      <w:pPr>
        <w:pStyle w:val="BodyText"/>
        <w:spacing w:line="338" w:lineRule="auto"/>
        <w:rPr/>
      </w:pPr>
      <w:r/>
    </w:p>
    <w:p>
      <w:pPr>
        <w:ind w:left="250"/>
        <w:spacing w:before="78" w:line="219" w:lineRule="auto"/>
        <w:rPr>
          <w:rFonts w:ascii="SimSun" w:hAnsi="SimSun" w:eastAsia="SimSun" w:cs="SimSun"/>
          <w:sz w:val="24"/>
          <w:szCs w:val="24"/>
        </w:rPr>
      </w:pPr>
      <w:r>
        <w:rPr>
          <w:rFonts w:ascii="SimSun" w:hAnsi="SimSun" w:eastAsia="SimSun" w:cs="SimSun"/>
          <w:sz w:val="24"/>
          <w:szCs w:val="24"/>
          <w:b/>
          <w:bCs/>
          <w:spacing w:val="-3"/>
        </w:rPr>
        <w:t>专门面向中小企业采购的采购项目，以及预留份额项目中的非预留部分采购包，</w:t>
      </w:r>
    </w:p>
    <w:p>
      <w:pPr>
        <w:ind w:left="248"/>
        <w:spacing w:before="182" w:line="355" w:lineRule="auto"/>
        <w:rPr>
          <w:rFonts w:ascii="SimSun" w:hAnsi="SimSun" w:eastAsia="SimSun" w:cs="SimSun"/>
          <w:sz w:val="24"/>
          <w:szCs w:val="24"/>
        </w:rPr>
      </w:pPr>
      <w:r>
        <w:rPr>
          <w:rFonts w:ascii="SimSun" w:hAnsi="SimSun" w:eastAsia="SimSun" w:cs="SimSun"/>
          <w:sz w:val="24"/>
          <w:szCs w:val="24"/>
          <w:b/>
          <w:bCs/>
          <w:spacing w:val="-6"/>
        </w:rPr>
        <w:t>采购人应当对符合《办法》规定的小微企业报价原则上给予</w:t>
      </w:r>
      <w:r>
        <w:rPr>
          <w:rFonts w:ascii="SimSun" w:hAnsi="SimSun" w:eastAsia="SimSun" w:cs="SimSun"/>
          <w:sz w:val="24"/>
          <w:szCs w:val="24"/>
          <w:spacing w:val="-6"/>
        </w:rPr>
        <w:t xml:space="preserve"> </w:t>
      </w:r>
      <w:r>
        <w:rPr>
          <w:rFonts w:ascii="SimSun" w:hAnsi="SimSun" w:eastAsia="SimSun" w:cs="SimSun"/>
          <w:sz w:val="24"/>
          <w:szCs w:val="24"/>
          <w:b/>
          <w:bCs/>
          <w:spacing w:val="-6"/>
        </w:rPr>
        <w:t>20%（工程项目为</w:t>
      </w:r>
      <w:r>
        <w:rPr>
          <w:rFonts w:ascii="SimSun" w:hAnsi="SimSun" w:eastAsia="SimSun" w:cs="SimSun"/>
          <w:sz w:val="24"/>
          <w:szCs w:val="24"/>
          <w:spacing w:val="-6"/>
        </w:rPr>
        <w:t xml:space="preserve"> </w:t>
      </w:r>
      <w:r>
        <w:rPr>
          <w:rFonts w:ascii="SimSun" w:hAnsi="SimSun" w:eastAsia="SimSun" w:cs="SimSun"/>
          <w:sz w:val="24"/>
          <w:szCs w:val="24"/>
          <w:b/>
          <w:bCs/>
          <w:spacing w:val="-6"/>
        </w:rPr>
        <w:t>5%）</w:t>
      </w:r>
      <w:r>
        <w:rPr>
          <w:rFonts w:ascii="SimSun" w:hAnsi="SimSun" w:eastAsia="SimSun" w:cs="SimSun"/>
          <w:sz w:val="24"/>
          <w:szCs w:val="24"/>
        </w:rPr>
        <w:t xml:space="preserve"> </w:t>
      </w:r>
      <w:r>
        <w:rPr>
          <w:rFonts w:ascii="SimSun" w:hAnsi="SimSun" w:eastAsia="SimSun" w:cs="SimSun"/>
          <w:sz w:val="24"/>
          <w:szCs w:val="24"/>
          <w:b/>
          <w:bCs/>
        </w:rPr>
        <w:t>的扣除，</w:t>
      </w:r>
      <w:r>
        <w:rPr>
          <w:rFonts w:ascii="SimSun" w:hAnsi="SimSun" w:eastAsia="SimSun" w:cs="SimSun"/>
          <w:sz w:val="24"/>
          <w:szCs w:val="24"/>
        </w:rPr>
        <w:t>用扣除后的价格参与评审。适用招</w:t>
      </w:r>
      <w:r>
        <w:rPr>
          <w:rFonts w:ascii="SimSun" w:hAnsi="SimSun" w:eastAsia="SimSun" w:cs="SimSun"/>
          <w:sz w:val="24"/>
          <w:szCs w:val="24"/>
          <w:spacing w:val="-1"/>
        </w:rPr>
        <w:t>标投标法的政府采购工程项目，采用</w:t>
      </w:r>
      <w:r>
        <w:rPr>
          <w:rFonts w:ascii="SimSun" w:hAnsi="SimSun" w:eastAsia="SimSun" w:cs="SimSun"/>
          <w:sz w:val="24"/>
          <w:szCs w:val="24"/>
        </w:rPr>
        <w:t xml:space="preserve">   </w:t>
      </w:r>
      <w:r>
        <w:rPr>
          <w:rFonts w:ascii="SimSun" w:hAnsi="SimSun" w:eastAsia="SimSun" w:cs="SimSun"/>
          <w:sz w:val="24"/>
          <w:szCs w:val="24"/>
          <w:spacing w:val="-4"/>
        </w:rPr>
        <w:t>综合评估法但未采用低价优先法计算价格分的，评标时应当按照《办法》规定对小</w:t>
      </w:r>
      <w:r>
        <w:rPr>
          <w:rFonts w:ascii="SimSun" w:hAnsi="SimSun" w:eastAsia="SimSun" w:cs="SimSun"/>
          <w:sz w:val="24"/>
          <w:szCs w:val="24"/>
          <w:spacing w:val="6"/>
        </w:rPr>
        <w:t xml:space="preserve">  </w:t>
      </w:r>
      <w:r>
        <w:rPr>
          <w:rFonts w:ascii="SimSun" w:hAnsi="SimSun" w:eastAsia="SimSun" w:cs="SimSun"/>
          <w:sz w:val="24"/>
          <w:szCs w:val="24"/>
        </w:rPr>
        <w:t>微企业价格分原则上给予 5%的政策性加分，小微企业价格</w:t>
      </w:r>
      <w:r>
        <w:rPr>
          <w:rFonts w:ascii="SimSun" w:hAnsi="SimSun" w:eastAsia="SimSun" w:cs="SimSun"/>
          <w:sz w:val="24"/>
          <w:szCs w:val="24"/>
          <w:spacing w:val="-1"/>
        </w:rPr>
        <w:t>分为满分的，同样应当</w:t>
      </w:r>
      <w:r>
        <w:rPr>
          <w:rFonts w:ascii="SimSun" w:hAnsi="SimSun" w:eastAsia="SimSun" w:cs="SimSun"/>
          <w:sz w:val="24"/>
          <w:szCs w:val="24"/>
        </w:rPr>
        <w:t xml:space="preserve">  </w:t>
      </w:r>
      <w:r>
        <w:rPr>
          <w:rFonts w:ascii="SimSun" w:hAnsi="SimSun" w:eastAsia="SimSun" w:cs="SimSun"/>
          <w:sz w:val="24"/>
          <w:szCs w:val="24"/>
          <w:spacing w:val="-5"/>
        </w:rPr>
        <w:t>给予其政策性加分。</w:t>
      </w:r>
    </w:p>
    <w:p>
      <w:pPr>
        <w:ind w:left="251" w:right="156" w:firstLine="495"/>
        <w:spacing w:before="33" w:line="346" w:lineRule="auto"/>
        <w:rPr>
          <w:rFonts w:ascii="SimSun" w:hAnsi="SimSun" w:eastAsia="SimSun" w:cs="SimSun"/>
          <w:sz w:val="24"/>
          <w:szCs w:val="24"/>
        </w:rPr>
      </w:pPr>
      <w:r>
        <w:rPr>
          <w:rFonts w:ascii="SimSun" w:hAnsi="SimSun" w:eastAsia="SimSun" w:cs="SimSun"/>
          <w:sz w:val="24"/>
          <w:szCs w:val="24"/>
          <w:spacing w:val="-4"/>
        </w:rPr>
        <w:t>1）货物服务采购项目给予小微企业</w:t>
      </w:r>
      <w:r>
        <w:rPr>
          <w:rFonts w:ascii="SimSun" w:hAnsi="SimSun" w:eastAsia="SimSun" w:cs="SimSun"/>
          <w:sz w:val="24"/>
          <w:szCs w:val="24"/>
          <w:spacing w:val="-22"/>
        </w:rPr>
        <w:t xml:space="preserve"> </w:t>
      </w:r>
      <w:r>
        <w:rPr>
          <w:rFonts w:ascii="SimSun" w:hAnsi="SimSun" w:eastAsia="SimSun" w:cs="SimSun"/>
          <w:sz w:val="24"/>
          <w:szCs w:val="24"/>
          <w:spacing w:val="-4"/>
        </w:rPr>
        <w:t>20%（工程项目为</w:t>
      </w:r>
      <w:r>
        <w:rPr>
          <w:rFonts w:ascii="SimSun" w:hAnsi="SimSun" w:eastAsia="SimSun" w:cs="SimSun"/>
          <w:sz w:val="24"/>
          <w:szCs w:val="24"/>
          <w:spacing w:val="-33"/>
        </w:rPr>
        <w:t xml:space="preserve"> </w:t>
      </w:r>
      <w:r>
        <w:rPr>
          <w:rFonts w:ascii="SimSun" w:hAnsi="SimSun" w:eastAsia="SimSun" w:cs="SimSun"/>
          <w:sz w:val="24"/>
          <w:szCs w:val="24"/>
          <w:spacing w:val="-4"/>
        </w:rPr>
        <w:t>5%）的价格扣除优惠，</w:t>
      </w:r>
      <w:r>
        <w:rPr>
          <w:rFonts w:ascii="SimSun" w:hAnsi="SimSun" w:eastAsia="SimSun" w:cs="SimSun"/>
          <w:sz w:val="24"/>
          <w:szCs w:val="24"/>
        </w:rPr>
        <w:t xml:space="preserve"> </w:t>
      </w:r>
      <w:r>
        <w:rPr>
          <w:rFonts w:ascii="SimSun" w:hAnsi="SimSun" w:eastAsia="SimSun" w:cs="SimSun"/>
          <w:sz w:val="24"/>
          <w:szCs w:val="24"/>
          <w:spacing w:val="-4"/>
        </w:rPr>
        <w:t>用扣除后的价格参加评审。</w:t>
      </w:r>
    </w:p>
    <w:p>
      <w:pPr>
        <w:ind w:left="250" w:right="105" w:firstLine="478"/>
        <w:spacing w:before="35" w:line="351" w:lineRule="auto"/>
        <w:jc w:val="both"/>
        <w:rPr>
          <w:rFonts w:ascii="SimSun" w:hAnsi="SimSun" w:eastAsia="SimSun" w:cs="SimSun"/>
          <w:sz w:val="24"/>
          <w:szCs w:val="24"/>
        </w:rPr>
      </w:pPr>
      <w:r>
        <w:rPr>
          <w:rFonts w:ascii="SimSun" w:hAnsi="SimSun" w:eastAsia="SimSun" w:cs="SimSun"/>
          <w:sz w:val="24"/>
          <w:szCs w:val="24"/>
          <w:spacing w:val="-4"/>
        </w:rPr>
        <w:t>适用招标投标法的政府采购工程建设项目，采用综合评估法但未采用低价优先</w:t>
      </w:r>
      <w:r>
        <w:rPr>
          <w:rFonts w:ascii="SimSun" w:hAnsi="SimSun" w:eastAsia="SimSun" w:cs="SimSun"/>
          <w:sz w:val="24"/>
          <w:szCs w:val="24"/>
          <w:spacing w:val="5"/>
        </w:rPr>
        <w:t xml:space="preserve"> </w:t>
      </w:r>
      <w:r>
        <w:rPr>
          <w:rFonts w:ascii="SimSun" w:hAnsi="SimSun" w:eastAsia="SimSun" w:cs="SimSun"/>
          <w:sz w:val="24"/>
          <w:szCs w:val="24"/>
          <w:spacing w:val="-1"/>
        </w:rPr>
        <w:t>法计算价格分的，评标时在采用原报价进行评分的基础上增加其价格得分的</w:t>
      </w:r>
      <w:r>
        <w:rPr>
          <w:rFonts w:ascii="SimSun" w:hAnsi="SimSun" w:eastAsia="SimSun" w:cs="SimSun"/>
          <w:sz w:val="24"/>
          <w:szCs w:val="24"/>
          <w:spacing w:val="-34"/>
        </w:rPr>
        <w:t xml:space="preserve"> </w:t>
      </w:r>
      <w:r>
        <w:rPr>
          <w:rFonts w:ascii="SimSun" w:hAnsi="SimSun" w:eastAsia="SimSun" w:cs="SimSun"/>
          <w:sz w:val="24"/>
          <w:szCs w:val="24"/>
          <w:spacing w:val="-1"/>
        </w:rPr>
        <w:t>5%作</w:t>
      </w:r>
      <w:r>
        <w:rPr>
          <w:rFonts w:ascii="SimSun" w:hAnsi="SimSun" w:eastAsia="SimSun" w:cs="SimSun"/>
          <w:sz w:val="24"/>
          <w:szCs w:val="24"/>
        </w:rPr>
        <w:t xml:space="preserve"> </w:t>
      </w:r>
      <w:r>
        <w:rPr>
          <w:rFonts w:ascii="SimSun" w:hAnsi="SimSun" w:eastAsia="SimSun" w:cs="SimSun"/>
          <w:sz w:val="24"/>
          <w:szCs w:val="24"/>
          <w:spacing w:val="-7"/>
        </w:rPr>
        <w:t>为其价格分。</w:t>
      </w:r>
    </w:p>
    <w:p>
      <w:pPr>
        <w:ind w:left="251" w:right="105" w:firstLine="484"/>
        <w:spacing w:before="34" w:line="325" w:lineRule="auto"/>
        <w:rPr>
          <w:rFonts w:ascii="SimSun" w:hAnsi="SimSun" w:eastAsia="SimSun" w:cs="SimSun"/>
          <w:sz w:val="24"/>
          <w:szCs w:val="24"/>
        </w:rPr>
      </w:pPr>
      <w:r>
        <w:rPr>
          <w:rFonts w:ascii="SimSun" w:hAnsi="SimSun" w:eastAsia="SimSun" w:cs="SimSun"/>
          <w:sz w:val="24"/>
          <w:szCs w:val="24"/>
          <w:spacing w:val="-1"/>
        </w:rPr>
        <w:t>（2）接受大中型企业与小微企业组成联合体或者允许大中型企业向一家或者</w:t>
      </w:r>
      <w:r>
        <w:rPr>
          <w:rFonts w:ascii="SimSun" w:hAnsi="SimSun" w:eastAsia="SimSun" w:cs="SimSun"/>
          <w:sz w:val="24"/>
          <w:szCs w:val="24"/>
          <w:spacing w:val="17"/>
        </w:rPr>
        <w:t xml:space="preserve"> </w:t>
      </w:r>
      <w:r>
        <w:rPr>
          <w:rFonts w:ascii="SimSun" w:hAnsi="SimSun" w:eastAsia="SimSun" w:cs="SimSun"/>
          <w:sz w:val="24"/>
          <w:szCs w:val="24"/>
          <w:spacing w:val="-4"/>
        </w:rPr>
        <w:t>多家小微企业分包的采购项目，对于联合协议或者分包意向协议约定小微企业的合</w:t>
      </w:r>
      <w:r>
        <w:rPr>
          <w:rFonts w:ascii="SimSun" w:hAnsi="SimSun" w:eastAsia="SimSun" w:cs="SimSun"/>
          <w:sz w:val="24"/>
          <w:szCs w:val="24"/>
          <w:spacing w:val="11"/>
        </w:rPr>
        <w:t xml:space="preserve"> </w:t>
      </w:r>
      <w:r>
        <w:rPr>
          <w:rFonts w:ascii="SimSun" w:hAnsi="SimSun" w:eastAsia="SimSun" w:cs="SimSun"/>
          <w:sz w:val="24"/>
          <w:szCs w:val="24"/>
          <w:spacing w:val="-4"/>
        </w:rPr>
        <w:t>同份额占到合同总金额</w:t>
      </w:r>
      <w:r>
        <w:rPr>
          <w:rFonts w:ascii="SimSun" w:hAnsi="SimSun" w:eastAsia="SimSun" w:cs="SimSun"/>
          <w:sz w:val="24"/>
          <w:szCs w:val="24"/>
          <w:spacing w:val="-46"/>
        </w:rPr>
        <w:t xml:space="preserve"> </w:t>
      </w:r>
      <w:r>
        <w:rPr>
          <w:rFonts w:ascii="SimSun" w:hAnsi="SimSun" w:eastAsia="SimSun" w:cs="SimSun"/>
          <w:sz w:val="24"/>
          <w:szCs w:val="24"/>
          <w:spacing w:val="-4"/>
        </w:rPr>
        <w:t>30%以上的，对联合体</w:t>
      </w:r>
      <w:r>
        <w:rPr>
          <w:rFonts w:ascii="SimSun" w:hAnsi="SimSun" w:eastAsia="SimSun" w:cs="SimSun"/>
          <w:sz w:val="24"/>
          <w:szCs w:val="24"/>
          <w:spacing w:val="-5"/>
        </w:rPr>
        <w:t>或者大中型企业给予</w:t>
      </w:r>
      <w:r>
        <w:rPr>
          <w:rFonts w:ascii="SimSun" w:hAnsi="SimSun" w:eastAsia="SimSun" w:cs="SimSun"/>
          <w:sz w:val="24"/>
          <w:szCs w:val="24"/>
          <w:spacing w:val="-49"/>
        </w:rPr>
        <w:t xml:space="preserve"> </w:t>
      </w:r>
      <w:r>
        <w:rPr>
          <w:rFonts w:ascii="SimSun" w:hAnsi="SimSun" w:eastAsia="SimSun" w:cs="SimSun"/>
          <w:sz w:val="24"/>
          <w:szCs w:val="24"/>
          <w:spacing w:val="-5"/>
        </w:rPr>
        <w:t>6%（工程项目为</w:t>
      </w:r>
      <w:r>
        <w:rPr>
          <w:rFonts w:ascii="SimSun" w:hAnsi="SimSun" w:eastAsia="SimSun" w:cs="SimSun"/>
          <w:sz w:val="24"/>
          <w:szCs w:val="24"/>
        </w:rPr>
        <w:t xml:space="preserve"> </w:t>
      </w:r>
      <w:r>
        <w:rPr>
          <w:rFonts w:ascii="SimSun" w:hAnsi="SimSun" w:eastAsia="SimSun" w:cs="SimSun"/>
          <w:sz w:val="24"/>
          <w:szCs w:val="24"/>
          <w:spacing w:val="-2"/>
        </w:rPr>
        <w:t>6%）的报价扣除优惠，用扣除后的价格参加评审。</w:t>
      </w:r>
    </w:p>
    <w:p>
      <w:pPr>
        <w:ind w:left="250" w:right="19" w:firstLine="485"/>
        <w:spacing w:before="182" w:line="325" w:lineRule="auto"/>
        <w:rPr>
          <w:rFonts w:ascii="SimSun" w:hAnsi="SimSun" w:eastAsia="SimSun" w:cs="SimSun"/>
          <w:sz w:val="24"/>
          <w:szCs w:val="24"/>
        </w:rPr>
      </w:pPr>
      <w:r>
        <w:rPr>
          <w:rFonts w:ascii="SimSun" w:hAnsi="SimSun" w:eastAsia="SimSun" w:cs="SimSun"/>
          <w:sz w:val="24"/>
          <w:szCs w:val="24"/>
          <w:spacing w:val="-1"/>
        </w:rPr>
        <w:t>（3）适用招标投标法的政府采购工程建设项目，采用综合评估法但未采用低</w:t>
      </w:r>
      <w:r>
        <w:rPr>
          <w:rFonts w:ascii="SimSun" w:hAnsi="SimSun" w:eastAsia="SimSun" w:cs="SimSun"/>
          <w:sz w:val="24"/>
          <w:szCs w:val="24"/>
          <w:spacing w:val="1"/>
        </w:rPr>
        <w:t xml:space="preserve">  </w:t>
      </w:r>
      <w:r>
        <w:rPr>
          <w:rFonts w:ascii="SimSun" w:hAnsi="SimSun" w:eastAsia="SimSun" w:cs="SimSun"/>
          <w:sz w:val="24"/>
          <w:szCs w:val="24"/>
          <w:spacing w:val="-4"/>
        </w:rPr>
        <w:t>价优先法计算价格分的，评标时在采用原报价进行评分的基础上增加其价格得分的</w:t>
      </w:r>
      <w:r>
        <w:rPr>
          <w:rFonts w:ascii="SimSun" w:hAnsi="SimSun" w:eastAsia="SimSun" w:cs="SimSun"/>
          <w:sz w:val="24"/>
          <w:szCs w:val="24"/>
          <w:spacing w:val="12"/>
        </w:rPr>
        <w:t xml:space="preserve"> </w:t>
      </w:r>
      <w:r>
        <w:rPr>
          <w:rFonts w:ascii="SimSun" w:hAnsi="SimSun" w:eastAsia="SimSun" w:cs="SimSun"/>
          <w:sz w:val="24"/>
          <w:szCs w:val="24"/>
          <w:spacing w:val="-4"/>
        </w:rPr>
        <w:t>2%作为其价格分。（4）组成联合体或者接受分包的</w:t>
      </w:r>
      <w:r>
        <w:rPr>
          <w:rFonts w:ascii="SimSun" w:hAnsi="SimSun" w:eastAsia="SimSun" w:cs="SimSun"/>
          <w:sz w:val="24"/>
          <w:szCs w:val="24"/>
          <w:spacing w:val="-5"/>
        </w:rPr>
        <w:t>小微企业与联合体内其他企业、</w:t>
      </w:r>
      <w:r>
        <w:rPr>
          <w:rFonts w:ascii="SimSun" w:hAnsi="SimSun" w:eastAsia="SimSun" w:cs="SimSun"/>
          <w:sz w:val="24"/>
          <w:szCs w:val="24"/>
        </w:rPr>
        <w:t xml:space="preserve"> </w:t>
      </w:r>
      <w:r>
        <w:rPr>
          <w:rFonts w:ascii="SimSun" w:hAnsi="SimSun" w:eastAsia="SimSun" w:cs="SimSun"/>
          <w:sz w:val="24"/>
          <w:szCs w:val="24"/>
          <w:spacing w:val="-2"/>
        </w:rPr>
        <w:t>分包企业之间存在直接控股、管理关系的，不享受价格扣除优惠政策。</w:t>
      </w:r>
    </w:p>
    <w:p>
      <w:pPr>
        <w:ind w:left="250" w:right="130" w:firstLine="485"/>
        <w:spacing w:before="184" w:line="351" w:lineRule="auto"/>
        <w:jc w:val="both"/>
        <w:rPr>
          <w:rFonts w:ascii="SimSun" w:hAnsi="SimSun" w:eastAsia="SimSun" w:cs="SimSun"/>
          <w:sz w:val="24"/>
          <w:szCs w:val="24"/>
        </w:rPr>
      </w:pPr>
      <w:r>
        <w:rPr>
          <w:rFonts w:ascii="SimSun" w:hAnsi="SimSun" w:eastAsia="SimSun" w:cs="SimSun"/>
          <w:sz w:val="24"/>
          <w:szCs w:val="24"/>
          <w:b/>
          <w:bCs/>
          <w:spacing w:val="-2"/>
        </w:rPr>
        <w:t>（5）投标人为工信部联企业〔2011〕3</w:t>
      </w:r>
      <w:r>
        <w:rPr>
          <w:rFonts w:ascii="SimSun" w:hAnsi="SimSun" w:eastAsia="SimSun" w:cs="SimSun"/>
          <w:sz w:val="24"/>
          <w:szCs w:val="24"/>
          <w:b/>
          <w:bCs/>
          <w:spacing w:val="-3"/>
        </w:rPr>
        <w:t>00</w:t>
      </w:r>
      <w:r>
        <w:rPr>
          <w:rFonts w:ascii="SimSun" w:hAnsi="SimSun" w:eastAsia="SimSun" w:cs="SimSun"/>
          <w:sz w:val="24"/>
          <w:szCs w:val="24"/>
          <w:spacing w:val="-44"/>
        </w:rPr>
        <w:t xml:space="preserve"> </w:t>
      </w:r>
      <w:r>
        <w:rPr>
          <w:rFonts w:ascii="SimSun" w:hAnsi="SimSun" w:eastAsia="SimSun" w:cs="SimSun"/>
          <w:sz w:val="24"/>
          <w:szCs w:val="24"/>
          <w:b/>
          <w:bCs/>
          <w:spacing w:val="-3"/>
        </w:rPr>
        <w:t>号文规定的小型和微型企业（含联</w:t>
      </w:r>
      <w:r>
        <w:rPr>
          <w:rFonts w:ascii="SimSun" w:hAnsi="SimSun" w:eastAsia="SimSun" w:cs="SimSun"/>
          <w:sz w:val="24"/>
          <w:szCs w:val="24"/>
        </w:rPr>
        <w:t xml:space="preserve"> </w:t>
      </w:r>
      <w:r>
        <w:rPr>
          <w:rFonts w:ascii="SimSun" w:hAnsi="SimSun" w:eastAsia="SimSun" w:cs="SimSun"/>
          <w:sz w:val="24"/>
          <w:szCs w:val="24"/>
          <w:b/>
          <w:bCs/>
          <w:spacing w:val="-2"/>
        </w:rPr>
        <w:t>合体）的，必须如实填写“中小企业声明函”（内容、格式见“财库〔2020〕46</w:t>
      </w:r>
      <w:r>
        <w:rPr>
          <w:rFonts w:ascii="SimSun" w:hAnsi="SimSun" w:eastAsia="SimSun" w:cs="SimSun"/>
          <w:sz w:val="24"/>
          <w:szCs w:val="24"/>
          <w:spacing w:val="3"/>
        </w:rPr>
        <w:t xml:space="preserve">  </w:t>
      </w:r>
      <w:r>
        <w:rPr>
          <w:rFonts w:ascii="SimSun" w:hAnsi="SimSun" w:eastAsia="SimSun" w:cs="SimSun"/>
          <w:sz w:val="24"/>
          <w:szCs w:val="24"/>
          <w:b/>
          <w:bCs/>
          <w:spacing w:val="-6"/>
        </w:rPr>
        <w:t>号”附</w:t>
      </w:r>
      <w:r>
        <w:rPr>
          <w:rFonts w:ascii="SimSun" w:hAnsi="SimSun" w:eastAsia="SimSun" w:cs="SimSun"/>
          <w:sz w:val="24"/>
          <w:szCs w:val="24"/>
          <w:spacing w:val="-30"/>
        </w:rPr>
        <w:t xml:space="preserve"> </w:t>
      </w:r>
      <w:r>
        <w:rPr>
          <w:rFonts w:ascii="SimSun" w:hAnsi="SimSun" w:eastAsia="SimSun" w:cs="SimSun"/>
          <w:sz w:val="24"/>
          <w:szCs w:val="24"/>
          <w:b/>
          <w:bCs/>
          <w:spacing w:val="-6"/>
        </w:rPr>
        <w:t>1</w:t>
      </w:r>
      <w:r>
        <w:rPr>
          <w:rFonts w:ascii="SimSun" w:hAnsi="SimSun" w:eastAsia="SimSun" w:cs="SimSun"/>
          <w:sz w:val="24"/>
          <w:szCs w:val="24"/>
          <w:b/>
          <w:bCs/>
          <w:spacing w:val="14"/>
        </w:rPr>
        <w:t>），</w:t>
      </w:r>
      <w:r>
        <w:rPr>
          <w:rFonts w:ascii="SimSun" w:hAnsi="SimSun" w:eastAsia="SimSun" w:cs="SimSun"/>
          <w:sz w:val="24"/>
          <w:szCs w:val="24"/>
          <w:b/>
          <w:bCs/>
          <w:spacing w:val="-6"/>
        </w:rPr>
        <w:t>否则不得享受相关中小企业扶持政策。</w:t>
      </w:r>
    </w:p>
    <w:p>
      <w:pPr>
        <w:ind w:left="44"/>
        <w:spacing w:before="191" w:line="220" w:lineRule="auto"/>
        <w:rPr>
          <w:rFonts w:ascii="SimSun" w:hAnsi="SimSun" w:eastAsia="SimSun" w:cs="SimSun"/>
          <w:sz w:val="24"/>
          <w:szCs w:val="24"/>
        </w:rPr>
      </w:pPr>
      <w:r>
        <w:rPr>
          <w:rFonts w:ascii="SimSun" w:hAnsi="SimSun" w:eastAsia="SimSun" w:cs="SimSun"/>
          <w:sz w:val="24"/>
          <w:szCs w:val="24"/>
          <w:b/>
          <w:bCs/>
          <w:spacing w:val="-9"/>
        </w:rPr>
        <w:t>（四）</w:t>
      </w:r>
      <w:r>
        <w:rPr>
          <w:rFonts w:ascii="SimSun" w:hAnsi="SimSun" w:eastAsia="SimSun" w:cs="SimSun"/>
          <w:sz w:val="24"/>
          <w:szCs w:val="24"/>
          <w:spacing w:val="-65"/>
        </w:rPr>
        <w:t xml:space="preserve"> </w:t>
      </w:r>
      <w:r>
        <w:rPr>
          <w:rFonts w:ascii="SimSun" w:hAnsi="SimSun" w:eastAsia="SimSun" w:cs="SimSun"/>
          <w:sz w:val="24"/>
          <w:szCs w:val="24"/>
          <w:b/>
          <w:bCs/>
          <w:spacing w:val="-9"/>
        </w:rPr>
        <w:t>监狱企业扶持政策</w:t>
      </w:r>
    </w:p>
    <w:p>
      <w:pPr>
        <w:pStyle w:val="BodyText"/>
        <w:spacing w:line="259" w:lineRule="auto"/>
        <w:rPr/>
      </w:pPr>
      <w:r/>
    </w:p>
    <w:p>
      <w:pPr>
        <w:ind w:left="40" w:right="195" w:firstLine="478"/>
        <w:spacing w:before="78" w:line="351" w:lineRule="auto"/>
        <w:rPr>
          <w:rFonts w:ascii="SimSun" w:hAnsi="SimSun" w:eastAsia="SimSun" w:cs="SimSun"/>
          <w:sz w:val="24"/>
          <w:szCs w:val="24"/>
        </w:rPr>
      </w:pPr>
      <w:r>
        <w:rPr>
          <w:rFonts w:ascii="SimSun" w:hAnsi="SimSun" w:eastAsia="SimSun" w:cs="SimSun"/>
          <w:sz w:val="24"/>
          <w:szCs w:val="24"/>
          <w:u w:val="single" w:color="auto"/>
        </w:rPr>
        <w:t>监狱企业视同小型、微型企业，享受相同的价格扣除</w:t>
      </w:r>
      <w:r>
        <w:rPr>
          <w:rFonts w:ascii="SimSun" w:hAnsi="SimSun" w:eastAsia="SimSun" w:cs="SimSun"/>
          <w:sz w:val="24"/>
          <w:szCs w:val="24"/>
          <w:u w:val="single" w:color="auto"/>
          <w:spacing w:val="-1"/>
        </w:rPr>
        <w:t>优惠政策。</w:t>
      </w:r>
      <w:r>
        <w:rPr>
          <w:rFonts w:ascii="SimSun" w:hAnsi="SimSun" w:eastAsia="SimSun" w:cs="SimSun"/>
          <w:sz w:val="24"/>
          <w:szCs w:val="24"/>
          <w:spacing w:val="-1"/>
        </w:rPr>
        <w:t>监狱企业属于</w:t>
      </w:r>
      <w:r>
        <w:rPr>
          <w:rFonts w:ascii="SimSun" w:hAnsi="SimSun" w:eastAsia="SimSun" w:cs="SimSun"/>
          <w:sz w:val="24"/>
          <w:szCs w:val="24"/>
        </w:rPr>
        <w:t xml:space="preserve"> </w:t>
      </w:r>
      <w:r>
        <w:rPr>
          <w:rFonts w:ascii="SimSun" w:hAnsi="SimSun" w:eastAsia="SimSun" w:cs="SimSun"/>
          <w:sz w:val="24"/>
          <w:szCs w:val="24"/>
        </w:rPr>
        <w:t>小型、微型企业的，不重复享受政策。监狱企业是指</w:t>
      </w:r>
      <w:r>
        <w:rPr>
          <w:rFonts w:ascii="SimSun" w:hAnsi="SimSun" w:eastAsia="SimSun" w:cs="SimSun"/>
          <w:sz w:val="24"/>
          <w:szCs w:val="24"/>
          <w:spacing w:val="-1"/>
        </w:rPr>
        <w:t>由司法部认定的为罪犯、戒毒</w:t>
      </w:r>
      <w:r>
        <w:rPr>
          <w:rFonts w:ascii="SimSun" w:hAnsi="SimSun" w:eastAsia="SimSun" w:cs="SimSun"/>
          <w:sz w:val="24"/>
          <w:szCs w:val="24"/>
        </w:rPr>
        <w:t xml:space="preserve"> </w:t>
      </w:r>
      <w:r>
        <w:rPr>
          <w:rFonts w:ascii="SimSun" w:hAnsi="SimSun" w:eastAsia="SimSun" w:cs="SimSun"/>
          <w:sz w:val="24"/>
          <w:szCs w:val="24"/>
          <w:spacing w:val="-1"/>
        </w:rPr>
        <w:t>人员提供生产项目和劳动对象，且全部产权属于司法部监狱</w:t>
      </w:r>
      <w:r>
        <w:rPr>
          <w:rFonts w:ascii="SimSun" w:hAnsi="SimSun" w:eastAsia="SimSun" w:cs="SimSun"/>
          <w:sz w:val="24"/>
          <w:szCs w:val="24"/>
          <w:spacing w:val="-2"/>
        </w:rPr>
        <w:t>管理局、戒毒管理局、</w:t>
      </w:r>
    </w:p>
    <w:p>
      <w:pPr>
        <w:ind w:left="40" w:right="20"/>
        <w:spacing w:before="35" w:line="351" w:lineRule="auto"/>
        <w:rPr>
          <w:rFonts w:ascii="SimSun" w:hAnsi="SimSun" w:eastAsia="SimSun" w:cs="SimSun"/>
          <w:sz w:val="24"/>
          <w:szCs w:val="24"/>
        </w:rPr>
      </w:pPr>
      <w:r>
        <w:rPr>
          <w:rFonts w:ascii="SimSun" w:hAnsi="SimSun" w:eastAsia="SimSun" w:cs="SimSun"/>
          <w:sz w:val="24"/>
          <w:szCs w:val="24"/>
        </w:rPr>
        <w:t>直属煤矿管理局，各省、自治区、直辖市监狱管理局</w:t>
      </w:r>
      <w:r>
        <w:rPr>
          <w:rFonts w:ascii="SimSun" w:hAnsi="SimSun" w:eastAsia="SimSun" w:cs="SimSun"/>
          <w:sz w:val="24"/>
          <w:szCs w:val="24"/>
          <w:spacing w:val="-1"/>
        </w:rPr>
        <w:t>、戒毒管理局，各地（设区的</w:t>
      </w:r>
      <w:r>
        <w:rPr>
          <w:rFonts w:ascii="SimSun" w:hAnsi="SimSun" w:eastAsia="SimSun" w:cs="SimSun"/>
          <w:sz w:val="24"/>
          <w:szCs w:val="24"/>
        </w:rPr>
        <w:t xml:space="preserve">  </w:t>
      </w:r>
      <w:r>
        <w:rPr>
          <w:rFonts w:ascii="SimSun" w:hAnsi="SimSun" w:eastAsia="SimSun" w:cs="SimSun"/>
          <w:sz w:val="24"/>
          <w:szCs w:val="24"/>
        </w:rPr>
        <w:t>市）监狱、强制隔离戒毒所、戒毒康复所，以及新疆</w:t>
      </w:r>
      <w:r>
        <w:rPr>
          <w:rFonts w:ascii="SimSun" w:hAnsi="SimSun" w:eastAsia="SimSun" w:cs="SimSun"/>
          <w:sz w:val="24"/>
          <w:szCs w:val="24"/>
          <w:spacing w:val="-1"/>
        </w:rPr>
        <w:t>生产建设兵团监狱管理局、戒</w:t>
      </w:r>
      <w:r>
        <w:rPr>
          <w:rFonts w:ascii="SimSun" w:hAnsi="SimSun" w:eastAsia="SimSun" w:cs="SimSun"/>
          <w:sz w:val="24"/>
          <w:szCs w:val="24"/>
        </w:rPr>
        <w:t xml:space="preserve">  </w:t>
      </w:r>
      <w:r>
        <w:rPr>
          <w:rFonts w:ascii="SimSun" w:hAnsi="SimSun" w:eastAsia="SimSun" w:cs="SimSun"/>
          <w:sz w:val="24"/>
          <w:szCs w:val="24"/>
          <w:spacing w:val="-2"/>
        </w:rPr>
        <w:t>毒管理局的企业。</w:t>
      </w:r>
      <w:r>
        <w:rPr>
          <w:rFonts w:ascii="SimSun" w:hAnsi="SimSun" w:eastAsia="SimSun" w:cs="SimSun"/>
          <w:sz w:val="24"/>
          <w:szCs w:val="24"/>
          <w:u w:val="single" w:color="auto"/>
          <w:spacing w:val="-2"/>
        </w:rPr>
        <w:t>监狱企业参加政府采购活动时，应当提供由省级以上监狱管理</w:t>
      </w:r>
      <w:r>
        <w:rPr>
          <w:rFonts w:ascii="SimSun" w:hAnsi="SimSun" w:eastAsia="SimSun" w:cs="SimSun"/>
          <w:sz w:val="24"/>
          <w:szCs w:val="24"/>
          <w:u w:val="single" w:color="auto"/>
          <w:spacing w:val="-3"/>
        </w:rPr>
        <w:t>局、</w:t>
      </w:r>
    </w:p>
    <w:p>
      <w:pPr>
        <w:spacing w:line="351" w:lineRule="auto"/>
        <w:sectPr>
          <w:headerReference w:type="default" r:id="rId28"/>
          <w:footerReference w:type="default" r:id="rId29"/>
          <w:pgSz w:w="11907" w:h="16839"/>
          <w:pgMar w:top="1134" w:right="1480" w:bottom="1402" w:left="1560" w:header="861" w:footer="1225" w:gutter="0"/>
        </w:sectPr>
        <w:rPr>
          <w:rFonts w:ascii="SimSun" w:hAnsi="SimSun" w:eastAsia="SimSun" w:cs="SimSun"/>
          <w:sz w:val="24"/>
          <w:szCs w:val="24"/>
        </w:rPr>
      </w:pPr>
    </w:p>
    <w:p>
      <w:pPr>
        <w:pStyle w:val="BodyText"/>
        <w:spacing w:line="338" w:lineRule="auto"/>
        <w:rPr/>
      </w:pPr>
      <w:r/>
    </w:p>
    <w:p>
      <w:pPr>
        <w:ind w:left="42" w:right="174"/>
        <w:spacing w:before="78" w:line="347" w:lineRule="auto"/>
        <w:rPr>
          <w:rFonts w:ascii="SimSun" w:hAnsi="SimSun" w:eastAsia="SimSun" w:cs="SimSun"/>
          <w:sz w:val="24"/>
          <w:szCs w:val="24"/>
        </w:rPr>
      </w:pPr>
      <w:r>
        <w:rPr>
          <w:rFonts w:ascii="SimSun" w:hAnsi="SimSun" w:eastAsia="SimSun" w:cs="SimSun"/>
          <w:sz w:val="24"/>
          <w:szCs w:val="24"/>
          <w:u w:val="single" w:color="auto"/>
        </w:rPr>
        <w:t>戒毒管理局（含新疆生产建设兵团）出具的属</w:t>
      </w:r>
      <w:r>
        <w:rPr>
          <w:rFonts w:ascii="SimSun" w:hAnsi="SimSun" w:eastAsia="SimSun" w:cs="SimSun"/>
          <w:sz w:val="24"/>
          <w:szCs w:val="24"/>
          <w:u w:val="single" w:color="auto"/>
          <w:spacing w:val="-1"/>
        </w:rPr>
        <w:t>于监狱企业的证明文件，否则不得享</w:t>
      </w:r>
      <w:r>
        <w:rPr>
          <w:rFonts w:ascii="SimSun" w:hAnsi="SimSun" w:eastAsia="SimSun" w:cs="SimSun"/>
          <w:sz w:val="24"/>
          <w:szCs w:val="24"/>
        </w:rPr>
        <w:t xml:space="preserve"> </w:t>
      </w:r>
      <w:r>
        <w:rPr>
          <w:rFonts w:ascii="SimSun" w:hAnsi="SimSun" w:eastAsia="SimSun" w:cs="SimSun"/>
          <w:sz w:val="24"/>
          <w:szCs w:val="24"/>
          <w:u w:val="single" w:color="auto"/>
          <w:spacing w:val="-2"/>
        </w:rPr>
        <w:t>受相关扶持政策。</w:t>
      </w:r>
    </w:p>
    <w:p>
      <w:pPr>
        <w:ind w:left="44"/>
        <w:spacing w:before="189" w:line="220" w:lineRule="auto"/>
        <w:rPr>
          <w:rFonts w:ascii="SimSun" w:hAnsi="SimSun" w:eastAsia="SimSun" w:cs="SimSun"/>
          <w:sz w:val="24"/>
          <w:szCs w:val="24"/>
        </w:rPr>
      </w:pPr>
      <w:r>
        <w:rPr>
          <w:rFonts w:ascii="SimSun" w:hAnsi="SimSun" w:eastAsia="SimSun" w:cs="SimSun"/>
          <w:sz w:val="24"/>
          <w:szCs w:val="24"/>
          <w:b/>
          <w:bCs/>
          <w:spacing w:val="-7"/>
        </w:rPr>
        <w:t>（五）</w:t>
      </w:r>
      <w:r>
        <w:rPr>
          <w:rFonts w:ascii="SimSun" w:hAnsi="SimSun" w:eastAsia="SimSun" w:cs="SimSun"/>
          <w:sz w:val="24"/>
          <w:szCs w:val="24"/>
          <w:spacing w:val="-63"/>
        </w:rPr>
        <w:t xml:space="preserve"> </w:t>
      </w:r>
      <w:r>
        <w:rPr>
          <w:rFonts w:ascii="SimSun" w:hAnsi="SimSun" w:eastAsia="SimSun" w:cs="SimSun"/>
          <w:sz w:val="24"/>
          <w:szCs w:val="24"/>
          <w:b/>
          <w:bCs/>
          <w:spacing w:val="-7"/>
        </w:rPr>
        <w:t>残疾人福利性单位扶持政策</w:t>
      </w:r>
    </w:p>
    <w:p>
      <w:pPr>
        <w:pStyle w:val="BodyText"/>
        <w:spacing w:line="261" w:lineRule="auto"/>
        <w:rPr/>
      </w:pPr>
      <w:r/>
    </w:p>
    <w:p>
      <w:pPr>
        <w:ind w:left="38" w:firstLine="479"/>
        <w:spacing w:before="78" w:line="356" w:lineRule="auto"/>
        <w:jc w:val="both"/>
        <w:rPr>
          <w:rFonts w:ascii="SimSun" w:hAnsi="SimSun" w:eastAsia="SimSun" w:cs="SimSun"/>
          <w:sz w:val="24"/>
          <w:szCs w:val="24"/>
        </w:rPr>
      </w:pPr>
      <w:r>
        <w:rPr>
          <w:rFonts w:ascii="SimSun" w:hAnsi="SimSun" w:eastAsia="SimSun" w:cs="SimSun"/>
          <w:sz w:val="24"/>
          <w:szCs w:val="24"/>
          <w:u w:val="single" w:color="auto"/>
        </w:rPr>
        <w:t>残疾人福利性单位视同小型、微型企业，享受相同的价格</w:t>
      </w:r>
      <w:r>
        <w:rPr>
          <w:rFonts w:ascii="SimSun" w:hAnsi="SimSun" w:eastAsia="SimSun" w:cs="SimSun"/>
          <w:sz w:val="24"/>
          <w:szCs w:val="24"/>
          <w:u w:val="single" w:color="auto"/>
          <w:spacing w:val="-1"/>
        </w:rPr>
        <w:t>扣除优惠政策。</w:t>
      </w:r>
      <w:r>
        <w:rPr>
          <w:rFonts w:ascii="SimSun" w:hAnsi="SimSun" w:eastAsia="SimSun" w:cs="SimSun"/>
          <w:sz w:val="24"/>
          <w:szCs w:val="24"/>
          <w:spacing w:val="-1"/>
        </w:rPr>
        <w:t>残疾</w:t>
      </w:r>
      <w:r>
        <w:rPr>
          <w:rFonts w:ascii="SimSun" w:hAnsi="SimSun" w:eastAsia="SimSun" w:cs="SimSun"/>
          <w:sz w:val="24"/>
          <w:szCs w:val="24"/>
        </w:rPr>
        <w:t xml:space="preserve">  </w:t>
      </w:r>
      <w:r>
        <w:rPr>
          <w:rFonts w:ascii="SimSun" w:hAnsi="SimSun" w:eastAsia="SimSun" w:cs="SimSun"/>
          <w:sz w:val="24"/>
          <w:szCs w:val="24"/>
        </w:rPr>
        <w:t>人福利性单位属于小型、微型企业的，不重复享受政策。</w:t>
      </w:r>
      <w:r>
        <w:rPr>
          <w:rFonts w:ascii="SimSun" w:hAnsi="SimSun" w:eastAsia="SimSun" w:cs="SimSun"/>
          <w:sz w:val="24"/>
          <w:szCs w:val="24"/>
          <w:spacing w:val="-1"/>
        </w:rPr>
        <w:t>残疾人福利性单位的具体</w:t>
      </w:r>
      <w:r>
        <w:rPr>
          <w:rFonts w:ascii="SimSun" w:hAnsi="SimSun" w:eastAsia="SimSun" w:cs="SimSun"/>
          <w:sz w:val="24"/>
          <w:szCs w:val="24"/>
        </w:rPr>
        <w:t xml:space="preserve">  </w:t>
      </w:r>
      <w:r>
        <w:rPr>
          <w:rFonts w:ascii="SimSun" w:hAnsi="SimSun" w:eastAsia="SimSun" w:cs="SimSun"/>
          <w:sz w:val="24"/>
          <w:szCs w:val="24"/>
          <w:spacing w:val="-7"/>
        </w:rPr>
        <w:t>标准及要求见“关于促进残疾人就业政府采购政策的通知（财库〔2017〕141</w:t>
      </w:r>
      <w:r>
        <w:rPr>
          <w:rFonts w:ascii="SimSun" w:hAnsi="SimSun" w:eastAsia="SimSun" w:cs="SimSun"/>
          <w:sz w:val="24"/>
          <w:szCs w:val="24"/>
          <w:spacing w:val="-30"/>
        </w:rPr>
        <w:t xml:space="preserve"> </w:t>
      </w:r>
      <w:r>
        <w:rPr>
          <w:rFonts w:ascii="SimSun" w:hAnsi="SimSun" w:eastAsia="SimSun" w:cs="SimSun"/>
          <w:sz w:val="24"/>
          <w:szCs w:val="24"/>
          <w:spacing w:val="-7"/>
        </w:rPr>
        <w:t>号）”。</w:t>
      </w:r>
      <w:r>
        <w:rPr>
          <w:rFonts w:ascii="SimSun" w:hAnsi="SimSun" w:eastAsia="SimSun" w:cs="SimSun"/>
          <w:sz w:val="24"/>
          <w:szCs w:val="24"/>
        </w:rPr>
        <w:t xml:space="preserve"> </w:t>
      </w:r>
      <w:r>
        <w:rPr>
          <w:rFonts w:ascii="SimSun" w:hAnsi="SimSun" w:eastAsia="SimSun" w:cs="SimSun"/>
          <w:sz w:val="24"/>
          <w:szCs w:val="24"/>
          <w:u w:val="single" w:color="auto"/>
        </w:rPr>
        <w:t>属于残疾人福利性单位的，投标时需按照有关要求提供规</w:t>
      </w:r>
      <w:r>
        <w:rPr>
          <w:rFonts w:ascii="SimSun" w:hAnsi="SimSun" w:eastAsia="SimSun" w:cs="SimSun"/>
          <w:sz w:val="24"/>
          <w:szCs w:val="24"/>
          <w:u w:val="single" w:color="auto"/>
          <w:spacing w:val="-1"/>
        </w:rPr>
        <w:t>定的《残疾人福利性单位</w:t>
      </w:r>
      <w:r>
        <w:rPr>
          <w:rFonts w:ascii="SimSun" w:hAnsi="SimSun" w:eastAsia="SimSun" w:cs="SimSun"/>
          <w:sz w:val="24"/>
          <w:szCs w:val="24"/>
        </w:rPr>
        <w:t xml:space="preserve">  </w:t>
      </w:r>
      <w:r>
        <w:rPr>
          <w:rFonts w:ascii="SimSun" w:hAnsi="SimSun" w:eastAsia="SimSun" w:cs="SimSun"/>
          <w:sz w:val="24"/>
          <w:szCs w:val="24"/>
          <w:u w:val="single" w:color="auto"/>
          <w:spacing w:val="-1"/>
        </w:rPr>
        <w:t>声明函》（规定格式见“财库〔2017〕141</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1"/>
        </w:rPr>
        <w:t>号”的附件</w:t>
      </w:r>
      <w:r>
        <w:rPr>
          <w:rFonts w:ascii="SimSun" w:hAnsi="SimSun" w:eastAsia="SimSun" w:cs="SimSun"/>
          <w:sz w:val="24"/>
          <w:szCs w:val="24"/>
          <w:u w:val="single" w:color="auto"/>
          <w:spacing w:val="3"/>
        </w:rPr>
        <w:t>），</w:t>
      </w:r>
      <w:r>
        <w:rPr>
          <w:rFonts w:ascii="SimSun" w:hAnsi="SimSun" w:eastAsia="SimSun" w:cs="SimSun"/>
          <w:sz w:val="24"/>
          <w:szCs w:val="24"/>
          <w:u w:val="single" w:color="auto"/>
          <w:spacing w:val="-1"/>
        </w:rPr>
        <w:t>并对声明的真实性负责，</w:t>
      </w:r>
      <w:r>
        <w:rPr>
          <w:rFonts w:ascii="SimSun" w:hAnsi="SimSun" w:eastAsia="SimSun" w:cs="SimSun"/>
          <w:sz w:val="24"/>
          <w:szCs w:val="24"/>
        </w:rPr>
        <w:t xml:space="preserve"> </w:t>
      </w:r>
      <w:r>
        <w:rPr>
          <w:rFonts w:ascii="SimSun" w:hAnsi="SimSun" w:eastAsia="SimSun" w:cs="SimSun"/>
          <w:sz w:val="24"/>
          <w:szCs w:val="24"/>
          <w:u w:val="single" w:color="auto"/>
        </w:rPr>
        <w:t>否则不得享受相关扶持政策。</w:t>
      </w:r>
      <w:r>
        <w:rPr>
          <w:rFonts w:ascii="SimSun" w:hAnsi="SimSun" w:eastAsia="SimSun" w:cs="SimSun"/>
          <w:sz w:val="24"/>
          <w:szCs w:val="24"/>
        </w:rPr>
        <w:t>享受政府采购支持政策的残疾</w:t>
      </w:r>
      <w:r>
        <w:rPr>
          <w:rFonts w:ascii="SimSun" w:hAnsi="SimSun" w:eastAsia="SimSun" w:cs="SimSun"/>
          <w:sz w:val="24"/>
          <w:szCs w:val="24"/>
          <w:spacing w:val="-1"/>
        </w:rPr>
        <w:t>人福利性单位应当同时</w:t>
      </w:r>
      <w:r>
        <w:rPr>
          <w:rFonts w:ascii="SimSun" w:hAnsi="SimSun" w:eastAsia="SimSun" w:cs="SimSun"/>
          <w:sz w:val="24"/>
          <w:szCs w:val="24"/>
        </w:rPr>
        <w:t xml:space="preserve">  </w:t>
      </w:r>
      <w:r>
        <w:rPr>
          <w:rFonts w:ascii="SimSun" w:hAnsi="SimSun" w:eastAsia="SimSun" w:cs="SimSun"/>
          <w:sz w:val="24"/>
          <w:szCs w:val="24"/>
          <w:spacing w:val="-8"/>
        </w:rPr>
        <w:t>满足以下条件：</w:t>
      </w:r>
    </w:p>
    <w:p>
      <w:pPr>
        <w:ind w:left="42" w:right="183" w:firstLine="481"/>
        <w:spacing w:before="33" w:line="290" w:lineRule="auto"/>
        <w:rPr>
          <w:rFonts w:ascii="SimSun" w:hAnsi="SimSun" w:eastAsia="SimSun" w:cs="SimSun"/>
          <w:sz w:val="24"/>
          <w:szCs w:val="24"/>
        </w:rPr>
      </w:pPr>
      <w:r>
        <w:rPr>
          <w:rFonts w:ascii="SimSun" w:hAnsi="SimSun" w:eastAsia="SimSun" w:cs="SimSun"/>
          <w:sz w:val="24"/>
          <w:szCs w:val="24"/>
          <w:spacing w:val="-2"/>
        </w:rPr>
        <w:t>（1）安置的残疾人占本单位在职职工人数的比例不低于</w:t>
      </w:r>
      <w:r>
        <w:rPr>
          <w:rFonts w:ascii="SimSun" w:hAnsi="SimSun" w:eastAsia="SimSun" w:cs="SimSun"/>
          <w:sz w:val="24"/>
          <w:szCs w:val="24"/>
          <w:spacing w:val="-32"/>
        </w:rPr>
        <w:t xml:space="preserve"> </w:t>
      </w:r>
      <w:r>
        <w:rPr>
          <w:rFonts w:ascii="SimSun" w:hAnsi="SimSun" w:eastAsia="SimSun" w:cs="SimSun"/>
          <w:sz w:val="24"/>
          <w:szCs w:val="24"/>
          <w:spacing w:val="-2"/>
        </w:rPr>
        <w:t>25%（含</w:t>
      </w:r>
      <w:r>
        <w:rPr>
          <w:rFonts w:ascii="SimSun" w:hAnsi="SimSun" w:eastAsia="SimSun" w:cs="SimSun"/>
          <w:sz w:val="24"/>
          <w:szCs w:val="24"/>
          <w:spacing w:val="-36"/>
        </w:rPr>
        <w:t xml:space="preserve"> </w:t>
      </w:r>
      <w:r>
        <w:rPr>
          <w:rFonts w:ascii="SimSun" w:hAnsi="SimSun" w:eastAsia="SimSun" w:cs="SimSun"/>
          <w:sz w:val="24"/>
          <w:szCs w:val="24"/>
          <w:spacing w:val="-2"/>
        </w:rPr>
        <w:t>25</w:t>
      </w:r>
      <w:r>
        <w:rPr>
          <w:rFonts w:ascii="SimSun" w:hAnsi="SimSun" w:eastAsia="SimSun" w:cs="SimSun"/>
          <w:sz w:val="24"/>
          <w:szCs w:val="24"/>
          <w:spacing w:val="-3"/>
        </w:rPr>
        <w:t>%），并且</w:t>
      </w:r>
      <w:r>
        <w:rPr>
          <w:rFonts w:ascii="SimSun" w:hAnsi="SimSun" w:eastAsia="SimSun" w:cs="SimSun"/>
          <w:sz w:val="24"/>
          <w:szCs w:val="24"/>
        </w:rPr>
        <w:t xml:space="preserve"> </w:t>
      </w:r>
      <w:r>
        <w:rPr>
          <w:rFonts w:ascii="SimSun" w:hAnsi="SimSun" w:eastAsia="SimSun" w:cs="SimSun"/>
          <w:sz w:val="24"/>
          <w:szCs w:val="24"/>
          <w:spacing w:val="-6"/>
        </w:rPr>
        <w:t>安置的残疾人人数不少于</w:t>
      </w:r>
      <w:r>
        <w:rPr>
          <w:rFonts w:ascii="SimSun" w:hAnsi="SimSun" w:eastAsia="SimSun" w:cs="SimSun"/>
          <w:sz w:val="24"/>
          <w:szCs w:val="24"/>
          <w:spacing w:val="-32"/>
        </w:rPr>
        <w:t xml:space="preserve"> </w:t>
      </w:r>
      <w:r>
        <w:rPr>
          <w:rFonts w:ascii="SimSun" w:hAnsi="SimSun" w:eastAsia="SimSun" w:cs="SimSun"/>
          <w:sz w:val="24"/>
          <w:szCs w:val="24"/>
          <w:spacing w:val="-6"/>
        </w:rPr>
        <w:t>10</w:t>
      </w:r>
      <w:r>
        <w:rPr>
          <w:rFonts w:ascii="SimSun" w:hAnsi="SimSun" w:eastAsia="SimSun" w:cs="SimSun"/>
          <w:sz w:val="24"/>
          <w:szCs w:val="24"/>
          <w:spacing w:val="-49"/>
        </w:rPr>
        <w:t xml:space="preserve"> </w:t>
      </w:r>
      <w:r>
        <w:rPr>
          <w:rFonts w:ascii="SimSun" w:hAnsi="SimSun" w:eastAsia="SimSun" w:cs="SimSun"/>
          <w:sz w:val="24"/>
          <w:szCs w:val="24"/>
          <w:spacing w:val="-6"/>
        </w:rPr>
        <w:t>人（含</w:t>
      </w:r>
      <w:r>
        <w:rPr>
          <w:rFonts w:ascii="SimSun" w:hAnsi="SimSun" w:eastAsia="SimSun" w:cs="SimSun"/>
          <w:sz w:val="24"/>
          <w:szCs w:val="24"/>
          <w:spacing w:val="-32"/>
        </w:rPr>
        <w:t xml:space="preserve"> </w:t>
      </w:r>
      <w:r>
        <w:rPr>
          <w:rFonts w:ascii="SimSun" w:hAnsi="SimSun" w:eastAsia="SimSun" w:cs="SimSun"/>
          <w:sz w:val="24"/>
          <w:szCs w:val="24"/>
          <w:spacing w:val="-6"/>
        </w:rPr>
        <w:t>10</w:t>
      </w:r>
      <w:r>
        <w:rPr>
          <w:rFonts w:ascii="SimSun" w:hAnsi="SimSun" w:eastAsia="SimSun" w:cs="SimSun"/>
          <w:sz w:val="24"/>
          <w:szCs w:val="24"/>
          <w:spacing w:val="-49"/>
        </w:rPr>
        <w:t xml:space="preserve"> </w:t>
      </w:r>
      <w:r>
        <w:rPr>
          <w:rFonts w:ascii="SimSun" w:hAnsi="SimSun" w:eastAsia="SimSun" w:cs="SimSun"/>
          <w:sz w:val="24"/>
          <w:szCs w:val="24"/>
          <w:spacing w:val="-6"/>
        </w:rPr>
        <w:t>人）；</w:t>
      </w:r>
    </w:p>
    <w:p>
      <w:pPr>
        <w:ind w:left="40" w:right="82" w:firstLine="484"/>
        <w:spacing w:before="183" w:line="290" w:lineRule="auto"/>
        <w:rPr>
          <w:rFonts w:ascii="SimSun" w:hAnsi="SimSun" w:eastAsia="SimSun" w:cs="SimSun"/>
          <w:sz w:val="24"/>
          <w:szCs w:val="24"/>
        </w:rPr>
      </w:pPr>
      <w:r>
        <w:rPr>
          <w:rFonts w:ascii="SimSun" w:hAnsi="SimSun" w:eastAsia="SimSun" w:cs="SimSun"/>
          <w:sz w:val="24"/>
          <w:szCs w:val="24"/>
          <w:spacing w:val="-1"/>
        </w:rPr>
        <w:t>（2）依法与安置的每位残疾人签订了一年以上（含一</w:t>
      </w:r>
      <w:r>
        <w:rPr>
          <w:rFonts w:ascii="SimSun" w:hAnsi="SimSun" w:eastAsia="SimSun" w:cs="SimSun"/>
          <w:sz w:val="24"/>
          <w:szCs w:val="24"/>
          <w:spacing w:val="-2"/>
        </w:rPr>
        <w:t>年）的劳动合同或服务协</w:t>
      </w:r>
      <w:r>
        <w:rPr>
          <w:rFonts w:ascii="SimSun" w:hAnsi="SimSun" w:eastAsia="SimSun" w:cs="SimSun"/>
          <w:sz w:val="24"/>
          <w:szCs w:val="24"/>
        </w:rPr>
        <w:t xml:space="preserve"> </w:t>
      </w:r>
      <w:r>
        <w:rPr>
          <w:rFonts w:ascii="SimSun" w:hAnsi="SimSun" w:eastAsia="SimSun" w:cs="SimSun"/>
          <w:sz w:val="24"/>
          <w:szCs w:val="24"/>
          <w:spacing w:val="-17"/>
        </w:rPr>
        <w:t>议；</w:t>
      </w:r>
    </w:p>
    <w:p>
      <w:pPr>
        <w:ind w:left="39" w:right="91" w:firstLine="485"/>
        <w:spacing w:before="182" w:line="289" w:lineRule="auto"/>
        <w:rPr>
          <w:rFonts w:ascii="SimSun" w:hAnsi="SimSun" w:eastAsia="SimSun" w:cs="SimSun"/>
          <w:sz w:val="24"/>
          <w:szCs w:val="24"/>
        </w:rPr>
      </w:pPr>
      <w:r>
        <w:rPr>
          <w:rFonts w:ascii="SimSun" w:hAnsi="SimSun" w:eastAsia="SimSun" w:cs="SimSun"/>
          <w:sz w:val="24"/>
          <w:szCs w:val="24"/>
          <w:spacing w:val="-2"/>
        </w:rPr>
        <w:t>（3）为安置的每位残疾人按月足额缴纳了基本养老保险、基本医疗保险、失业</w:t>
      </w:r>
      <w:r>
        <w:rPr>
          <w:rFonts w:ascii="SimSun" w:hAnsi="SimSun" w:eastAsia="SimSun" w:cs="SimSun"/>
          <w:sz w:val="24"/>
          <w:szCs w:val="24"/>
          <w:spacing w:val="15"/>
        </w:rPr>
        <w:t xml:space="preserve"> </w:t>
      </w:r>
      <w:r>
        <w:rPr>
          <w:rFonts w:ascii="SimSun" w:hAnsi="SimSun" w:eastAsia="SimSun" w:cs="SimSun"/>
          <w:sz w:val="24"/>
          <w:szCs w:val="24"/>
          <w:spacing w:val="-4"/>
        </w:rPr>
        <w:t>保险、工伤保险和生育保险等社会保险费；</w:t>
      </w:r>
    </w:p>
    <w:p>
      <w:pPr>
        <w:ind w:left="39" w:right="103" w:firstLine="485"/>
        <w:spacing w:before="185" w:line="289" w:lineRule="auto"/>
        <w:rPr>
          <w:rFonts w:ascii="SimSun" w:hAnsi="SimSun" w:eastAsia="SimSun" w:cs="SimSun"/>
          <w:sz w:val="24"/>
          <w:szCs w:val="24"/>
        </w:rPr>
      </w:pPr>
      <w:r>
        <w:rPr>
          <w:rFonts w:ascii="SimSun" w:hAnsi="SimSun" w:eastAsia="SimSun" w:cs="SimSun"/>
          <w:sz w:val="24"/>
          <w:szCs w:val="24"/>
          <w:spacing w:val="-2"/>
        </w:rPr>
        <w:t>（4）通过银行等金融机构向安置的每位残疾人，按月支付了不低于单位所在区</w:t>
      </w:r>
      <w:r>
        <w:rPr>
          <w:rFonts w:ascii="SimSun" w:hAnsi="SimSun" w:eastAsia="SimSun" w:cs="SimSun"/>
          <w:sz w:val="24"/>
          <w:szCs w:val="24"/>
          <w:spacing w:val="3"/>
        </w:rPr>
        <w:t xml:space="preserve"> </w:t>
      </w:r>
      <w:r>
        <w:rPr>
          <w:rFonts w:ascii="SimSun" w:hAnsi="SimSun" w:eastAsia="SimSun" w:cs="SimSun"/>
          <w:sz w:val="24"/>
          <w:szCs w:val="24"/>
          <w:spacing w:val="-3"/>
        </w:rPr>
        <w:t>县适用的经省级人民政府批准的月最低工资标准的工资；</w:t>
      </w:r>
    </w:p>
    <w:p>
      <w:pPr>
        <w:ind w:left="38" w:right="91" w:firstLine="486"/>
        <w:spacing w:before="184" w:line="313" w:lineRule="auto"/>
        <w:rPr>
          <w:rFonts w:ascii="SimSun" w:hAnsi="SimSun" w:eastAsia="SimSun" w:cs="SimSun"/>
          <w:sz w:val="24"/>
          <w:szCs w:val="24"/>
        </w:rPr>
      </w:pPr>
      <w:r>
        <w:rPr>
          <w:rFonts w:ascii="SimSun" w:hAnsi="SimSun" w:eastAsia="SimSun" w:cs="SimSun"/>
          <w:sz w:val="24"/>
          <w:szCs w:val="24"/>
          <w:spacing w:val="-3"/>
        </w:rPr>
        <w:t>（5）提供本单位制造的货物、承担的工程或者服务（以下简称产品</w:t>
      </w:r>
      <w:r>
        <w:rPr>
          <w:rFonts w:ascii="SimSun" w:hAnsi="SimSun" w:eastAsia="SimSun" w:cs="SimSun"/>
          <w:sz w:val="24"/>
          <w:szCs w:val="24"/>
          <w:spacing w:val="22"/>
        </w:rPr>
        <w:t>），</w:t>
      </w:r>
      <w:r>
        <w:rPr>
          <w:rFonts w:ascii="SimSun" w:hAnsi="SimSun" w:eastAsia="SimSun" w:cs="SimSun"/>
          <w:sz w:val="24"/>
          <w:szCs w:val="24"/>
          <w:spacing w:val="-3"/>
        </w:rPr>
        <w:t>或者提</w:t>
      </w:r>
      <w:r>
        <w:rPr>
          <w:rFonts w:ascii="SimSun" w:hAnsi="SimSun" w:eastAsia="SimSun" w:cs="SimSun"/>
          <w:sz w:val="24"/>
          <w:szCs w:val="24"/>
        </w:rPr>
        <w:t xml:space="preserve"> </w:t>
      </w:r>
      <w:r>
        <w:rPr>
          <w:rFonts w:ascii="SimSun" w:hAnsi="SimSun" w:eastAsia="SimSun" w:cs="SimSun"/>
          <w:sz w:val="24"/>
          <w:szCs w:val="24"/>
        </w:rPr>
        <w:t>供其他残疾人福利性单位制造的货物（不包括使用非残疾</w:t>
      </w:r>
      <w:r>
        <w:rPr>
          <w:rFonts w:ascii="SimSun" w:hAnsi="SimSun" w:eastAsia="SimSun" w:cs="SimSun"/>
          <w:sz w:val="24"/>
          <w:szCs w:val="24"/>
          <w:spacing w:val="-1"/>
        </w:rPr>
        <w:t>人福利性单位注册商标的</w:t>
      </w:r>
      <w:r>
        <w:rPr>
          <w:rFonts w:ascii="SimSun" w:hAnsi="SimSun" w:eastAsia="SimSun" w:cs="SimSun"/>
          <w:sz w:val="24"/>
          <w:szCs w:val="24"/>
        </w:rPr>
        <w:t xml:space="preserve"> </w:t>
      </w:r>
      <w:r>
        <w:rPr>
          <w:rFonts w:ascii="SimSun" w:hAnsi="SimSun" w:eastAsia="SimSun" w:cs="SimSun"/>
          <w:sz w:val="24"/>
          <w:szCs w:val="24"/>
          <w:spacing w:val="-9"/>
        </w:rPr>
        <w:t>货物）。</w:t>
      </w:r>
    </w:p>
    <w:p>
      <w:pPr>
        <w:ind w:left="39" w:right="82" w:firstLine="482"/>
        <w:spacing w:before="186" w:line="353" w:lineRule="auto"/>
        <w:jc w:val="both"/>
        <w:rPr>
          <w:rFonts w:ascii="SimSun" w:hAnsi="SimSun" w:eastAsia="SimSun" w:cs="SimSun"/>
          <w:sz w:val="24"/>
          <w:szCs w:val="24"/>
        </w:rPr>
      </w:pPr>
      <w:r>
        <w:rPr>
          <w:rFonts w:ascii="SimSun" w:hAnsi="SimSun" w:eastAsia="SimSun" w:cs="SimSun"/>
          <w:sz w:val="24"/>
          <w:szCs w:val="24"/>
        </w:rPr>
        <w:t>前款所称残疾人是指法定劳动年龄内，持有</w:t>
      </w:r>
      <w:r>
        <w:rPr>
          <w:rFonts w:ascii="SimSun" w:hAnsi="SimSun" w:eastAsia="SimSun" w:cs="SimSun"/>
          <w:sz w:val="24"/>
          <w:szCs w:val="24"/>
          <w:spacing w:val="-1"/>
        </w:rPr>
        <w:t>《中华人民共和国残疾人证》或者</w:t>
      </w:r>
      <w:r>
        <w:rPr>
          <w:rFonts w:ascii="SimSun" w:hAnsi="SimSun" w:eastAsia="SimSun" w:cs="SimSun"/>
          <w:sz w:val="24"/>
          <w:szCs w:val="24"/>
        </w:rPr>
        <w:t xml:space="preserve"> </w:t>
      </w:r>
      <w:r>
        <w:rPr>
          <w:rFonts w:ascii="SimSun" w:hAnsi="SimSun" w:eastAsia="SimSun" w:cs="SimSun"/>
          <w:sz w:val="24"/>
          <w:szCs w:val="24"/>
          <w:spacing w:val="-4"/>
        </w:rPr>
        <w:t>《中华人民共和国残疾军人证（1至</w:t>
      </w:r>
      <w:r>
        <w:rPr>
          <w:rFonts w:ascii="SimSun" w:hAnsi="SimSun" w:eastAsia="SimSun" w:cs="SimSun"/>
          <w:sz w:val="24"/>
          <w:szCs w:val="24"/>
          <w:spacing w:val="-49"/>
        </w:rPr>
        <w:t xml:space="preserve"> </w:t>
      </w:r>
      <w:r>
        <w:rPr>
          <w:rFonts w:ascii="SimSun" w:hAnsi="SimSun" w:eastAsia="SimSun" w:cs="SimSun"/>
          <w:sz w:val="24"/>
          <w:szCs w:val="24"/>
          <w:spacing w:val="-4"/>
        </w:rPr>
        <w:t>8</w:t>
      </w:r>
      <w:r>
        <w:rPr>
          <w:rFonts w:ascii="SimSun" w:hAnsi="SimSun" w:eastAsia="SimSun" w:cs="SimSun"/>
          <w:sz w:val="24"/>
          <w:szCs w:val="24"/>
          <w:spacing w:val="-47"/>
        </w:rPr>
        <w:t xml:space="preserve"> </w:t>
      </w:r>
      <w:r>
        <w:rPr>
          <w:rFonts w:ascii="SimSun" w:hAnsi="SimSun" w:eastAsia="SimSun" w:cs="SimSun"/>
          <w:sz w:val="24"/>
          <w:szCs w:val="24"/>
          <w:spacing w:val="-4"/>
        </w:rPr>
        <w:t>级）》的自然人，</w:t>
      </w:r>
      <w:r>
        <w:rPr>
          <w:rFonts w:ascii="SimSun" w:hAnsi="SimSun" w:eastAsia="SimSun" w:cs="SimSun"/>
          <w:sz w:val="24"/>
          <w:szCs w:val="24"/>
          <w:spacing w:val="-27"/>
        </w:rPr>
        <w:t xml:space="preserve"> </w:t>
      </w:r>
      <w:r>
        <w:rPr>
          <w:rFonts w:ascii="SimSun" w:hAnsi="SimSun" w:eastAsia="SimSun" w:cs="SimSun"/>
          <w:sz w:val="24"/>
          <w:szCs w:val="24"/>
          <w:spacing w:val="-4"/>
        </w:rPr>
        <w:t>包括具</w:t>
      </w:r>
      <w:r>
        <w:rPr>
          <w:rFonts w:ascii="SimSun" w:hAnsi="SimSun" w:eastAsia="SimSun" w:cs="SimSun"/>
          <w:sz w:val="24"/>
          <w:szCs w:val="24"/>
          <w:spacing w:val="-5"/>
        </w:rPr>
        <w:t>有劳动条件和劳动意</w:t>
      </w:r>
      <w:r>
        <w:rPr>
          <w:rFonts w:ascii="SimSun" w:hAnsi="SimSun" w:eastAsia="SimSun" w:cs="SimSun"/>
          <w:sz w:val="24"/>
          <w:szCs w:val="24"/>
        </w:rPr>
        <w:t xml:space="preserve"> </w:t>
      </w:r>
      <w:r>
        <w:rPr>
          <w:rFonts w:ascii="SimSun" w:hAnsi="SimSun" w:eastAsia="SimSun" w:cs="SimSun"/>
          <w:sz w:val="24"/>
          <w:szCs w:val="24"/>
        </w:rPr>
        <w:t>愿的精神残疾人。在职职工人数是指与残疾人福利性单位建</w:t>
      </w:r>
      <w:r>
        <w:rPr>
          <w:rFonts w:ascii="SimSun" w:hAnsi="SimSun" w:eastAsia="SimSun" w:cs="SimSun"/>
          <w:sz w:val="24"/>
          <w:szCs w:val="24"/>
          <w:spacing w:val="-1"/>
        </w:rPr>
        <w:t>立劳动关系并依法签订</w:t>
      </w:r>
      <w:r>
        <w:rPr>
          <w:rFonts w:ascii="SimSun" w:hAnsi="SimSun" w:eastAsia="SimSun" w:cs="SimSun"/>
          <w:sz w:val="24"/>
          <w:szCs w:val="24"/>
        </w:rPr>
        <w:t xml:space="preserve"> </w:t>
      </w:r>
      <w:r>
        <w:rPr>
          <w:rFonts w:ascii="SimSun" w:hAnsi="SimSun" w:eastAsia="SimSun" w:cs="SimSun"/>
          <w:sz w:val="24"/>
          <w:szCs w:val="24"/>
          <w:spacing w:val="-3"/>
        </w:rPr>
        <w:t>劳动合同或者服务协议的雇员人数。</w:t>
      </w:r>
    </w:p>
    <w:p>
      <w:pPr>
        <w:ind w:left="44"/>
        <w:spacing w:before="190" w:line="220" w:lineRule="auto"/>
        <w:rPr>
          <w:rFonts w:ascii="SimSun" w:hAnsi="SimSun" w:eastAsia="SimSun" w:cs="SimSun"/>
          <w:sz w:val="24"/>
          <w:szCs w:val="24"/>
        </w:rPr>
      </w:pPr>
      <w:r>
        <w:rPr>
          <w:rFonts w:ascii="SimSun" w:hAnsi="SimSun" w:eastAsia="SimSun" w:cs="SimSun"/>
          <w:sz w:val="24"/>
          <w:szCs w:val="24"/>
          <w:b/>
          <w:bCs/>
          <w:spacing w:val="-6"/>
        </w:rPr>
        <w:t>（六）</w:t>
      </w:r>
      <w:r>
        <w:rPr>
          <w:rFonts w:ascii="SimSun" w:hAnsi="SimSun" w:eastAsia="SimSun" w:cs="SimSun"/>
          <w:sz w:val="24"/>
          <w:szCs w:val="24"/>
          <w:spacing w:val="-34"/>
        </w:rPr>
        <w:t xml:space="preserve"> </w:t>
      </w:r>
      <w:r>
        <w:rPr>
          <w:rFonts w:ascii="SimSun" w:hAnsi="SimSun" w:eastAsia="SimSun" w:cs="SimSun"/>
          <w:sz w:val="24"/>
          <w:szCs w:val="24"/>
          <w:b/>
          <w:bCs/>
          <w:spacing w:val="-6"/>
        </w:rPr>
        <w:t>中小企业声明函、残疾人福利性单位声明函的格式</w:t>
      </w:r>
    </w:p>
    <w:p>
      <w:pPr>
        <w:spacing w:line="220" w:lineRule="auto"/>
        <w:sectPr>
          <w:headerReference w:type="default" r:id="rId30"/>
          <w:footerReference w:type="default" r:id="rId31"/>
          <w:pgSz w:w="11907" w:h="16839"/>
          <w:pgMar w:top="1134" w:right="1503" w:bottom="1402" w:left="1560" w:header="861" w:footer="1225" w:gutter="0"/>
        </w:sectPr>
        <w:rPr>
          <w:rFonts w:ascii="SimSun" w:hAnsi="SimSun" w:eastAsia="SimSun" w:cs="SimSun"/>
          <w:sz w:val="24"/>
          <w:szCs w:val="24"/>
        </w:rPr>
      </w:pPr>
    </w:p>
    <w:p>
      <w:pPr>
        <w:pStyle w:val="BodyText"/>
        <w:spacing w:line="318" w:lineRule="auto"/>
        <w:rPr/>
      </w:pPr>
      <w:r/>
    </w:p>
    <w:p>
      <w:pPr>
        <w:ind w:left="2693"/>
        <w:spacing w:before="117" w:line="219" w:lineRule="auto"/>
        <w:rPr>
          <w:rFonts w:ascii="SimSun" w:hAnsi="SimSun" w:eastAsia="SimSun" w:cs="SimSun"/>
          <w:sz w:val="36"/>
          <w:szCs w:val="36"/>
        </w:rPr>
      </w:pPr>
      <w:r>
        <w:rPr>
          <w:rFonts w:ascii="SimSun" w:hAnsi="SimSun" w:eastAsia="SimSun" w:cs="SimSun"/>
          <w:sz w:val="36"/>
          <w:szCs w:val="36"/>
          <w:b/>
          <w:bCs/>
          <w:spacing w:val="-7"/>
        </w:rPr>
        <w:t>中小企业声明函（货物）</w:t>
      </w:r>
    </w:p>
    <w:p>
      <w:pPr>
        <w:ind w:left="29" w:firstLine="570"/>
        <w:spacing w:before="240" w:line="400" w:lineRule="auto"/>
        <w:jc w:val="both"/>
        <w:rPr>
          <w:rFonts w:ascii="SimSun" w:hAnsi="SimSun" w:eastAsia="SimSun" w:cs="SimSun"/>
          <w:sz w:val="28"/>
          <w:szCs w:val="28"/>
        </w:rPr>
      </w:pPr>
      <w:r>
        <w:rPr>
          <w:rFonts w:ascii="SimSun" w:hAnsi="SimSun" w:eastAsia="SimSun" w:cs="SimSun"/>
          <w:sz w:val="28"/>
          <w:szCs w:val="28"/>
          <w:spacing w:val="-1"/>
        </w:rPr>
        <w:t>本公司（联合体）郑重声明，根据《政府采购促进中小企业发展管</w:t>
      </w:r>
      <w:r>
        <w:rPr>
          <w:rFonts w:ascii="SimSun" w:hAnsi="SimSun" w:eastAsia="SimSun" w:cs="SimSun"/>
          <w:sz w:val="28"/>
          <w:szCs w:val="28"/>
          <w:spacing w:val="6"/>
        </w:rPr>
        <w:t xml:space="preserve">  </w:t>
      </w:r>
      <w:r>
        <w:rPr>
          <w:rFonts w:ascii="SimSun" w:hAnsi="SimSun" w:eastAsia="SimSun" w:cs="SimSun"/>
          <w:sz w:val="28"/>
          <w:szCs w:val="28"/>
          <w:spacing w:val="-1"/>
        </w:rPr>
        <w:t>理办法》（财库﹝2020﹞46 号）的规定，</w:t>
      </w:r>
      <w:r>
        <w:rPr>
          <w:rFonts w:ascii="SimSun" w:hAnsi="SimSun" w:eastAsia="SimSun" w:cs="SimSun"/>
          <w:sz w:val="28"/>
          <w:szCs w:val="28"/>
          <w:spacing w:val="-2"/>
        </w:rPr>
        <w:t>本公司（联合体）参加</w:t>
      </w:r>
      <w:r>
        <w:rPr>
          <w:rFonts w:ascii="SimSun" w:hAnsi="SimSun" w:eastAsia="SimSun" w:cs="SimSun"/>
          <w:sz w:val="29"/>
          <w:szCs w:val="29"/>
          <w:i/>
          <w:iCs/>
          <w:u w:val="single" w:color="auto"/>
          <w:spacing w:val="-2"/>
        </w:rPr>
        <w:t>（单位</w:t>
      </w:r>
      <w:r>
        <w:rPr>
          <w:rFonts w:ascii="SimSun" w:hAnsi="SimSun" w:eastAsia="SimSun" w:cs="SimSun"/>
          <w:sz w:val="29"/>
          <w:szCs w:val="29"/>
        </w:rPr>
        <w:t xml:space="preserve"> </w:t>
      </w:r>
      <w:r>
        <w:rPr>
          <w:rFonts w:ascii="SimSun" w:hAnsi="SimSun" w:eastAsia="SimSun" w:cs="SimSun"/>
          <w:sz w:val="29"/>
          <w:szCs w:val="29"/>
          <w:i/>
          <w:iCs/>
          <w:u w:val="single" w:color="auto"/>
          <w:spacing w:val="-3"/>
        </w:rPr>
        <w:t>名称）</w:t>
      </w:r>
      <w:r>
        <w:rPr>
          <w:rFonts w:ascii="SimSun" w:hAnsi="SimSun" w:eastAsia="SimSun" w:cs="SimSun"/>
          <w:sz w:val="28"/>
          <w:szCs w:val="28"/>
          <w:spacing w:val="-3"/>
        </w:rPr>
        <w:t>的</w:t>
      </w:r>
      <w:r>
        <w:rPr>
          <w:rFonts w:ascii="SimSun" w:hAnsi="SimSun" w:eastAsia="SimSun" w:cs="SimSun"/>
          <w:sz w:val="29"/>
          <w:szCs w:val="29"/>
          <w:i/>
          <w:iCs/>
          <w:u w:val="single" w:color="auto"/>
          <w:spacing w:val="-3"/>
        </w:rPr>
        <w:t>（项目名称）</w:t>
      </w:r>
      <w:r>
        <w:rPr>
          <w:rFonts w:ascii="SimSun" w:hAnsi="SimSun" w:eastAsia="SimSun" w:cs="SimSun"/>
          <w:sz w:val="28"/>
          <w:szCs w:val="28"/>
          <w:spacing w:val="-3"/>
        </w:rPr>
        <w:t>采购活动，提供的货物全部由符合政策要求的中</w:t>
      </w:r>
      <w:r>
        <w:rPr>
          <w:rFonts w:ascii="SimSun" w:hAnsi="SimSun" w:eastAsia="SimSun" w:cs="SimSun"/>
          <w:sz w:val="28"/>
          <w:szCs w:val="28"/>
        </w:rPr>
        <w:t xml:space="preserve">  </w:t>
      </w:r>
      <w:r>
        <w:rPr>
          <w:rFonts w:ascii="SimSun" w:hAnsi="SimSun" w:eastAsia="SimSun" w:cs="SimSun"/>
          <w:sz w:val="28"/>
          <w:szCs w:val="28"/>
        </w:rPr>
        <w:t>小企业制造。相关企业（含联合体中的中小企业、签订分包意向</w:t>
      </w:r>
      <w:r>
        <w:rPr>
          <w:rFonts w:ascii="SimSun" w:hAnsi="SimSun" w:eastAsia="SimSun" w:cs="SimSun"/>
          <w:sz w:val="28"/>
          <w:szCs w:val="28"/>
          <w:spacing w:val="-1"/>
        </w:rPr>
        <w:t>协议的</w:t>
      </w:r>
      <w:r>
        <w:rPr>
          <w:rFonts w:ascii="SimSun" w:hAnsi="SimSun" w:eastAsia="SimSun" w:cs="SimSun"/>
          <w:sz w:val="28"/>
          <w:szCs w:val="28"/>
        </w:rPr>
        <w:t xml:space="preserve">  </w:t>
      </w:r>
      <w:r>
        <w:rPr>
          <w:rFonts w:ascii="SimSun" w:hAnsi="SimSun" w:eastAsia="SimSun" w:cs="SimSun"/>
          <w:sz w:val="28"/>
          <w:szCs w:val="28"/>
        </w:rPr>
        <w:t>中小企业）的具体情况如下：</w:t>
      </w:r>
    </w:p>
    <w:p>
      <w:pPr>
        <w:ind w:left="41" w:right="113" w:firstLine="577"/>
        <w:spacing w:before="40" w:line="389" w:lineRule="auto"/>
        <w:rPr>
          <w:rFonts w:ascii="SimSun" w:hAnsi="SimSun" w:eastAsia="SimSun" w:cs="SimSun"/>
          <w:sz w:val="28"/>
          <w:szCs w:val="28"/>
        </w:rPr>
      </w:pPr>
      <w:r>
        <w:rPr>
          <w:rFonts w:ascii="SimSun" w:hAnsi="SimSun" w:eastAsia="SimSun" w:cs="SimSun"/>
          <w:sz w:val="28"/>
          <w:szCs w:val="28"/>
          <w:spacing w:val="-8"/>
        </w:rPr>
        <w:t>1.</w:t>
      </w:r>
      <w:r>
        <w:rPr>
          <w:rFonts w:ascii="SimSun" w:hAnsi="SimSun" w:eastAsia="SimSun" w:cs="SimSun"/>
          <w:sz w:val="29"/>
          <w:szCs w:val="29"/>
          <w:i/>
          <w:iCs/>
          <w:u w:val="single" w:color="auto"/>
          <w:spacing w:val="-8"/>
        </w:rPr>
        <w:t>（标的名称</w:t>
      </w:r>
      <w:r>
        <w:rPr>
          <w:rFonts w:ascii="SimSun" w:hAnsi="SimSun" w:eastAsia="SimSun" w:cs="SimSun"/>
          <w:sz w:val="29"/>
          <w:szCs w:val="29"/>
          <w:i/>
          <w:iCs/>
          <w:u w:val="single" w:color="auto"/>
          <w:spacing w:val="-15"/>
        </w:rPr>
        <w:t>）</w:t>
      </w:r>
      <w:r>
        <w:rPr>
          <w:rFonts w:ascii="SimSun" w:hAnsi="SimSun" w:eastAsia="SimSun" w:cs="SimSun"/>
          <w:sz w:val="28"/>
          <w:szCs w:val="28"/>
          <w:spacing w:val="-15"/>
        </w:rPr>
        <w:t>，</w:t>
      </w:r>
      <w:r>
        <w:rPr>
          <w:rFonts w:ascii="SimSun" w:hAnsi="SimSun" w:eastAsia="SimSun" w:cs="SimSun"/>
          <w:sz w:val="28"/>
          <w:szCs w:val="28"/>
          <w:spacing w:val="-8"/>
        </w:rPr>
        <w:t>属于</w:t>
      </w:r>
      <w:r>
        <w:rPr>
          <w:rFonts w:ascii="SimSun" w:hAnsi="SimSun" w:eastAsia="SimSun" w:cs="SimSun"/>
          <w:sz w:val="29"/>
          <w:szCs w:val="29"/>
          <w:i/>
          <w:iCs/>
          <w:u w:val="single" w:color="auto"/>
          <w:spacing w:val="-8"/>
        </w:rPr>
        <w:t>（采购文件中明确的所属行业）行业</w:t>
      </w:r>
      <w:r>
        <w:rPr>
          <w:rFonts w:ascii="SimSun" w:hAnsi="SimSun" w:eastAsia="SimSun" w:cs="SimSun"/>
          <w:sz w:val="28"/>
          <w:szCs w:val="28"/>
          <w:spacing w:val="-8"/>
        </w:rPr>
        <w:t>；制造</w:t>
      </w:r>
      <w:r>
        <w:rPr>
          <w:rFonts w:ascii="SimSun" w:hAnsi="SimSun" w:eastAsia="SimSun" w:cs="SimSun"/>
          <w:sz w:val="28"/>
          <w:szCs w:val="28"/>
          <w:spacing w:val="1"/>
        </w:rPr>
        <w:t xml:space="preserve"> </w:t>
      </w:r>
      <w:r>
        <w:rPr>
          <w:rFonts w:ascii="SimSun" w:hAnsi="SimSun" w:eastAsia="SimSun" w:cs="SimSun"/>
          <w:sz w:val="28"/>
          <w:szCs w:val="28"/>
          <w:spacing w:val="-2"/>
        </w:rPr>
        <w:t>商为</w:t>
      </w:r>
      <w:r>
        <w:rPr>
          <w:rFonts w:ascii="SimSun" w:hAnsi="SimSun" w:eastAsia="SimSun" w:cs="SimSun"/>
          <w:sz w:val="29"/>
          <w:szCs w:val="29"/>
          <w:i/>
          <w:iCs/>
          <w:u w:val="single" w:color="auto"/>
          <w:spacing w:val="-2"/>
        </w:rPr>
        <w:t>（企业名称</w:t>
      </w:r>
      <w:r>
        <w:rPr>
          <w:rFonts w:ascii="SimSun" w:hAnsi="SimSun" w:eastAsia="SimSun" w:cs="SimSun"/>
          <w:sz w:val="29"/>
          <w:szCs w:val="29"/>
          <w:i/>
          <w:iCs/>
          <w:u w:val="single" w:color="auto"/>
          <w:spacing w:val="-35"/>
        </w:rPr>
        <w:t>）</w:t>
      </w:r>
      <w:r>
        <w:rPr>
          <w:rFonts w:ascii="SimSun" w:hAnsi="SimSun" w:eastAsia="SimSun" w:cs="SimSun"/>
          <w:sz w:val="28"/>
          <w:szCs w:val="28"/>
          <w:spacing w:val="-35"/>
        </w:rPr>
        <w:t>，</w:t>
      </w:r>
      <w:r>
        <w:rPr>
          <w:rFonts w:ascii="SimSun" w:hAnsi="SimSun" w:eastAsia="SimSun" w:cs="SimSun"/>
          <w:sz w:val="28"/>
          <w:szCs w:val="28"/>
          <w:spacing w:val="-2"/>
        </w:rPr>
        <w:t>从业人员人，营业收入为万元，资产总额为万元</w:t>
      </w:r>
      <w:r>
        <w:rPr>
          <w:rFonts w:ascii="SimSun" w:hAnsi="SimSun" w:eastAsia="SimSun" w:cs="SimSun"/>
          <w:sz w:val="13"/>
          <w:szCs w:val="13"/>
          <w:spacing w:val="-2"/>
          <w:position w:val="13"/>
        </w:rPr>
        <w:t>1</w:t>
      </w:r>
      <w:r>
        <w:rPr>
          <w:rFonts w:ascii="SimSun" w:hAnsi="SimSun" w:eastAsia="SimSun" w:cs="SimSun"/>
          <w:sz w:val="28"/>
          <w:szCs w:val="28"/>
          <w:spacing w:val="-2"/>
        </w:rPr>
        <w:t>，</w:t>
      </w:r>
      <w:r>
        <w:rPr>
          <w:rFonts w:ascii="SimSun" w:hAnsi="SimSun" w:eastAsia="SimSun" w:cs="SimSun"/>
          <w:sz w:val="28"/>
          <w:szCs w:val="28"/>
          <w:spacing w:val="1"/>
        </w:rPr>
        <w:t xml:space="preserve"> </w:t>
      </w:r>
      <w:r>
        <w:rPr>
          <w:rFonts w:ascii="SimSun" w:hAnsi="SimSun" w:eastAsia="SimSun" w:cs="SimSun"/>
          <w:sz w:val="28"/>
          <w:szCs w:val="28"/>
          <w:spacing w:val="-8"/>
        </w:rPr>
        <w:t>属于</w:t>
      </w:r>
      <w:r>
        <w:rPr>
          <w:rFonts w:ascii="SimSun" w:hAnsi="SimSun" w:eastAsia="SimSun" w:cs="SimSun"/>
          <w:sz w:val="29"/>
          <w:szCs w:val="29"/>
          <w:i/>
          <w:iCs/>
          <w:u w:val="single" w:color="auto"/>
          <w:spacing w:val="-8"/>
        </w:rPr>
        <w:t>（中型企业、小型企业、微型企业</w:t>
      </w:r>
      <w:r>
        <w:rPr>
          <w:rFonts w:ascii="SimSun" w:hAnsi="SimSun" w:eastAsia="SimSun" w:cs="SimSun"/>
          <w:sz w:val="29"/>
          <w:szCs w:val="29"/>
          <w:i/>
          <w:iCs/>
          <w:u w:val="single" w:color="auto"/>
          <w:spacing w:val="-19"/>
        </w:rPr>
        <w:t>）</w:t>
      </w:r>
      <w:r>
        <w:rPr>
          <w:rFonts w:ascii="SimSun" w:hAnsi="SimSun" w:eastAsia="SimSun" w:cs="SimSun"/>
          <w:sz w:val="28"/>
          <w:szCs w:val="28"/>
          <w:spacing w:val="-19"/>
        </w:rPr>
        <w:t>；</w:t>
      </w:r>
    </w:p>
    <w:p>
      <w:pPr>
        <w:ind w:left="41" w:right="125" w:firstLine="560"/>
        <w:spacing w:before="38" w:line="389" w:lineRule="auto"/>
        <w:rPr>
          <w:rFonts w:ascii="SimSun" w:hAnsi="SimSun" w:eastAsia="SimSun" w:cs="SimSun"/>
          <w:sz w:val="28"/>
          <w:szCs w:val="28"/>
        </w:rPr>
      </w:pPr>
      <w:r>
        <w:rPr>
          <w:rFonts w:ascii="SimSun" w:hAnsi="SimSun" w:eastAsia="SimSun" w:cs="SimSun"/>
          <w:sz w:val="28"/>
          <w:szCs w:val="28"/>
          <w:spacing w:val="-6"/>
        </w:rPr>
        <w:t>2.</w:t>
      </w:r>
      <w:r>
        <w:rPr>
          <w:rFonts w:ascii="SimSun" w:hAnsi="SimSun" w:eastAsia="SimSun" w:cs="SimSun"/>
          <w:sz w:val="29"/>
          <w:szCs w:val="29"/>
          <w:i/>
          <w:iCs/>
          <w:u w:val="single" w:color="auto"/>
          <w:spacing w:val="-6"/>
        </w:rPr>
        <w:t>（标的名称</w:t>
      </w:r>
      <w:r>
        <w:rPr>
          <w:rFonts w:ascii="SimSun" w:hAnsi="SimSun" w:eastAsia="SimSun" w:cs="SimSun"/>
          <w:sz w:val="29"/>
          <w:szCs w:val="29"/>
          <w:i/>
          <w:iCs/>
          <w:u w:val="single" w:color="auto"/>
          <w:spacing w:val="-20"/>
        </w:rPr>
        <w:t>）</w:t>
      </w:r>
      <w:r>
        <w:rPr>
          <w:rFonts w:ascii="SimSun" w:hAnsi="SimSun" w:eastAsia="SimSun" w:cs="SimSun"/>
          <w:sz w:val="28"/>
          <w:szCs w:val="28"/>
          <w:spacing w:val="-20"/>
        </w:rPr>
        <w:t>，</w:t>
      </w:r>
      <w:r>
        <w:rPr>
          <w:rFonts w:ascii="SimSun" w:hAnsi="SimSun" w:eastAsia="SimSun" w:cs="SimSun"/>
          <w:sz w:val="28"/>
          <w:szCs w:val="28"/>
          <w:spacing w:val="-6"/>
        </w:rPr>
        <w:t>属于</w:t>
      </w:r>
      <w:r>
        <w:rPr>
          <w:rFonts w:ascii="SimSun" w:hAnsi="SimSun" w:eastAsia="SimSun" w:cs="SimSun"/>
          <w:sz w:val="29"/>
          <w:szCs w:val="29"/>
          <w:i/>
          <w:iCs/>
          <w:u w:val="single" w:color="auto"/>
          <w:spacing w:val="-6"/>
        </w:rPr>
        <w:t>（采购文件中明确的所</w:t>
      </w:r>
      <w:r>
        <w:rPr>
          <w:rFonts w:ascii="SimSun" w:hAnsi="SimSun" w:eastAsia="SimSun" w:cs="SimSun"/>
          <w:sz w:val="29"/>
          <w:szCs w:val="29"/>
          <w:i/>
          <w:iCs/>
          <w:u w:val="single" w:color="auto"/>
          <w:spacing w:val="-7"/>
        </w:rPr>
        <w:t>属行业）</w:t>
      </w:r>
      <w:r>
        <w:rPr>
          <w:rFonts w:ascii="SimSun" w:hAnsi="SimSun" w:eastAsia="SimSun" w:cs="SimSun"/>
          <w:sz w:val="28"/>
          <w:szCs w:val="28"/>
          <w:spacing w:val="-7"/>
        </w:rPr>
        <w:t>行业；制造</w:t>
      </w:r>
      <w:r>
        <w:rPr>
          <w:rFonts w:ascii="SimSun" w:hAnsi="SimSun" w:eastAsia="SimSun" w:cs="SimSun"/>
          <w:sz w:val="28"/>
          <w:szCs w:val="28"/>
          <w:spacing w:val="1"/>
        </w:rPr>
        <w:t xml:space="preserve"> </w:t>
      </w:r>
      <w:r>
        <w:rPr>
          <w:rFonts w:ascii="SimSun" w:hAnsi="SimSun" w:eastAsia="SimSun" w:cs="SimSun"/>
          <w:sz w:val="28"/>
          <w:szCs w:val="28"/>
        </w:rPr>
        <w:t>商为</w:t>
      </w:r>
      <w:r>
        <w:rPr>
          <w:rFonts w:ascii="SimSun" w:hAnsi="SimSun" w:eastAsia="SimSun" w:cs="SimSun"/>
          <w:sz w:val="29"/>
          <w:szCs w:val="29"/>
          <w:i/>
          <w:iCs/>
          <w:u w:val="single" w:color="auto"/>
        </w:rPr>
        <w:t>（企业名称</w:t>
      </w:r>
      <w:r>
        <w:rPr>
          <w:rFonts w:ascii="SimSun" w:hAnsi="SimSun" w:eastAsia="SimSun" w:cs="SimSun"/>
          <w:sz w:val="29"/>
          <w:szCs w:val="29"/>
          <w:i/>
          <w:iCs/>
          <w:u w:val="single" w:color="auto"/>
          <w:spacing w:val="-37"/>
        </w:rPr>
        <w:t>）</w:t>
      </w:r>
      <w:r>
        <w:rPr>
          <w:rFonts w:ascii="SimSun" w:hAnsi="SimSun" w:eastAsia="SimSun" w:cs="SimSun"/>
          <w:sz w:val="28"/>
          <w:szCs w:val="28"/>
          <w:spacing w:val="-37"/>
        </w:rPr>
        <w:t>，</w:t>
      </w:r>
      <w:r>
        <w:rPr>
          <w:rFonts w:ascii="SimSun" w:hAnsi="SimSun" w:eastAsia="SimSun" w:cs="SimSun"/>
          <w:sz w:val="28"/>
          <w:szCs w:val="28"/>
        </w:rPr>
        <w:t>从业人员人，营业收入为万元，资产总额为</w:t>
      </w:r>
      <w:r>
        <w:rPr>
          <w:rFonts w:ascii="SimSun" w:hAnsi="SimSun" w:eastAsia="SimSun" w:cs="SimSun"/>
          <w:sz w:val="28"/>
          <w:szCs w:val="28"/>
          <w:spacing w:val="-1"/>
        </w:rPr>
        <w:t>万元，</w:t>
      </w:r>
      <w:r>
        <w:rPr>
          <w:rFonts w:ascii="SimSun" w:hAnsi="SimSun" w:eastAsia="SimSun" w:cs="SimSun"/>
          <w:sz w:val="28"/>
          <w:szCs w:val="28"/>
          <w:spacing w:val="1"/>
        </w:rPr>
        <w:t xml:space="preserve"> </w:t>
      </w:r>
      <w:r>
        <w:rPr>
          <w:rFonts w:ascii="SimSun" w:hAnsi="SimSun" w:eastAsia="SimSun" w:cs="SimSun"/>
          <w:sz w:val="28"/>
          <w:szCs w:val="28"/>
          <w:spacing w:val="-8"/>
        </w:rPr>
        <w:t>属于</w:t>
      </w:r>
      <w:r>
        <w:rPr>
          <w:rFonts w:ascii="SimSun" w:hAnsi="SimSun" w:eastAsia="SimSun" w:cs="SimSun"/>
          <w:sz w:val="29"/>
          <w:szCs w:val="29"/>
          <w:i/>
          <w:iCs/>
          <w:u w:val="single" w:color="auto"/>
          <w:spacing w:val="-8"/>
        </w:rPr>
        <w:t>（中型企业、小型企业、微型企业</w:t>
      </w:r>
      <w:r>
        <w:rPr>
          <w:rFonts w:ascii="SimSun" w:hAnsi="SimSun" w:eastAsia="SimSun" w:cs="SimSun"/>
          <w:sz w:val="29"/>
          <w:szCs w:val="29"/>
          <w:i/>
          <w:iCs/>
          <w:u w:val="single" w:color="auto"/>
          <w:spacing w:val="-19"/>
        </w:rPr>
        <w:t>）</w:t>
      </w:r>
      <w:r>
        <w:rPr>
          <w:rFonts w:ascii="SimSun" w:hAnsi="SimSun" w:eastAsia="SimSun" w:cs="SimSun"/>
          <w:sz w:val="28"/>
          <w:szCs w:val="28"/>
          <w:spacing w:val="-19"/>
        </w:rPr>
        <w:t>；</w:t>
      </w:r>
    </w:p>
    <w:p>
      <w:pPr>
        <w:ind w:left="616"/>
        <w:spacing w:before="39" w:line="224" w:lineRule="auto"/>
        <w:rPr>
          <w:rFonts w:ascii="SimSun" w:hAnsi="SimSun" w:eastAsia="SimSun" w:cs="SimSun"/>
          <w:sz w:val="28"/>
          <w:szCs w:val="28"/>
        </w:rPr>
      </w:pPr>
      <w:r>
        <w:rPr>
          <w:rFonts w:ascii="SimSun" w:hAnsi="SimSun" w:eastAsia="SimSun" w:cs="SimSun"/>
          <w:sz w:val="28"/>
          <w:szCs w:val="28"/>
          <w:spacing w:val="52"/>
          <w:w w:val="153"/>
        </w:rPr>
        <w:t>„„</w:t>
      </w:r>
    </w:p>
    <w:p>
      <w:pPr>
        <w:ind w:left="37" w:right="127" w:firstLine="593"/>
        <w:spacing w:before="284" w:line="398" w:lineRule="auto"/>
        <w:rPr>
          <w:rFonts w:ascii="SimSun" w:hAnsi="SimSun" w:eastAsia="SimSun" w:cs="SimSun"/>
          <w:sz w:val="28"/>
          <w:szCs w:val="28"/>
        </w:rPr>
      </w:pPr>
      <w:r>
        <w:rPr>
          <w:rFonts w:ascii="SimSun" w:hAnsi="SimSun" w:eastAsia="SimSun" w:cs="SimSun"/>
          <w:sz w:val="28"/>
          <w:szCs w:val="28"/>
          <w:spacing w:val="-2"/>
        </w:rPr>
        <w:t>以上企业，不属于大企业的分支机构，不存在控股股东为大企业的</w:t>
      </w:r>
      <w:r>
        <w:rPr>
          <w:rFonts w:ascii="SimSun" w:hAnsi="SimSun" w:eastAsia="SimSun" w:cs="SimSun"/>
          <w:sz w:val="28"/>
          <w:szCs w:val="28"/>
          <w:spacing w:val="12"/>
        </w:rPr>
        <w:t xml:space="preserve"> </w:t>
      </w:r>
      <w:r>
        <w:rPr>
          <w:rFonts w:ascii="SimSun" w:hAnsi="SimSun" w:eastAsia="SimSun" w:cs="SimSun"/>
          <w:sz w:val="28"/>
          <w:szCs w:val="28"/>
          <w:spacing w:val="-2"/>
        </w:rPr>
        <w:t>情形，也不存在与大企业的负责人为同一人的情形。</w:t>
      </w:r>
    </w:p>
    <w:p>
      <w:pPr>
        <w:ind w:left="49" w:right="127" w:firstLine="550"/>
        <w:spacing w:before="41" w:line="398" w:lineRule="auto"/>
        <w:rPr>
          <w:rFonts w:ascii="SimSun" w:hAnsi="SimSun" w:eastAsia="SimSun" w:cs="SimSun"/>
          <w:sz w:val="28"/>
          <w:szCs w:val="28"/>
        </w:rPr>
      </w:pPr>
      <w:r>
        <w:rPr>
          <w:rFonts w:ascii="SimSun" w:hAnsi="SimSun" w:eastAsia="SimSun" w:cs="SimSun"/>
          <w:sz w:val="28"/>
          <w:szCs w:val="28"/>
          <w:spacing w:val="-1"/>
        </w:rPr>
        <w:t>本企业对上述声明内容的真实性负责。如有虚假，将依法承担相应</w:t>
      </w:r>
      <w:r>
        <w:rPr>
          <w:rFonts w:ascii="SimSun" w:hAnsi="SimSun" w:eastAsia="SimSun" w:cs="SimSun"/>
          <w:sz w:val="28"/>
          <w:szCs w:val="28"/>
          <w:spacing w:val="13"/>
        </w:rPr>
        <w:t xml:space="preserve"> </w:t>
      </w:r>
      <w:r>
        <w:rPr>
          <w:rFonts w:ascii="SimSun" w:hAnsi="SimSun" w:eastAsia="SimSun" w:cs="SimSun"/>
          <w:sz w:val="28"/>
          <w:szCs w:val="28"/>
          <w:spacing w:val="-13"/>
        </w:rPr>
        <w:t>责任。</w:t>
      </w:r>
    </w:p>
    <w:p>
      <w:pPr>
        <w:ind w:left="3963"/>
        <w:spacing w:before="41" w:line="219" w:lineRule="auto"/>
        <w:rPr>
          <w:rFonts w:ascii="SimSun" w:hAnsi="SimSun" w:eastAsia="SimSun" w:cs="SimSun"/>
          <w:sz w:val="28"/>
          <w:szCs w:val="28"/>
        </w:rPr>
      </w:pPr>
      <w:r>
        <w:rPr>
          <w:rFonts w:ascii="SimSun" w:hAnsi="SimSun" w:eastAsia="SimSun" w:cs="SimSun"/>
          <w:sz w:val="28"/>
          <w:szCs w:val="28"/>
          <w:spacing w:val="-5"/>
        </w:rPr>
        <w:t>企业名称（盖章</w:t>
      </w:r>
      <w:r>
        <w:rPr>
          <w:rFonts w:ascii="SimSun" w:hAnsi="SimSun" w:eastAsia="SimSun" w:cs="SimSun"/>
          <w:sz w:val="28"/>
          <w:szCs w:val="28"/>
        </w:rPr>
        <w:t>）：</w:t>
      </w:r>
    </w:p>
    <w:p>
      <w:pPr>
        <w:pStyle w:val="BodyText"/>
        <w:spacing w:line="273" w:lineRule="auto"/>
        <w:rPr/>
      </w:pPr>
      <w:r/>
    </w:p>
    <w:p>
      <w:pPr>
        <w:pStyle w:val="BodyText"/>
        <w:spacing w:line="273" w:lineRule="auto"/>
        <w:rPr/>
      </w:pPr>
      <w:r/>
    </w:p>
    <w:p>
      <w:pPr>
        <w:pStyle w:val="BodyText"/>
        <w:spacing w:line="273" w:lineRule="auto"/>
        <w:rPr/>
      </w:pPr>
      <w:r/>
    </w:p>
    <w:p>
      <w:pPr>
        <w:ind w:left="4007"/>
        <w:spacing w:before="92" w:line="221" w:lineRule="auto"/>
        <w:rPr>
          <w:rFonts w:ascii="SimSun" w:hAnsi="SimSun" w:eastAsia="SimSun" w:cs="SimSun"/>
          <w:sz w:val="28"/>
          <w:szCs w:val="28"/>
        </w:rPr>
      </w:pPr>
      <w:r>
        <w:rPr>
          <w:rFonts w:ascii="SimSun" w:hAnsi="SimSun" w:eastAsia="SimSun" w:cs="SimSun"/>
          <w:sz w:val="28"/>
          <w:szCs w:val="28"/>
          <w:spacing w:val="-28"/>
        </w:rPr>
        <w:t>日期：</w:t>
      </w:r>
    </w:p>
    <w:p>
      <w:pPr>
        <w:pStyle w:val="BodyText"/>
        <w:spacing w:line="253" w:lineRule="auto"/>
        <w:rPr/>
      </w:pPr>
      <w:r/>
    </w:p>
    <w:p>
      <w:pPr>
        <w:pStyle w:val="BodyText"/>
        <w:spacing w:line="254" w:lineRule="auto"/>
        <w:rPr/>
      </w:pPr>
      <w:r>
        <w:pict>
          <v:shape id="_x0000_s28" style="position:absolute;margin-left:2.72601pt;margin-top:11.0744pt;mso-position-vertical-relative:text;mso-position-horizontal-relative:text;width:283.95pt;height:0.75pt;z-index:251674624;" filled="false" strokecolor="#000000" strokeweight="0.75pt" coordsize="5679,15" coordorigin="0,0" path="m7,7l5671,7e">
            <v:stroke endcap="round" miterlimit="10"/>
          </v:shape>
        </w:pict>
      </w:r>
      <w:r/>
    </w:p>
    <w:p>
      <w:pPr>
        <w:pStyle w:val="BodyText"/>
        <w:spacing w:line="254" w:lineRule="auto"/>
        <w:rPr/>
      </w:pPr>
      <w:r/>
    </w:p>
    <w:p>
      <w:pPr>
        <w:ind w:right="6"/>
        <w:spacing w:before="62" w:line="228" w:lineRule="auto"/>
        <w:jc w:val="right"/>
        <w:rPr>
          <w:rFonts w:ascii="SimSun" w:hAnsi="SimSun" w:eastAsia="SimSun" w:cs="SimSun"/>
          <w:sz w:val="19"/>
          <w:szCs w:val="19"/>
        </w:rPr>
      </w:pPr>
      <w:r>
        <w:pict>
          <v:shape id="_x0000_s30" style="position:absolute;margin-left:29.1825pt;margin-top:-1.13937pt;mso-position-vertical-relative:text;mso-position-horizontal-relative:text;width:4.7pt;height:6.75pt;z-index:251675648;" filled="false" stroked="false" type="#_x0000_t202">
            <v:fill on="false"/>
            <v:stroke on="false"/>
            <v:path/>
            <v:imagedata o:title=""/>
            <o:lock v:ext="edit" aspectratio="false"/>
            <v:textbox inset="0mm,0mm,0mm,0mm">
              <w:txbxContent>
                <w:p>
                  <w:pPr>
                    <w:ind w:left="20"/>
                    <w:spacing w:before="20" w:line="94" w:lineRule="exact"/>
                    <w:rPr>
                      <w:rFonts w:ascii="SimSun" w:hAnsi="SimSun" w:eastAsia="SimSun" w:cs="SimSun"/>
                      <w:sz w:val="13"/>
                      <w:szCs w:val="13"/>
                    </w:rPr>
                  </w:pPr>
                  <w:r>
                    <w:rPr>
                      <w:rFonts w:ascii="SimSun" w:hAnsi="SimSun" w:eastAsia="SimSun" w:cs="SimSun"/>
                      <w:sz w:val="13"/>
                      <w:szCs w:val="13"/>
                      <w:position w:val="-2"/>
                    </w:rPr>
                    <w:t>1</w:t>
                  </w:r>
                </w:p>
              </w:txbxContent>
            </v:textbox>
          </v:shape>
        </w:pict>
      </w:r>
      <w:r>
        <w:rPr>
          <w:rFonts w:ascii="SimSun" w:hAnsi="SimSun" w:eastAsia="SimSun" w:cs="SimSun"/>
          <w:sz w:val="19"/>
          <w:szCs w:val="19"/>
          <w:spacing w:val="9"/>
        </w:rPr>
        <w:t>从业人员、营业收入、资产总额填报上一年度数据，无上一年度数据的新成立企业可不填</w:t>
      </w:r>
      <w:r>
        <w:rPr>
          <w:rFonts w:ascii="SimSun" w:hAnsi="SimSun" w:eastAsia="SimSun" w:cs="SimSun"/>
          <w:sz w:val="19"/>
          <w:szCs w:val="19"/>
          <w:spacing w:val="8"/>
        </w:rPr>
        <w:t>报。</w:t>
      </w:r>
    </w:p>
    <w:p>
      <w:pPr>
        <w:spacing w:line="228" w:lineRule="auto"/>
        <w:sectPr>
          <w:headerReference w:type="default" r:id="rId32"/>
          <w:footerReference w:type="default" r:id="rId33"/>
          <w:pgSz w:w="11907" w:h="16839"/>
          <w:pgMar w:top="1134" w:right="1512" w:bottom="1402" w:left="1560" w:header="861" w:footer="1225" w:gutter="0"/>
        </w:sectPr>
        <w:rPr>
          <w:rFonts w:ascii="SimSun" w:hAnsi="SimSun" w:eastAsia="SimSun" w:cs="SimSun"/>
          <w:sz w:val="19"/>
          <w:szCs w:val="19"/>
        </w:rPr>
      </w:pPr>
    </w:p>
    <w:p>
      <w:pPr>
        <w:pStyle w:val="BodyText"/>
        <w:spacing w:line="396" w:lineRule="auto"/>
        <w:rPr/>
      </w:pPr>
      <w:r/>
    </w:p>
    <w:p>
      <w:pPr>
        <w:ind w:left="2907"/>
        <w:spacing w:before="101" w:line="225" w:lineRule="auto"/>
        <w:rPr>
          <w:rFonts w:ascii="SimSun" w:hAnsi="SimSun" w:eastAsia="SimSun" w:cs="SimSun"/>
          <w:sz w:val="31"/>
          <w:szCs w:val="31"/>
        </w:rPr>
      </w:pPr>
      <w:r>
        <w:rPr>
          <w:rFonts w:ascii="SimSun" w:hAnsi="SimSun" w:eastAsia="SimSun" w:cs="SimSun"/>
          <w:sz w:val="31"/>
          <w:szCs w:val="31"/>
          <w:b/>
          <w:bCs/>
          <w:spacing w:val="17"/>
        </w:rPr>
        <w:t>残疾人福利性单位声明函</w:t>
      </w:r>
    </w:p>
    <w:p>
      <w:pPr>
        <w:pStyle w:val="BodyText"/>
        <w:spacing w:line="357" w:lineRule="auto"/>
        <w:rPr/>
      </w:pPr>
      <w:r/>
    </w:p>
    <w:p>
      <w:pPr>
        <w:pStyle w:val="BodyText"/>
        <w:spacing w:line="357" w:lineRule="auto"/>
        <w:rPr/>
      </w:pPr>
      <w:r/>
    </w:p>
    <w:p>
      <w:pPr>
        <w:ind w:left="42" w:right="30" w:firstLine="622"/>
        <w:spacing w:before="97" w:line="350" w:lineRule="auto"/>
        <w:rPr>
          <w:rFonts w:ascii="SimSun" w:hAnsi="SimSun" w:eastAsia="SimSun" w:cs="SimSun"/>
          <w:sz w:val="30"/>
          <w:szCs w:val="30"/>
        </w:rPr>
      </w:pPr>
      <w:r>
        <w:rPr>
          <w:rFonts w:ascii="SimSun" w:hAnsi="SimSun" w:eastAsia="SimSun" w:cs="SimSun"/>
          <w:sz w:val="30"/>
          <w:szCs w:val="30"/>
          <w:spacing w:val="2"/>
        </w:rPr>
        <w:t>本单位郑重声明，</w:t>
      </w:r>
      <w:r>
        <w:rPr>
          <w:rFonts w:ascii="SimSun" w:hAnsi="SimSun" w:eastAsia="SimSun" w:cs="SimSun"/>
          <w:sz w:val="30"/>
          <w:szCs w:val="30"/>
          <w:spacing w:val="-65"/>
        </w:rPr>
        <w:t xml:space="preserve"> </w:t>
      </w:r>
      <w:r>
        <w:rPr>
          <w:rFonts w:ascii="SimSun" w:hAnsi="SimSun" w:eastAsia="SimSun" w:cs="SimSun"/>
          <w:sz w:val="30"/>
          <w:szCs w:val="30"/>
          <w:spacing w:val="2"/>
        </w:rPr>
        <w:t>根据《财政部</w:t>
      </w:r>
      <w:r>
        <w:rPr>
          <w:rFonts w:ascii="SimSun" w:hAnsi="SimSun" w:eastAsia="SimSun" w:cs="SimSun"/>
          <w:sz w:val="30"/>
          <w:szCs w:val="30"/>
          <w:spacing w:val="82"/>
        </w:rPr>
        <w:t xml:space="preserve"> </w:t>
      </w:r>
      <w:r>
        <w:rPr>
          <w:rFonts w:ascii="SimSun" w:hAnsi="SimSun" w:eastAsia="SimSun" w:cs="SimSun"/>
          <w:sz w:val="30"/>
          <w:szCs w:val="30"/>
          <w:spacing w:val="2"/>
        </w:rPr>
        <w:t>民政部</w:t>
      </w:r>
      <w:r>
        <w:rPr>
          <w:rFonts w:ascii="SimSun" w:hAnsi="SimSun" w:eastAsia="SimSun" w:cs="SimSun"/>
          <w:sz w:val="30"/>
          <w:szCs w:val="30"/>
          <w:spacing w:val="65"/>
        </w:rPr>
        <w:t xml:space="preserve"> </w:t>
      </w:r>
      <w:r>
        <w:rPr>
          <w:rFonts w:ascii="SimSun" w:hAnsi="SimSun" w:eastAsia="SimSun" w:cs="SimSun"/>
          <w:sz w:val="30"/>
          <w:szCs w:val="30"/>
          <w:spacing w:val="2"/>
        </w:rPr>
        <w:t>中国残疾人联合会</w:t>
      </w:r>
      <w:r>
        <w:rPr>
          <w:rFonts w:ascii="SimSun" w:hAnsi="SimSun" w:eastAsia="SimSun" w:cs="SimSun"/>
          <w:sz w:val="30"/>
          <w:szCs w:val="30"/>
        </w:rPr>
        <w:t xml:space="preserve"> </w:t>
      </w:r>
      <w:r>
        <w:rPr>
          <w:rFonts w:ascii="SimSun" w:hAnsi="SimSun" w:eastAsia="SimSun" w:cs="SimSun"/>
          <w:sz w:val="30"/>
          <w:szCs w:val="30"/>
          <w:spacing w:val="8"/>
        </w:rPr>
        <w:t>关于促进残疾人就业政府采购政策的通知》（财库</w:t>
      </w:r>
      <w:r>
        <w:rPr>
          <w:rFonts w:ascii="SimSun" w:hAnsi="SimSun" w:eastAsia="SimSun" w:cs="SimSun"/>
          <w:sz w:val="31"/>
          <w:szCs w:val="31"/>
          <w:spacing w:val="8"/>
        </w:rPr>
        <w:t>〔2017〕 141</w:t>
      </w:r>
      <w:r>
        <w:rPr>
          <w:rFonts w:ascii="SimSun" w:hAnsi="SimSun" w:eastAsia="SimSun" w:cs="SimSun"/>
          <w:sz w:val="31"/>
          <w:szCs w:val="31"/>
        </w:rPr>
        <w:t xml:space="preserve"> </w:t>
      </w:r>
      <w:r>
        <w:rPr>
          <w:rFonts w:ascii="SimSun" w:hAnsi="SimSun" w:eastAsia="SimSun" w:cs="SimSun"/>
          <w:sz w:val="30"/>
          <w:szCs w:val="30"/>
          <w:spacing w:val="10"/>
        </w:rPr>
        <w:t>号）的规定，本单位为符合条件的残疾人福利性单位，且本单位</w:t>
      </w:r>
      <w:r>
        <w:rPr>
          <w:rFonts w:ascii="SimSun" w:hAnsi="SimSun" w:eastAsia="SimSun" w:cs="SimSun"/>
          <w:sz w:val="30"/>
          <w:szCs w:val="30"/>
          <w:spacing w:val="13"/>
        </w:rPr>
        <w:t xml:space="preserve"> </w:t>
      </w:r>
      <w:r>
        <w:rPr>
          <w:rFonts w:ascii="SimSun" w:hAnsi="SimSun" w:eastAsia="SimSun" w:cs="SimSun"/>
          <w:sz w:val="30"/>
          <w:szCs w:val="30"/>
          <w:spacing w:val="8"/>
        </w:rPr>
        <w:t>参加</w:t>
      </w:r>
      <w:r>
        <w:rPr>
          <w:rFonts w:ascii="SimSun" w:hAnsi="SimSun" w:eastAsia="SimSun" w:cs="SimSun"/>
          <w:sz w:val="30"/>
          <w:szCs w:val="30"/>
          <w:spacing w:val="-136"/>
        </w:rPr>
        <w:t xml:space="preserve"> </w:t>
      </w:r>
      <w:r>
        <w:rPr>
          <w:rFonts w:ascii="SimSun" w:hAnsi="SimSun" w:eastAsia="SimSun" w:cs="SimSun"/>
          <w:sz w:val="30"/>
          <w:szCs w:val="30"/>
          <w:u w:val="single" w:color="auto"/>
          <w:spacing w:val="5"/>
        </w:rPr>
        <w:t xml:space="preserve">      </w:t>
      </w:r>
      <w:r>
        <w:rPr>
          <w:rFonts w:ascii="SimSun" w:hAnsi="SimSun" w:eastAsia="SimSun" w:cs="SimSun"/>
          <w:sz w:val="30"/>
          <w:szCs w:val="30"/>
          <w:spacing w:val="-130"/>
        </w:rPr>
        <w:t xml:space="preserve"> </w:t>
      </w:r>
      <w:r>
        <w:rPr>
          <w:rFonts w:ascii="SimSun" w:hAnsi="SimSun" w:eastAsia="SimSun" w:cs="SimSun"/>
          <w:sz w:val="30"/>
          <w:szCs w:val="30"/>
          <w:spacing w:val="8"/>
        </w:rPr>
        <w:t>单位的</w:t>
      </w:r>
      <w:r>
        <w:rPr>
          <w:rFonts w:ascii="SimSun" w:hAnsi="SimSun" w:eastAsia="SimSun" w:cs="SimSun"/>
          <w:sz w:val="30"/>
          <w:szCs w:val="30"/>
          <w:spacing w:val="-138"/>
        </w:rPr>
        <w:t xml:space="preserve"> </w:t>
      </w:r>
      <w:r>
        <w:rPr>
          <w:rFonts w:ascii="SimSun" w:hAnsi="SimSun" w:eastAsia="SimSun" w:cs="SimSun"/>
          <w:sz w:val="30"/>
          <w:szCs w:val="30"/>
          <w:u w:val="single" w:color="auto"/>
          <w:spacing w:val="5"/>
        </w:rPr>
        <w:t xml:space="preserve">      </w:t>
      </w:r>
      <w:r>
        <w:rPr>
          <w:rFonts w:ascii="SimSun" w:hAnsi="SimSun" w:eastAsia="SimSun" w:cs="SimSun"/>
          <w:sz w:val="30"/>
          <w:szCs w:val="30"/>
          <w:spacing w:val="-127"/>
        </w:rPr>
        <w:t xml:space="preserve"> </w:t>
      </w:r>
      <w:r>
        <w:rPr>
          <w:rFonts w:ascii="SimSun" w:hAnsi="SimSun" w:eastAsia="SimSun" w:cs="SimSun"/>
          <w:sz w:val="30"/>
          <w:szCs w:val="30"/>
          <w:spacing w:val="8"/>
        </w:rPr>
        <w:t>项目采购活动提供本单位制造的货物</w:t>
      </w:r>
    </w:p>
    <w:p>
      <w:pPr>
        <w:ind w:left="40" w:right="50" w:firstLine="8"/>
        <w:spacing w:before="54" w:line="354" w:lineRule="auto"/>
        <w:rPr>
          <w:rFonts w:ascii="SimSun" w:hAnsi="SimSun" w:eastAsia="SimSun" w:cs="SimSun"/>
          <w:sz w:val="30"/>
          <w:szCs w:val="30"/>
        </w:rPr>
      </w:pPr>
      <w:r>
        <w:rPr>
          <w:rFonts w:ascii="SimSun" w:hAnsi="SimSun" w:eastAsia="SimSun" w:cs="SimSun"/>
          <w:sz w:val="30"/>
          <w:szCs w:val="30"/>
          <w:spacing w:val="10"/>
        </w:rPr>
        <w:t>（由本单位承担工程/提供服务</w:t>
      </w:r>
      <w:r>
        <w:rPr>
          <w:rFonts w:ascii="SimSun" w:hAnsi="SimSun" w:eastAsia="SimSun" w:cs="SimSun"/>
          <w:sz w:val="30"/>
          <w:szCs w:val="30"/>
          <w:spacing w:val="18"/>
        </w:rPr>
        <w:t>），</w:t>
      </w:r>
      <w:r>
        <w:rPr>
          <w:rFonts w:ascii="SimSun" w:hAnsi="SimSun" w:eastAsia="SimSun" w:cs="SimSun"/>
          <w:sz w:val="30"/>
          <w:szCs w:val="30"/>
          <w:spacing w:val="10"/>
        </w:rPr>
        <w:t>或者提供其他残疾人福利性</w:t>
      </w:r>
      <w:r>
        <w:rPr>
          <w:rFonts w:ascii="SimSun" w:hAnsi="SimSun" w:eastAsia="SimSun" w:cs="SimSun"/>
          <w:sz w:val="30"/>
          <w:szCs w:val="30"/>
        </w:rPr>
        <w:t xml:space="preserve">  </w:t>
      </w:r>
      <w:r>
        <w:rPr>
          <w:rFonts w:ascii="SimSun" w:hAnsi="SimSun" w:eastAsia="SimSun" w:cs="SimSun"/>
          <w:sz w:val="30"/>
          <w:szCs w:val="30"/>
          <w:spacing w:val="10"/>
        </w:rPr>
        <w:t>单位制造的货物（不包括使用非残疾人福利性单位注册商标的货</w:t>
      </w:r>
      <w:r>
        <w:rPr>
          <w:rFonts w:ascii="SimSun" w:hAnsi="SimSun" w:eastAsia="SimSun" w:cs="SimSun"/>
          <w:sz w:val="30"/>
          <w:szCs w:val="30"/>
          <w:spacing w:val="18"/>
        </w:rPr>
        <w:t xml:space="preserve"> </w:t>
      </w:r>
      <w:r>
        <w:rPr>
          <w:rFonts w:ascii="SimSun" w:hAnsi="SimSun" w:eastAsia="SimSun" w:cs="SimSun"/>
          <w:sz w:val="30"/>
          <w:szCs w:val="30"/>
          <w:spacing w:val="-7"/>
        </w:rPr>
        <w:t>物）。</w:t>
      </w:r>
    </w:p>
    <w:p>
      <w:pPr>
        <w:ind w:left="40" w:right="42" w:firstLine="625"/>
        <w:spacing w:before="39" w:line="349" w:lineRule="auto"/>
        <w:rPr>
          <w:rFonts w:ascii="SimSun" w:hAnsi="SimSun" w:eastAsia="SimSun" w:cs="SimSun"/>
          <w:sz w:val="30"/>
          <w:szCs w:val="30"/>
        </w:rPr>
      </w:pPr>
      <w:r>
        <w:rPr>
          <w:rFonts w:ascii="SimSun" w:hAnsi="SimSun" w:eastAsia="SimSun" w:cs="SimSun"/>
          <w:sz w:val="30"/>
          <w:szCs w:val="30"/>
          <w:spacing w:val="2"/>
        </w:rPr>
        <w:t>本单位对上述声明的真实性负责。如有虚假，</w:t>
      </w:r>
      <w:r>
        <w:rPr>
          <w:rFonts w:ascii="SimSun" w:hAnsi="SimSun" w:eastAsia="SimSun" w:cs="SimSun"/>
          <w:sz w:val="30"/>
          <w:szCs w:val="30"/>
          <w:spacing w:val="84"/>
        </w:rPr>
        <w:t xml:space="preserve"> </w:t>
      </w:r>
      <w:r>
        <w:rPr>
          <w:rFonts w:ascii="SimSun" w:hAnsi="SimSun" w:eastAsia="SimSun" w:cs="SimSun"/>
          <w:sz w:val="30"/>
          <w:szCs w:val="30"/>
          <w:spacing w:val="2"/>
        </w:rPr>
        <w:t>将</w:t>
      </w:r>
      <w:r>
        <w:rPr>
          <w:rFonts w:ascii="SimSun" w:hAnsi="SimSun" w:eastAsia="SimSun" w:cs="SimSun"/>
          <w:sz w:val="30"/>
          <w:szCs w:val="30"/>
          <w:spacing w:val="1"/>
        </w:rPr>
        <w:t>依法承担相</w:t>
      </w:r>
      <w:r>
        <w:rPr>
          <w:rFonts w:ascii="SimSun" w:hAnsi="SimSun" w:eastAsia="SimSun" w:cs="SimSun"/>
          <w:sz w:val="30"/>
          <w:szCs w:val="30"/>
        </w:rPr>
        <w:t xml:space="preserve"> </w:t>
      </w:r>
      <w:r>
        <w:rPr>
          <w:rFonts w:ascii="SimSun" w:hAnsi="SimSun" w:eastAsia="SimSun" w:cs="SimSun"/>
          <w:sz w:val="30"/>
          <w:szCs w:val="30"/>
          <w:spacing w:val="-4"/>
        </w:rPr>
        <w:t>应责任。</w:t>
      </w:r>
    </w:p>
    <w:p>
      <w:pPr>
        <w:pStyle w:val="BodyText"/>
        <w:spacing w:line="278" w:lineRule="auto"/>
        <w:rPr/>
      </w:pPr>
      <w:r/>
    </w:p>
    <w:p>
      <w:pPr>
        <w:pStyle w:val="BodyText"/>
        <w:spacing w:line="278" w:lineRule="auto"/>
        <w:rPr/>
      </w:pPr>
      <w:r/>
    </w:p>
    <w:p>
      <w:pPr>
        <w:pStyle w:val="BodyText"/>
        <w:spacing w:line="279" w:lineRule="auto"/>
        <w:rPr/>
      </w:pPr>
      <w:r/>
    </w:p>
    <w:p>
      <w:pPr>
        <w:pStyle w:val="BodyText"/>
        <w:spacing w:line="279" w:lineRule="auto"/>
        <w:rPr/>
      </w:pPr>
      <w:r/>
    </w:p>
    <w:p>
      <w:pPr>
        <w:ind w:left="3929" w:right="2325" w:hanging="178"/>
        <w:spacing w:before="98" w:line="349" w:lineRule="auto"/>
        <w:rPr>
          <w:rFonts w:ascii="SimSun" w:hAnsi="SimSun" w:eastAsia="SimSun" w:cs="SimSun"/>
          <w:sz w:val="30"/>
          <w:szCs w:val="30"/>
        </w:rPr>
      </w:pPr>
      <w:r>
        <w:rPr>
          <w:rFonts w:ascii="SimSun" w:hAnsi="SimSun" w:eastAsia="SimSun" w:cs="SimSun"/>
          <w:sz w:val="30"/>
          <w:szCs w:val="30"/>
          <w:spacing w:val="1"/>
        </w:rPr>
        <w:t>单位名称（盖章</w:t>
      </w:r>
      <w:r>
        <w:rPr>
          <w:rFonts w:ascii="SimSun" w:hAnsi="SimSun" w:eastAsia="SimSun" w:cs="SimSun"/>
          <w:sz w:val="30"/>
          <w:szCs w:val="30"/>
          <w:spacing w:val="2"/>
        </w:rPr>
        <w:t>）：</w:t>
      </w:r>
      <w:r>
        <w:rPr>
          <w:rFonts w:ascii="SimSun" w:hAnsi="SimSun" w:eastAsia="SimSun" w:cs="SimSun"/>
          <w:sz w:val="30"/>
          <w:szCs w:val="30"/>
        </w:rPr>
        <w:t xml:space="preserve"> </w:t>
      </w:r>
      <w:r>
        <w:rPr>
          <w:rFonts w:ascii="SimSun" w:hAnsi="SimSun" w:eastAsia="SimSun" w:cs="SimSun"/>
          <w:sz w:val="30"/>
          <w:szCs w:val="30"/>
          <w:spacing w:val="-34"/>
        </w:rPr>
        <w:t>日</w:t>
      </w:r>
      <w:r>
        <w:rPr>
          <w:rFonts w:ascii="SimSun" w:hAnsi="SimSun" w:eastAsia="SimSun" w:cs="SimSun"/>
          <w:sz w:val="30"/>
          <w:szCs w:val="30"/>
          <w:spacing w:val="26"/>
        </w:rPr>
        <w:t xml:space="preserve">  </w:t>
      </w:r>
      <w:r>
        <w:rPr>
          <w:rFonts w:ascii="SimSun" w:hAnsi="SimSun" w:eastAsia="SimSun" w:cs="SimSun"/>
          <w:sz w:val="30"/>
          <w:szCs w:val="30"/>
          <w:spacing w:val="-34"/>
        </w:rPr>
        <w:t>期：</w:t>
      </w:r>
    </w:p>
    <w:p>
      <w:pPr>
        <w:spacing w:line="349" w:lineRule="auto"/>
        <w:sectPr>
          <w:headerReference w:type="default" r:id="rId4"/>
          <w:footerReference w:type="default" r:id="rId34"/>
          <w:pgSz w:w="11907" w:h="16839"/>
          <w:pgMar w:top="1134" w:right="1555" w:bottom="1402" w:left="1560" w:header="861" w:footer="1225" w:gutter="0"/>
        </w:sectPr>
        <w:rPr>
          <w:rFonts w:ascii="SimSun" w:hAnsi="SimSun" w:eastAsia="SimSun" w:cs="SimSun"/>
          <w:sz w:val="30"/>
          <w:szCs w:val="30"/>
        </w:rPr>
      </w:pPr>
    </w:p>
    <w:p>
      <w:pPr>
        <w:ind w:left="2756"/>
        <w:spacing w:before="294" w:line="223" w:lineRule="auto"/>
        <w:outlineLvl w:val="0"/>
        <w:rPr>
          <w:rFonts w:ascii="SimSun" w:hAnsi="SimSun" w:eastAsia="SimSun" w:cs="SimSun"/>
          <w:sz w:val="43"/>
          <w:szCs w:val="43"/>
        </w:rPr>
      </w:pPr>
      <w:bookmarkStart w:name="bookmark8" w:id="24"/>
      <w:bookmarkEnd w:id="24"/>
      <w:bookmarkStart w:name="bookmark10" w:id="25"/>
      <w:bookmarkEnd w:id="25"/>
      <w:bookmarkStart w:name="bookmark7" w:id="26"/>
      <w:bookmarkEnd w:id="26"/>
      <w:r>
        <w:rPr>
          <w:rFonts w:ascii="SimSun" w:hAnsi="SimSun" w:eastAsia="SimSun" w:cs="SimSun"/>
          <w:sz w:val="43"/>
          <w:szCs w:val="43"/>
          <w:b/>
          <w:bCs/>
          <w:spacing w:val="4"/>
        </w:rPr>
        <w:t>第三章</w:t>
      </w:r>
      <w:r>
        <w:rPr>
          <w:rFonts w:ascii="SimSun" w:hAnsi="SimSun" w:eastAsia="SimSun" w:cs="SimSun"/>
          <w:sz w:val="43"/>
          <w:szCs w:val="43"/>
          <w:spacing w:val="4"/>
        </w:rPr>
        <w:t xml:space="preserve"> </w:t>
      </w:r>
      <w:r>
        <w:rPr>
          <w:rFonts w:ascii="SimSun" w:hAnsi="SimSun" w:eastAsia="SimSun" w:cs="SimSun"/>
          <w:sz w:val="43"/>
          <w:szCs w:val="43"/>
          <w:b/>
          <w:bCs/>
          <w:spacing w:val="4"/>
        </w:rPr>
        <w:t>采购需求</w:t>
      </w:r>
    </w:p>
    <w:p>
      <w:pPr>
        <w:ind w:left="44"/>
        <w:spacing w:before="232" w:line="220" w:lineRule="auto"/>
        <w:outlineLvl w:val="1"/>
        <w:rPr>
          <w:rFonts w:ascii="SimSun" w:hAnsi="SimSun" w:eastAsia="SimSun" w:cs="SimSun"/>
          <w:sz w:val="28"/>
          <w:szCs w:val="28"/>
        </w:rPr>
      </w:pPr>
      <w:bookmarkStart w:name="bookmark9" w:id="27"/>
      <w:bookmarkEnd w:id="27"/>
      <w:r>
        <w:rPr>
          <w:rFonts w:ascii="SimSun" w:hAnsi="SimSun" w:eastAsia="SimSun" w:cs="SimSun"/>
          <w:sz w:val="28"/>
          <w:szCs w:val="28"/>
          <w:b/>
          <w:bCs/>
          <w:spacing w:val="-7"/>
        </w:rPr>
        <w:t>一、项目概况</w:t>
      </w:r>
    </w:p>
    <w:p>
      <w:pPr>
        <w:ind w:left="619"/>
        <w:spacing w:before="297" w:line="219" w:lineRule="auto"/>
        <w:rPr>
          <w:rFonts w:ascii="SimSun" w:hAnsi="SimSun" w:eastAsia="SimSun" w:cs="SimSun"/>
          <w:sz w:val="28"/>
          <w:szCs w:val="28"/>
        </w:rPr>
      </w:pPr>
      <w:r>
        <w:rPr>
          <w:rFonts w:ascii="SimSun" w:hAnsi="SimSun" w:eastAsia="SimSun" w:cs="SimSun"/>
          <w:sz w:val="28"/>
          <w:szCs w:val="28"/>
          <w:spacing w:val="-1"/>
        </w:rPr>
        <w:t>1. 项目名称：海南西部中心医院医用气体供应</w:t>
      </w:r>
      <w:r>
        <w:rPr>
          <w:rFonts w:ascii="SimSun" w:hAnsi="SimSun" w:eastAsia="SimSun" w:cs="SimSun"/>
          <w:sz w:val="28"/>
          <w:szCs w:val="28"/>
          <w:spacing w:val="-2"/>
        </w:rPr>
        <w:t>服务（二次）</w:t>
      </w:r>
    </w:p>
    <w:p>
      <w:pPr>
        <w:ind w:left="602"/>
        <w:spacing w:before="291" w:line="220" w:lineRule="auto"/>
        <w:rPr>
          <w:rFonts w:ascii="SimSun" w:hAnsi="SimSun" w:eastAsia="SimSun" w:cs="SimSun"/>
          <w:sz w:val="28"/>
          <w:szCs w:val="28"/>
        </w:rPr>
      </w:pPr>
      <w:r>
        <w:rPr>
          <w:rFonts w:ascii="SimSun" w:hAnsi="SimSun" w:eastAsia="SimSun" w:cs="SimSun"/>
          <w:sz w:val="28"/>
          <w:szCs w:val="28"/>
          <w:spacing w:val="-1"/>
        </w:rPr>
        <w:t>2. 项目单位：海南西部中心医院</w:t>
      </w:r>
    </w:p>
    <w:p>
      <w:pPr>
        <w:ind w:left="604"/>
        <w:spacing w:before="290" w:line="220" w:lineRule="auto"/>
        <w:rPr>
          <w:rFonts w:ascii="SimSun" w:hAnsi="SimSun" w:eastAsia="SimSun" w:cs="SimSun"/>
          <w:sz w:val="28"/>
          <w:szCs w:val="28"/>
        </w:rPr>
      </w:pPr>
      <w:r>
        <w:rPr>
          <w:rFonts w:ascii="SimSun" w:hAnsi="SimSun" w:eastAsia="SimSun" w:cs="SimSun"/>
          <w:sz w:val="28"/>
          <w:szCs w:val="28"/>
          <w:spacing w:val="-1"/>
        </w:rPr>
        <w:t>3. 项目编号：HNZT2024-314-02</w:t>
      </w:r>
    </w:p>
    <w:p>
      <w:pPr>
        <w:ind w:left="597"/>
        <w:spacing w:before="291" w:line="219" w:lineRule="auto"/>
        <w:rPr>
          <w:rFonts w:ascii="SimSun" w:hAnsi="SimSun" w:eastAsia="SimSun" w:cs="SimSun"/>
          <w:sz w:val="28"/>
          <w:szCs w:val="28"/>
        </w:rPr>
      </w:pPr>
      <w:r>
        <w:rPr>
          <w:rFonts w:ascii="SimSun" w:hAnsi="SimSun" w:eastAsia="SimSun" w:cs="SimSun"/>
          <w:sz w:val="28"/>
          <w:szCs w:val="28"/>
          <w:spacing w:val="-1"/>
        </w:rPr>
        <w:t>4. 采购预算：0</w:t>
      </w:r>
      <w:r>
        <w:rPr>
          <w:rFonts w:ascii="SimSun" w:hAnsi="SimSun" w:eastAsia="SimSun" w:cs="SimSun"/>
          <w:sz w:val="28"/>
          <w:szCs w:val="28"/>
          <w:spacing w:val="-55"/>
        </w:rPr>
        <w:t xml:space="preserve"> </w:t>
      </w:r>
      <w:r>
        <w:rPr>
          <w:rFonts w:ascii="SimSun" w:hAnsi="SimSun" w:eastAsia="SimSun" w:cs="SimSun"/>
          <w:sz w:val="28"/>
          <w:szCs w:val="28"/>
          <w:spacing w:val="-1"/>
        </w:rPr>
        <w:t>元</w:t>
      </w:r>
    </w:p>
    <w:p>
      <w:pPr>
        <w:ind w:left="604"/>
        <w:spacing w:before="291" w:line="220" w:lineRule="auto"/>
        <w:rPr>
          <w:rFonts w:ascii="SimSun" w:hAnsi="SimSun" w:eastAsia="SimSun" w:cs="SimSun"/>
          <w:sz w:val="28"/>
          <w:szCs w:val="28"/>
        </w:rPr>
      </w:pPr>
      <w:r>
        <w:rPr>
          <w:rFonts w:ascii="SimSun" w:hAnsi="SimSun" w:eastAsia="SimSun" w:cs="SimSun"/>
          <w:sz w:val="28"/>
          <w:szCs w:val="28"/>
          <w:spacing w:val="-4"/>
        </w:rPr>
        <w:t>5. 服务器：合同签订之日起</w:t>
      </w:r>
      <w:r>
        <w:rPr>
          <w:rFonts w:ascii="SimSun" w:hAnsi="SimSun" w:eastAsia="SimSun" w:cs="SimSun"/>
          <w:sz w:val="28"/>
          <w:szCs w:val="28"/>
          <w:spacing w:val="-43"/>
        </w:rPr>
        <w:t xml:space="preserve"> </w:t>
      </w:r>
      <w:r>
        <w:rPr>
          <w:rFonts w:ascii="SimSun" w:hAnsi="SimSun" w:eastAsia="SimSun" w:cs="SimSun"/>
          <w:sz w:val="28"/>
          <w:szCs w:val="28"/>
          <w:spacing w:val="-4"/>
        </w:rPr>
        <w:t>3</w:t>
      </w:r>
      <w:r>
        <w:rPr>
          <w:rFonts w:ascii="SimSun" w:hAnsi="SimSun" w:eastAsia="SimSun" w:cs="SimSun"/>
          <w:sz w:val="28"/>
          <w:szCs w:val="28"/>
          <w:spacing w:val="-60"/>
        </w:rPr>
        <w:t xml:space="preserve"> </w:t>
      </w:r>
      <w:r>
        <w:rPr>
          <w:rFonts w:ascii="SimSun" w:hAnsi="SimSun" w:eastAsia="SimSun" w:cs="SimSun"/>
          <w:sz w:val="28"/>
          <w:szCs w:val="28"/>
          <w:spacing w:val="-4"/>
        </w:rPr>
        <w:t>年。</w:t>
      </w:r>
    </w:p>
    <w:p>
      <w:pPr>
        <w:ind w:left="601"/>
        <w:spacing w:before="292" w:line="219" w:lineRule="auto"/>
        <w:rPr>
          <w:rFonts w:ascii="SimSun" w:hAnsi="SimSun" w:eastAsia="SimSun" w:cs="SimSun"/>
          <w:sz w:val="28"/>
          <w:szCs w:val="28"/>
        </w:rPr>
      </w:pPr>
      <w:r>
        <w:rPr>
          <w:rFonts w:ascii="SimSun" w:hAnsi="SimSun" w:eastAsia="SimSun" w:cs="SimSun"/>
          <w:sz w:val="28"/>
          <w:szCs w:val="28"/>
          <w:spacing w:val="-6"/>
        </w:rPr>
        <w:t>6.</w:t>
      </w:r>
      <w:r>
        <w:rPr>
          <w:rFonts w:ascii="SimSun" w:hAnsi="SimSun" w:eastAsia="SimSun" w:cs="SimSun"/>
          <w:sz w:val="28"/>
          <w:szCs w:val="28"/>
          <w:spacing w:val="36"/>
        </w:rPr>
        <w:t xml:space="preserve"> </w:t>
      </w:r>
      <w:r>
        <w:rPr>
          <w:rFonts w:ascii="SimSun" w:hAnsi="SimSun" w:eastAsia="SimSun" w:cs="SimSun"/>
          <w:sz w:val="28"/>
          <w:szCs w:val="28"/>
          <w:spacing w:val="-6"/>
        </w:rPr>
        <w:t>中标候选要求：拟招</w:t>
      </w:r>
      <w:r>
        <w:rPr>
          <w:rFonts w:ascii="SimSun" w:hAnsi="SimSun" w:eastAsia="SimSun" w:cs="SimSun"/>
          <w:sz w:val="28"/>
          <w:szCs w:val="28"/>
          <w:spacing w:val="-38"/>
        </w:rPr>
        <w:t xml:space="preserve"> </w:t>
      </w:r>
      <w:r>
        <w:rPr>
          <w:rFonts w:ascii="SimSun" w:hAnsi="SimSun" w:eastAsia="SimSun" w:cs="SimSun"/>
          <w:sz w:val="28"/>
          <w:szCs w:val="28"/>
          <w:spacing w:val="-6"/>
        </w:rPr>
        <w:t>1</w:t>
      </w:r>
      <w:r>
        <w:rPr>
          <w:rFonts w:ascii="SimSun" w:hAnsi="SimSun" w:eastAsia="SimSun" w:cs="SimSun"/>
          <w:sz w:val="28"/>
          <w:szCs w:val="28"/>
          <w:spacing w:val="-56"/>
        </w:rPr>
        <w:t xml:space="preserve"> </w:t>
      </w:r>
      <w:r>
        <w:rPr>
          <w:rFonts w:ascii="SimSun" w:hAnsi="SimSun" w:eastAsia="SimSun" w:cs="SimSun"/>
          <w:sz w:val="28"/>
          <w:szCs w:val="28"/>
          <w:spacing w:val="-6"/>
        </w:rPr>
        <w:t>家具备相应资格的供应商，按照综合</w:t>
      </w:r>
      <w:r>
        <w:rPr>
          <w:rFonts w:ascii="SimSun" w:hAnsi="SimSun" w:eastAsia="SimSun" w:cs="SimSun"/>
          <w:sz w:val="28"/>
          <w:szCs w:val="28"/>
          <w:spacing w:val="-7"/>
        </w:rPr>
        <w:t>得分</w:t>
      </w:r>
    </w:p>
    <w:p>
      <w:pPr>
        <w:ind w:left="1018"/>
        <w:spacing w:before="291" w:line="219" w:lineRule="auto"/>
        <w:rPr>
          <w:rFonts w:ascii="SimSun" w:hAnsi="SimSun" w:eastAsia="SimSun" w:cs="SimSun"/>
          <w:sz w:val="28"/>
          <w:szCs w:val="28"/>
        </w:rPr>
      </w:pPr>
      <w:r>
        <w:rPr>
          <w:rFonts w:ascii="SimSun" w:hAnsi="SimSun" w:eastAsia="SimSun" w:cs="SimSun"/>
          <w:sz w:val="28"/>
          <w:szCs w:val="28"/>
          <w:spacing w:val="-3"/>
        </w:rPr>
        <w:t>排名第一的供应商作为中标单位。</w:t>
      </w:r>
    </w:p>
    <w:p>
      <w:pPr>
        <w:pStyle w:val="BodyText"/>
        <w:spacing w:line="306" w:lineRule="auto"/>
        <w:rPr/>
      </w:pPr>
      <w:r/>
    </w:p>
    <w:p>
      <w:pPr>
        <w:ind w:left="44"/>
        <w:spacing w:before="92" w:line="219" w:lineRule="auto"/>
        <w:outlineLvl w:val="1"/>
        <w:rPr>
          <w:rFonts w:ascii="SimSun" w:hAnsi="SimSun" w:eastAsia="SimSun" w:cs="SimSun"/>
          <w:sz w:val="28"/>
          <w:szCs w:val="28"/>
        </w:rPr>
      </w:pPr>
      <w:bookmarkStart w:name="bookmark12" w:id="28"/>
      <w:bookmarkEnd w:id="28"/>
      <w:bookmarkStart w:name="bookmark11" w:id="29"/>
      <w:bookmarkEnd w:id="29"/>
      <w:r>
        <w:rPr>
          <w:rFonts w:ascii="SimSun" w:hAnsi="SimSun" w:eastAsia="SimSun" w:cs="SimSun"/>
          <w:sz w:val="28"/>
          <w:szCs w:val="28"/>
          <w:b/>
          <w:bCs/>
          <w:spacing w:val="-3"/>
        </w:rPr>
        <w:t>二、采购品目技术参数及其他要求</w:t>
      </w:r>
    </w:p>
    <w:p>
      <w:pPr>
        <w:ind w:left="609"/>
        <w:spacing w:before="299" w:line="220" w:lineRule="auto"/>
        <w:rPr>
          <w:rFonts w:ascii="SimSun" w:hAnsi="SimSun" w:eastAsia="SimSun" w:cs="SimSun"/>
          <w:sz w:val="28"/>
          <w:szCs w:val="28"/>
        </w:rPr>
      </w:pPr>
      <w:r>
        <w:rPr>
          <w:rFonts w:ascii="SimSun" w:hAnsi="SimSun" w:eastAsia="SimSun" w:cs="SimSun"/>
          <w:sz w:val="28"/>
          <w:szCs w:val="28"/>
          <w:b/>
          <w:bCs/>
          <w:spacing w:val="-6"/>
        </w:rPr>
        <w:t>（一）技术参数</w:t>
      </w:r>
    </w:p>
    <w:p>
      <w:pPr>
        <w:spacing w:line="119" w:lineRule="exact"/>
        <w:rPr/>
      </w:pPr>
      <w:r/>
    </w:p>
    <w:tbl>
      <w:tblPr>
        <w:tblStyle w:val="TableNormal"/>
        <w:tblW w:w="946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0"/>
        <w:gridCol w:w="1687"/>
        <w:gridCol w:w="3802"/>
        <w:gridCol w:w="710"/>
        <w:gridCol w:w="1581"/>
        <w:gridCol w:w="1082"/>
      </w:tblGrid>
      <w:tr>
        <w:trPr>
          <w:trHeight w:val="525" w:hRule="atLeast"/>
        </w:trPr>
        <w:tc>
          <w:tcPr>
            <w:tcW w:w="600" w:type="dxa"/>
            <w:vAlign w:val="top"/>
          </w:tcPr>
          <w:p>
            <w:pPr>
              <w:pStyle w:val="TableText"/>
              <w:ind w:left="63"/>
              <w:spacing w:before="215" w:line="221" w:lineRule="auto"/>
              <w:rPr/>
            </w:pPr>
            <w:r>
              <w:rPr>
                <w:b/>
                <w:bCs/>
                <w:spacing w:val="-5"/>
              </w:rPr>
              <w:t>序号</w:t>
            </w:r>
          </w:p>
        </w:tc>
        <w:tc>
          <w:tcPr>
            <w:tcW w:w="1687" w:type="dxa"/>
            <w:vAlign w:val="top"/>
          </w:tcPr>
          <w:p>
            <w:pPr>
              <w:pStyle w:val="TableText"/>
              <w:ind w:left="123"/>
              <w:spacing w:before="215" w:line="219" w:lineRule="auto"/>
              <w:rPr/>
            </w:pPr>
            <w:r>
              <w:rPr>
                <w:b/>
                <w:bCs/>
                <w:spacing w:val="-4"/>
              </w:rPr>
              <w:t>采购品目名称</w:t>
            </w:r>
          </w:p>
        </w:tc>
        <w:tc>
          <w:tcPr>
            <w:tcW w:w="3802" w:type="dxa"/>
            <w:vAlign w:val="top"/>
          </w:tcPr>
          <w:p>
            <w:pPr>
              <w:pStyle w:val="TableText"/>
              <w:ind w:left="1424"/>
              <w:spacing w:before="215" w:line="220" w:lineRule="auto"/>
              <w:rPr/>
            </w:pPr>
            <w:r>
              <w:rPr>
                <w:b/>
                <w:bCs/>
                <w:spacing w:val="-5"/>
              </w:rPr>
              <w:t>技术参数</w:t>
            </w:r>
          </w:p>
        </w:tc>
        <w:tc>
          <w:tcPr>
            <w:tcW w:w="710" w:type="dxa"/>
            <w:vAlign w:val="top"/>
          </w:tcPr>
          <w:p>
            <w:pPr>
              <w:pStyle w:val="TableText"/>
              <w:ind w:left="122"/>
              <w:spacing w:before="216" w:line="220" w:lineRule="auto"/>
              <w:rPr/>
            </w:pPr>
            <w:r>
              <w:rPr>
                <w:b/>
                <w:bCs/>
                <w:spacing w:val="-5"/>
              </w:rPr>
              <w:t>单位</w:t>
            </w:r>
          </w:p>
        </w:tc>
        <w:tc>
          <w:tcPr>
            <w:tcW w:w="1581" w:type="dxa"/>
            <w:vAlign w:val="top"/>
          </w:tcPr>
          <w:p>
            <w:pPr>
              <w:pStyle w:val="TableText"/>
              <w:ind w:left="74"/>
              <w:spacing w:before="216" w:line="218" w:lineRule="auto"/>
              <w:rPr/>
            </w:pPr>
            <w:r>
              <w:rPr>
                <w:b/>
                <w:bCs/>
                <w:spacing w:val="-4"/>
              </w:rPr>
              <w:t>预算单价(元)</w:t>
            </w:r>
          </w:p>
        </w:tc>
        <w:tc>
          <w:tcPr>
            <w:tcW w:w="1082" w:type="dxa"/>
            <w:vAlign w:val="top"/>
          </w:tcPr>
          <w:p>
            <w:pPr>
              <w:pStyle w:val="TableText"/>
              <w:ind w:left="308"/>
              <w:spacing w:before="215" w:line="220" w:lineRule="auto"/>
              <w:rPr/>
            </w:pPr>
            <w:r>
              <w:rPr>
                <w:b/>
                <w:bCs/>
                <w:spacing w:val="-5"/>
              </w:rPr>
              <w:t>数量</w:t>
            </w:r>
          </w:p>
        </w:tc>
      </w:tr>
      <w:tr>
        <w:trPr>
          <w:trHeight w:val="1458" w:hRule="atLeast"/>
        </w:trPr>
        <w:tc>
          <w:tcPr>
            <w:tcW w:w="600" w:type="dxa"/>
            <w:vAlign w:val="top"/>
          </w:tcPr>
          <w:p>
            <w:pPr>
              <w:spacing w:line="297" w:lineRule="auto"/>
              <w:rPr>
                <w:rFonts w:ascii="Arial"/>
                <w:sz w:val="21"/>
              </w:rPr>
            </w:pPr>
            <w:r/>
          </w:p>
          <w:p>
            <w:pPr>
              <w:spacing w:line="297" w:lineRule="auto"/>
              <w:rPr>
                <w:rFonts w:ascii="Arial"/>
                <w:sz w:val="21"/>
              </w:rPr>
            </w:pPr>
            <w:r/>
          </w:p>
          <w:p>
            <w:pPr>
              <w:pStyle w:val="TableText"/>
              <w:ind w:left="262"/>
              <w:spacing w:before="78" w:line="182" w:lineRule="auto"/>
              <w:rPr/>
            </w:pPr>
            <w:r>
              <w:rPr/>
              <w:t>1</w:t>
            </w:r>
          </w:p>
        </w:tc>
        <w:tc>
          <w:tcPr>
            <w:tcW w:w="1687" w:type="dxa"/>
            <w:vAlign w:val="top"/>
          </w:tcPr>
          <w:p>
            <w:pPr>
              <w:spacing w:line="266" w:lineRule="auto"/>
              <w:rPr>
                <w:rFonts w:ascii="Arial"/>
                <w:sz w:val="21"/>
              </w:rPr>
            </w:pPr>
            <w:r/>
          </w:p>
          <w:p>
            <w:pPr>
              <w:spacing w:line="267" w:lineRule="auto"/>
              <w:rPr>
                <w:rFonts w:ascii="Arial"/>
                <w:sz w:val="21"/>
              </w:rPr>
            </w:pPr>
            <w:r/>
          </w:p>
          <w:p>
            <w:pPr>
              <w:pStyle w:val="TableText"/>
              <w:spacing w:before="78" w:line="219" w:lineRule="auto"/>
              <w:jc w:val="right"/>
              <w:rPr/>
            </w:pPr>
            <w:r>
              <w:rPr>
                <w:spacing w:val="-6"/>
              </w:rPr>
              <w:t>医用氧（液态）</w:t>
            </w:r>
          </w:p>
        </w:tc>
        <w:tc>
          <w:tcPr>
            <w:tcW w:w="3802" w:type="dxa"/>
            <w:vAlign w:val="top"/>
          </w:tcPr>
          <w:p>
            <w:pPr>
              <w:pStyle w:val="TableText"/>
              <w:ind w:left="20" w:right="11" w:firstLine="16"/>
              <w:spacing w:before="76" w:line="258" w:lineRule="auto"/>
              <w:rPr/>
            </w:pPr>
            <w:r>
              <w:rPr>
                <w:spacing w:val="-3"/>
              </w:rPr>
              <w:t>1）执行标准：《中国药典》2020</w:t>
            </w:r>
            <w:r>
              <w:rPr>
                <w:spacing w:val="-41"/>
              </w:rPr>
              <w:t xml:space="preserve"> </w:t>
            </w:r>
            <w:r>
              <w:rPr>
                <w:spacing w:val="-3"/>
              </w:rPr>
              <w:t>年</w:t>
            </w:r>
            <w:r>
              <w:rPr/>
              <w:t xml:space="preserve"> </w:t>
            </w:r>
            <w:r>
              <w:rPr>
                <w:spacing w:val="-1"/>
              </w:rPr>
              <w:t>版二部国家药品修订件</w:t>
            </w:r>
            <w:r>
              <w:rPr>
                <w:spacing w:val="-55"/>
              </w:rPr>
              <w:t xml:space="preserve"> </w:t>
            </w:r>
            <w:r>
              <w:rPr>
                <w:spacing w:val="-1"/>
              </w:rPr>
              <w:t>XGB2021-061</w:t>
            </w:r>
            <w:r>
              <w:rPr/>
              <w:t xml:space="preserve"> </w:t>
            </w:r>
            <w:r>
              <w:rPr/>
              <w:t>号</w:t>
            </w:r>
          </w:p>
          <w:p>
            <w:pPr>
              <w:pStyle w:val="TableText"/>
              <w:ind w:left="22"/>
              <w:spacing w:before="72" w:line="219" w:lineRule="auto"/>
              <w:rPr/>
            </w:pPr>
            <w:r>
              <w:rPr>
                <w:spacing w:val="-1"/>
              </w:rPr>
              <w:t>2）氧纯度≥99.5%</w:t>
            </w:r>
          </w:p>
        </w:tc>
        <w:tc>
          <w:tcPr>
            <w:tcW w:w="710" w:type="dxa"/>
            <w:vAlign w:val="top"/>
          </w:tcPr>
          <w:p>
            <w:pPr>
              <w:spacing w:line="266" w:lineRule="auto"/>
              <w:rPr>
                <w:rFonts w:ascii="Arial"/>
                <w:sz w:val="21"/>
              </w:rPr>
            </w:pPr>
            <w:r/>
          </w:p>
          <w:p>
            <w:pPr>
              <w:spacing w:line="267" w:lineRule="auto"/>
              <w:rPr>
                <w:rFonts w:ascii="Arial"/>
                <w:sz w:val="21"/>
              </w:rPr>
            </w:pPr>
            <w:r/>
          </w:p>
          <w:p>
            <w:pPr>
              <w:pStyle w:val="TableText"/>
              <w:ind w:left="253"/>
              <w:spacing w:before="78" w:line="229" w:lineRule="auto"/>
              <w:rPr/>
            </w:pPr>
            <w:r>
              <w:rPr/>
              <w:t>吨</w:t>
            </w:r>
          </w:p>
        </w:tc>
        <w:tc>
          <w:tcPr>
            <w:tcW w:w="1581" w:type="dxa"/>
            <w:vAlign w:val="top"/>
          </w:tcPr>
          <w:p>
            <w:pPr>
              <w:spacing w:line="297" w:lineRule="auto"/>
              <w:rPr>
                <w:rFonts w:ascii="Arial"/>
                <w:sz w:val="21"/>
              </w:rPr>
            </w:pPr>
            <w:r/>
          </w:p>
          <w:p>
            <w:pPr>
              <w:spacing w:line="298" w:lineRule="auto"/>
              <w:rPr>
                <w:rFonts w:ascii="Arial"/>
                <w:sz w:val="21"/>
              </w:rPr>
            </w:pPr>
            <w:r/>
          </w:p>
          <w:p>
            <w:pPr>
              <w:pStyle w:val="TableText"/>
              <w:ind w:left="382"/>
              <w:spacing w:before="78" w:line="181" w:lineRule="auto"/>
              <w:rPr/>
            </w:pPr>
            <w:r>
              <w:rPr>
                <w:spacing w:val="-2"/>
              </w:rPr>
              <w:t>5250.00</w:t>
            </w:r>
          </w:p>
        </w:tc>
        <w:tc>
          <w:tcPr>
            <w:tcW w:w="1082" w:type="dxa"/>
            <w:vAlign w:val="top"/>
          </w:tcPr>
          <w:p>
            <w:pPr>
              <w:spacing w:line="377"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r>
        <w:trPr>
          <w:trHeight w:val="2179" w:hRule="atLeast"/>
        </w:trPr>
        <w:tc>
          <w:tcPr>
            <w:tcW w:w="600"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47"/>
              <w:spacing w:before="78" w:line="181" w:lineRule="auto"/>
              <w:rPr/>
            </w:pPr>
            <w:r>
              <w:rPr/>
              <w:t>2</w:t>
            </w:r>
          </w:p>
        </w:tc>
        <w:tc>
          <w:tcPr>
            <w:tcW w:w="1687"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spacing w:before="78" w:line="219" w:lineRule="auto"/>
              <w:jc w:val="right"/>
              <w:rPr/>
            </w:pPr>
            <w:r>
              <w:rPr>
                <w:spacing w:val="-6"/>
              </w:rPr>
              <w:t>医用氧（气态）</w:t>
            </w:r>
          </w:p>
        </w:tc>
        <w:tc>
          <w:tcPr>
            <w:tcW w:w="3802" w:type="dxa"/>
            <w:vAlign w:val="top"/>
          </w:tcPr>
          <w:p>
            <w:pPr>
              <w:pStyle w:val="TableText"/>
              <w:ind w:left="20" w:right="11" w:firstLine="16"/>
              <w:spacing w:before="79" w:line="258" w:lineRule="auto"/>
              <w:rPr/>
            </w:pPr>
            <w:r>
              <w:rPr>
                <w:spacing w:val="-3"/>
              </w:rPr>
              <w:t>1）执行标准：《中国药典》2020</w:t>
            </w:r>
            <w:r>
              <w:rPr>
                <w:spacing w:val="-41"/>
              </w:rPr>
              <w:t xml:space="preserve"> </w:t>
            </w:r>
            <w:r>
              <w:rPr>
                <w:spacing w:val="-3"/>
              </w:rPr>
              <w:t>年</w:t>
            </w:r>
            <w:r>
              <w:rPr/>
              <w:t xml:space="preserve"> </w:t>
            </w:r>
            <w:r>
              <w:rPr>
                <w:spacing w:val="-1"/>
              </w:rPr>
              <w:t>版二部国家药品修订件</w:t>
            </w:r>
            <w:r>
              <w:rPr>
                <w:spacing w:val="-55"/>
              </w:rPr>
              <w:t xml:space="preserve"> </w:t>
            </w:r>
            <w:r>
              <w:rPr>
                <w:spacing w:val="-1"/>
              </w:rPr>
              <w:t>XGB2021-061</w:t>
            </w:r>
            <w:r>
              <w:rPr/>
              <w:t xml:space="preserve"> </w:t>
            </w:r>
            <w:r>
              <w:rPr/>
              <w:t>号</w:t>
            </w:r>
          </w:p>
          <w:p>
            <w:pPr>
              <w:pStyle w:val="TableText"/>
              <w:ind w:left="22"/>
              <w:spacing w:before="72" w:line="219" w:lineRule="auto"/>
              <w:rPr/>
            </w:pPr>
            <w:r>
              <w:rPr>
                <w:spacing w:val="-1"/>
              </w:rPr>
              <w:t>2）氧纯度≥99.5%</w:t>
            </w:r>
          </w:p>
          <w:p>
            <w:pPr>
              <w:pStyle w:val="TableText"/>
              <w:ind w:left="24"/>
              <w:spacing w:before="75" w:line="220" w:lineRule="auto"/>
              <w:rPr/>
            </w:pPr>
            <w:r>
              <w:rPr>
                <w:spacing w:val="-3"/>
              </w:rPr>
              <w:t>3）包装物：钢瓶</w:t>
            </w:r>
          </w:p>
          <w:p>
            <w:pPr>
              <w:pStyle w:val="TableText"/>
              <w:ind w:left="18"/>
              <w:spacing w:before="74" w:line="220" w:lineRule="auto"/>
              <w:rPr/>
            </w:pPr>
            <w:r>
              <w:rPr>
                <w:spacing w:val="-1"/>
              </w:rPr>
              <w:t>4）容量：40L</w:t>
            </w:r>
          </w:p>
        </w:tc>
        <w:tc>
          <w:tcPr>
            <w:tcW w:w="710"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242"/>
              <w:spacing w:before="78" w:line="221" w:lineRule="auto"/>
              <w:rPr/>
            </w:pPr>
            <w:r>
              <w:rPr/>
              <w:t>瓶</w:t>
            </w:r>
          </w:p>
        </w:tc>
        <w:tc>
          <w:tcPr>
            <w:tcW w:w="1581" w:type="dxa"/>
            <w:vAlign w:val="top"/>
          </w:tcPr>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TableText"/>
              <w:ind w:left="496"/>
              <w:spacing w:before="78" w:line="181" w:lineRule="auto"/>
              <w:rPr/>
            </w:pPr>
            <w:r>
              <w:rPr>
                <w:spacing w:val="-2"/>
              </w:rPr>
              <w:t>48.00</w:t>
            </w:r>
          </w:p>
        </w:tc>
        <w:tc>
          <w:tcPr>
            <w:tcW w:w="108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r>
        <w:trPr>
          <w:trHeight w:val="1823" w:hRule="atLeast"/>
        </w:trPr>
        <w:tc>
          <w:tcPr>
            <w:tcW w:w="600"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49"/>
              <w:spacing w:before="78" w:line="181" w:lineRule="auto"/>
              <w:rPr/>
            </w:pPr>
            <w:r>
              <w:rPr/>
              <w:t>3</w:t>
            </w:r>
          </w:p>
        </w:tc>
        <w:tc>
          <w:tcPr>
            <w:tcW w:w="1687" w:type="dxa"/>
            <w:vAlign w:val="top"/>
          </w:tcPr>
          <w:p>
            <w:pPr>
              <w:spacing w:line="268" w:lineRule="auto"/>
              <w:rPr>
                <w:rFonts w:ascii="Arial"/>
                <w:sz w:val="21"/>
              </w:rPr>
            </w:pPr>
            <w:r/>
          </w:p>
          <w:p>
            <w:pPr>
              <w:spacing w:line="269" w:lineRule="auto"/>
              <w:rPr>
                <w:rFonts w:ascii="Arial"/>
                <w:sz w:val="21"/>
              </w:rPr>
            </w:pPr>
            <w:r/>
          </w:p>
          <w:p>
            <w:pPr>
              <w:pStyle w:val="TableText"/>
              <w:ind w:left="610" w:right="38" w:hanging="588"/>
              <w:spacing w:before="78" w:line="265" w:lineRule="auto"/>
              <w:rPr/>
            </w:pPr>
            <w:r>
              <w:rPr>
                <w:spacing w:val="-9"/>
              </w:rPr>
              <w:t>二氧化碳（食品</w:t>
            </w:r>
            <w:r>
              <w:rPr>
                <w:spacing w:val="2"/>
              </w:rPr>
              <w:t xml:space="preserve"> </w:t>
            </w:r>
            <w:r>
              <w:rPr>
                <w:spacing w:val="-7"/>
              </w:rPr>
              <w:t>级）</w:t>
            </w:r>
          </w:p>
        </w:tc>
        <w:tc>
          <w:tcPr>
            <w:tcW w:w="3802" w:type="dxa"/>
            <w:vAlign w:val="top"/>
          </w:tcPr>
          <w:p>
            <w:pPr>
              <w:pStyle w:val="TableText"/>
              <w:ind w:left="37"/>
              <w:spacing w:before="99" w:line="220" w:lineRule="auto"/>
              <w:rPr/>
            </w:pPr>
            <w:r>
              <w:rPr>
                <w:spacing w:val="-2"/>
              </w:rPr>
              <w:t>1）执行标准：GB 1886.228-2016</w:t>
            </w:r>
          </w:p>
          <w:p>
            <w:pPr>
              <w:pStyle w:val="TableText"/>
              <w:ind w:left="22"/>
              <w:spacing w:before="53" w:line="220" w:lineRule="auto"/>
              <w:rPr/>
            </w:pPr>
            <w:r>
              <w:rPr>
                <w:spacing w:val="-1"/>
              </w:rPr>
              <w:t>2）纯度≥99.9%</w:t>
            </w:r>
          </w:p>
          <w:p>
            <w:pPr>
              <w:pStyle w:val="TableText"/>
              <w:ind w:left="24"/>
              <w:spacing w:before="74" w:line="225" w:lineRule="auto"/>
              <w:rPr/>
            </w:pPr>
            <w:r>
              <w:rPr>
                <w:spacing w:val="-2"/>
              </w:rPr>
              <w:t>3）重量：20KG</w:t>
            </w:r>
          </w:p>
          <w:p>
            <w:pPr>
              <w:pStyle w:val="TableText"/>
              <w:ind w:left="18"/>
              <w:spacing w:before="67" w:line="220" w:lineRule="auto"/>
              <w:rPr/>
            </w:pPr>
            <w:r>
              <w:rPr>
                <w:spacing w:val="-3"/>
              </w:rPr>
              <w:t>4）包装物：钢瓶</w:t>
            </w:r>
          </w:p>
          <w:p>
            <w:pPr>
              <w:pStyle w:val="TableText"/>
              <w:ind w:left="24"/>
              <w:spacing w:before="74" w:line="220" w:lineRule="auto"/>
              <w:rPr/>
            </w:pPr>
            <w:r>
              <w:rPr>
                <w:spacing w:val="-2"/>
              </w:rPr>
              <w:t>5）容量：40L</w:t>
            </w:r>
          </w:p>
        </w:tc>
        <w:tc>
          <w:tcPr>
            <w:tcW w:w="71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2"/>
              <w:spacing w:before="78" w:line="221" w:lineRule="auto"/>
              <w:rPr/>
            </w:pPr>
            <w:r>
              <w:rPr/>
              <w:t>瓶</w:t>
            </w:r>
          </w:p>
        </w:tc>
        <w:tc>
          <w:tcPr>
            <w:tcW w:w="1581"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498"/>
              <w:spacing w:before="78" w:line="181" w:lineRule="auto"/>
              <w:rPr/>
            </w:pPr>
            <w:r>
              <w:rPr>
                <w:spacing w:val="-2"/>
              </w:rPr>
              <w:t>98.00</w:t>
            </w:r>
          </w:p>
        </w:tc>
        <w:tc>
          <w:tcPr>
            <w:tcW w:w="1082" w:type="dxa"/>
            <w:vAlign w:val="top"/>
          </w:tcPr>
          <w:p>
            <w:pPr>
              <w:spacing w:line="280" w:lineRule="auto"/>
              <w:rPr>
                <w:rFonts w:ascii="Arial"/>
                <w:sz w:val="21"/>
              </w:rPr>
            </w:pPr>
            <w:r/>
          </w:p>
          <w:p>
            <w:pPr>
              <w:spacing w:line="280"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bl>
    <w:p>
      <w:pPr>
        <w:pStyle w:val="BodyText"/>
        <w:rPr/>
      </w:pPr>
      <w:r/>
    </w:p>
    <w:p>
      <w:pPr>
        <w:sectPr>
          <w:headerReference w:type="default" r:id="rId35"/>
          <w:footerReference w:type="default" r:id="rId36"/>
          <w:pgSz w:w="11907" w:h="16839"/>
          <w:pgMar w:top="1134" w:right="869" w:bottom="1402" w:left="1560" w:header="861" w:footer="1225" w:gutter="0"/>
        </w:sectPr>
        <w:rPr/>
      </w:pPr>
    </w:p>
    <w:p>
      <w:pPr>
        <w:spacing w:before="63"/>
        <w:rPr/>
      </w:pPr>
      <w:r/>
    </w:p>
    <w:tbl>
      <w:tblPr>
        <w:tblStyle w:val="TableNormal"/>
        <w:tblW w:w="946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0"/>
        <w:gridCol w:w="1687"/>
        <w:gridCol w:w="3802"/>
        <w:gridCol w:w="710"/>
        <w:gridCol w:w="1581"/>
        <w:gridCol w:w="1082"/>
      </w:tblGrid>
      <w:tr>
        <w:trPr>
          <w:trHeight w:val="526" w:hRule="atLeast"/>
        </w:trPr>
        <w:tc>
          <w:tcPr>
            <w:tcW w:w="600" w:type="dxa"/>
            <w:vAlign w:val="top"/>
          </w:tcPr>
          <w:p>
            <w:pPr>
              <w:pStyle w:val="TableText"/>
              <w:ind w:left="63"/>
              <w:spacing w:before="213" w:line="221" w:lineRule="auto"/>
              <w:rPr/>
            </w:pPr>
            <w:r>
              <w:rPr>
                <w:b/>
                <w:bCs/>
                <w:spacing w:val="-5"/>
              </w:rPr>
              <w:t>序号</w:t>
            </w:r>
          </w:p>
        </w:tc>
        <w:tc>
          <w:tcPr>
            <w:tcW w:w="1687" w:type="dxa"/>
            <w:vAlign w:val="top"/>
          </w:tcPr>
          <w:p>
            <w:pPr>
              <w:pStyle w:val="TableText"/>
              <w:ind w:left="123"/>
              <w:spacing w:before="213" w:line="219" w:lineRule="auto"/>
              <w:rPr/>
            </w:pPr>
            <w:r>
              <w:rPr>
                <w:b/>
                <w:bCs/>
                <w:spacing w:val="-4"/>
              </w:rPr>
              <w:t>采购品目名称</w:t>
            </w:r>
          </w:p>
        </w:tc>
        <w:tc>
          <w:tcPr>
            <w:tcW w:w="3802" w:type="dxa"/>
            <w:vAlign w:val="top"/>
          </w:tcPr>
          <w:p>
            <w:pPr>
              <w:pStyle w:val="TableText"/>
              <w:ind w:left="1424"/>
              <w:spacing w:before="213" w:line="220" w:lineRule="auto"/>
              <w:rPr/>
            </w:pPr>
            <w:r>
              <w:rPr>
                <w:b/>
                <w:bCs/>
                <w:spacing w:val="-5"/>
              </w:rPr>
              <w:t>技术参数</w:t>
            </w:r>
          </w:p>
        </w:tc>
        <w:tc>
          <w:tcPr>
            <w:tcW w:w="710" w:type="dxa"/>
            <w:vAlign w:val="top"/>
          </w:tcPr>
          <w:p>
            <w:pPr>
              <w:pStyle w:val="TableText"/>
              <w:ind w:left="122"/>
              <w:spacing w:before="213" w:line="220" w:lineRule="auto"/>
              <w:rPr/>
            </w:pPr>
            <w:r>
              <w:rPr>
                <w:b/>
                <w:bCs/>
                <w:spacing w:val="-5"/>
              </w:rPr>
              <w:t>单位</w:t>
            </w:r>
          </w:p>
        </w:tc>
        <w:tc>
          <w:tcPr>
            <w:tcW w:w="1581" w:type="dxa"/>
            <w:vAlign w:val="top"/>
          </w:tcPr>
          <w:p>
            <w:pPr>
              <w:pStyle w:val="TableText"/>
              <w:ind w:left="74"/>
              <w:spacing w:before="213" w:line="218" w:lineRule="auto"/>
              <w:rPr/>
            </w:pPr>
            <w:r>
              <w:rPr>
                <w:b/>
                <w:bCs/>
                <w:spacing w:val="-4"/>
              </w:rPr>
              <w:t>预算单价(元)</w:t>
            </w:r>
          </w:p>
        </w:tc>
        <w:tc>
          <w:tcPr>
            <w:tcW w:w="1082" w:type="dxa"/>
            <w:vAlign w:val="top"/>
          </w:tcPr>
          <w:p>
            <w:pPr>
              <w:pStyle w:val="TableText"/>
              <w:ind w:left="308"/>
              <w:spacing w:before="213" w:line="220" w:lineRule="auto"/>
              <w:rPr/>
            </w:pPr>
            <w:r>
              <w:rPr>
                <w:b/>
                <w:bCs/>
                <w:spacing w:val="-5"/>
              </w:rPr>
              <w:t>数量</w:t>
            </w:r>
          </w:p>
        </w:tc>
      </w:tr>
      <w:tr>
        <w:trPr>
          <w:trHeight w:val="1818" w:hRule="atLeast"/>
        </w:trPr>
        <w:tc>
          <w:tcPr>
            <w:tcW w:w="600"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3"/>
              <w:spacing w:before="78" w:line="181" w:lineRule="auto"/>
              <w:rPr/>
            </w:pPr>
            <w:r>
              <w:rPr/>
              <w:t>4</w:t>
            </w:r>
          </w:p>
        </w:tc>
        <w:tc>
          <w:tcPr>
            <w:tcW w:w="1687" w:type="dxa"/>
            <w:vAlign w:val="top"/>
          </w:tcPr>
          <w:p>
            <w:pPr>
              <w:spacing w:line="355" w:lineRule="auto"/>
              <w:rPr>
                <w:rFonts w:ascii="Arial"/>
                <w:sz w:val="21"/>
              </w:rPr>
            </w:pPr>
            <w:r/>
          </w:p>
          <w:p>
            <w:pPr>
              <w:spacing w:line="356" w:lineRule="auto"/>
              <w:rPr>
                <w:rFonts w:ascii="Arial"/>
                <w:sz w:val="21"/>
              </w:rPr>
            </w:pPr>
            <w:r/>
          </w:p>
          <w:p>
            <w:pPr>
              <w:pStyle w:val="TableText"/>
              <w:ind w:left="373"/>
              <w:spacing w:before="78" w:line="220" w:lineRule="auto"/>
              <w:rPr/>
            </w:pPr>
            <w:r>
              <w:rPr>
                <w:spacing w:val="-3"/>
              </w:rPr>
              <w:t>高纯乙炔</w:t>
            </w:r>
          </w:p>
        </w:tc>
        <w:tc>
          <w:tcPr>
            <w:tcW w:w="3802" w:type="dxa"/>
            <w:vAlign w:val="top"/>
          </w:tcPr>
          <w:p>
            <w:pPr>
              <w:pStyle w:val="TableText"/>
              <w:ind w:left="37"/>
              <w:spacing w:before="95" w:line="220" w:lineRule="auto"/>
              <w:rPr/>
            </w:pPr>
            <w:r>
              <w:rPr>
                <w:spacing w:val="-2"/>
              </w:rPr>
              <w:t>1）执行标准：GB /T4844-2020</w:t>
            </w:r>
          </w:p>
          <w:p>
            <w:pPr>
              <w:pStyle w:val="TableText"/>
              <w:ind w:left="22"/>
              <w:spacing w:before="53" w:line="220" w:lineRule="auto"/>
              <w:rPr/>
            </w:pPr>
            <w:r>
              <w:rPr>
                <w:spacing w:val="-1"/>
              </w:rPr>
              <w:t>2）纯度≥99.9%</w:t>
            </w:r>
          </w:p>
          <w:p>
            <w:pPr>
              <w:pStyle w:val="TableText"/>
              <w:ind w:left="24"/>
              <w:spacing w:before="94" w:line="220" w:lineRule="auto"/>
              <w:rPr/>
            </w:pPr>
            <w:r>
              <w:rPr>
                <w:spacing w:val="-1"/>
              </w:rPr>
              <w:t>3）压力：2~2.5MPa</w:t>
            </w:r>
          </w:p>
          <w:p>
            <w:pPr>
              <w:pStyle w:val="TableText"/>
              <w:ind w:left="18"/>
              <w:spacing w:before="53" w:line="220" w:lineRule="auto"/>
              <w:rPr/>
            </w:pPr>
            <w:r>
              <w:rPr>
                <w:spacing w:val="-3"/>
              </w:rPr>
              <w:t>4）包装物：钢瓶</w:t>
            </w:r>
          </w:p>
          <w:p>
            <w:pPr>
              <w:pStyle w:val="TableText"/>
              <w:ind w:left="24"/>
              <w:spacing w:before="74" w:line="220" w:lineRule="auto"/>
              <w:rPr/>
            </w:pPr>
            <w:r>
              <w:rPr>
                <w:spacing w:val="-2"/>
              </w:rPr>
              <w:t>5）容量：40L</w:t>
            </w:r>
          </w:p>
        </w:tc>
        <w:tc>
          <w:tcPr>
            <w:tcW w:w="710" w:type="dxa"/>
            <w:vAlign w:val="top"/>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242"/>
              <w:spacing w:before="78" w:line="221" w:lineRule="auto"/>
              <w:rPr/>
            </w:pPr>
            <w:r>
              <w:rPr/>
              <w:t>瓶</w:t>
            </w:r>
          </w:p>
        </w:tc>
        <w:tc>
          <w:tcPr>
            <w:tcW w:w="1581" w:type="dxa"/>
            <w:vAlign w:val="top"/>
          </w:tcPr>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436"/>
              <w:spacing w:before="78" w:line="181" w:lineRule="auto"/>
              <w:rPr/>
            </w:pPr>
            <w:r>
              <w:rPr>
                <w:spacing w:val="-2"/>
              </w:rPr>
              <w:t>478.00</w:t>
            </w:r>
          </w:p>
        </w:tc>
        <w:tc>
          <w:tcPr>
            <w:tcW w:w="1082" w:type="dxa"/>
            <w:vAlign w:val="top"/>
          </w:tcPr>
          <w:p>
            <w:pPr>
              <w:spacing w:line="277" w:lineRule="auto"/>
              <w:rPr>
                <w:rFonts w:ascii="Arial"/>
                <w:sz w:val="21"/>
              </w:rPr>
            </w:pPr>
            <w:r/>
          </w:p>
          <w:p>
            <w:pPr>
              <w:spacing w:line="278"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r>
        <w:trPr>
          <w:trHeight w:val="1820" w:hRule="atLeast"/>
        </w:trPr>
        <w:tc>
          <w:tcPr>
            <w:tcW w:w="600"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9"/>
              <w:spacing w:before="78" w:line="180" w:lineRule="auto"/>
              <w:rPr/>
            </w:pPr>
            <w:r>
              <w:rPr/>
              <w:t>5</w:t>
            </w:r>
          </w:p>
        </w:tc>
        <w:tc>
          <w:tcPr>
            <w:tcW w:w="1687" w:type="dxa"/>
            <w:vAlign w:val="top"/>
          </w:tcPr>
          <w:p>
            <w:pPr>
              <w:spacing w:line="357" w:lineRule="auto"/>
              <w:rPr>
                <w:rFonts w:ascii="Arial"/>
                <w:sz w:val="21"/>
              </w:rPr>
            </w:pPr>
            <w:r/>
          </w:p>
          <w:p>
            <w:pPr>
              <w:spacing w:line="357" w:lineRule="auto"/>
              <w:rPr>
                <w:rFonts w:ascii="Arial"/>
                <w:sz w:val="21"/>
              </w:rPr>
            </w:pPr>
            <w:r/>
          </w:p>
          <w:p>
            <w:pPr>
              <w:pStyle w:val="TableText"/>
              <w:ind w:left="373"/>
              <w:spacing w:before="78" w:line="220" w:lineRule="auto"/>
              <w:rPr/>
            </w:pPr>
            <w:r>
              <w:rPr>
                <w:spacing w:val="-3"/>
              </w:rPr>
              <w:t>高纯氦气</w:t>
            </w:r>
          </w:p>
        </w:tc>
        <w:tc>
          <w:tcPr>
            <w:tcW w:w="3802" w:type="dxa"/>
            <w:vAlign w:val="top"/>
          </w:tcPr>
          <w:p>
            <w:pPr>
              <w:pStyle w:val="TableText"/>
              <w:ind w:left="37"/>
              <w:spacing w:before="98" w:line="220" w:lineRule="auto"/>
              <w:rPr/>
            </w:pPr>
            <w:r>
              <w:rPr>
                <w:spacing w:val="-1"/>
              </w:rPr>
              <w:t>1）执行标准：GB /T 4844.3-</w:t>
            </w:r>
            <w:r>
              <w:rPr>
                <w:spacing w:val="-2"/>
              </w:rPr>
              <w:t>1995</w:t>
            </w:r>
          </w:p>
          <w:p>
            <w:pPr>
              <w:pStyle w:val="TableText"/>
              <w:ind w:left="22"/>
              <w:spacing w:before="53" w:line="220" w:lineRule="auto"/>
              <w:rPr/>
            </w:pPr>
            <w:r>
              <w:rPr>
                <w:spacing w:val="-1"/>
              </w:rPr>
              <w:t>2）纯度≥99.999%</w:t>
            </w:r>
          </w:p>
          <w:p>
            <w:pPr>
              <w:pStyle w:val="TableText"/>
              <w:ind w:left="24"/>
              <w:spacing w:before="94" w:line="220" w:lineRule="auto"/>
              <w:rPr/>
            </w:pPr>
            <w:r>
              <w:rPr>
                <w:spacing w:val="-1"/>
              </w:rPr>
              <w:t>3）压力：12±0.5MPa</w:t>
            </w:r>
          </w:p>
          <w:p>
            <w:pPr>
              <w:pStyle w:val="TableText"/>
              <w:ind w:left="18"/>
              <w:spacing w:before="53" w:line="220" w:lineRule="auto"/>
              <w:rPr/>
            </w:pPr>
            <w:r>
              <w:rPr>
                <w:spacing w:val="-3"/>
              </w:rPr>
              <w:t>4）包装物：钢瓶</w:t>
            </w:r>
          </w:p>
          <w:p>
            <w:pPr>
              <w:pStyle w:val="TableText"/>
              <w:ind w:left="24"/>
              <w:spacing w:before="74" w:line="220" w:lineRule="auto"/>
              <w:rPr/>
            </w:pPr>
            <w:r>
              <w:rPr>
                <w:spacing w:val="-2"/>
              </w:rPr>
              <w:t>5）容量：40L</w:t>
            </w:r>
          </w:p>
        </w:tc>
        <w:tc>
          <w:tcPr>
            <w:tcW w:w="710"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42"/>
              <w:spacing w:before="78" w:line="221" w:lineRule="auto"/>
              <w:rPr/>
            </w:pPr>
            <w:r>
              <w:rPr/>
              <w:t>瓶</w:t>
            </w:r>
          </w:p>
        </w:tc>
        <w:tc>
          <w:tcPr>
            <w:tcW w:w="1581"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395"/>
              <w:spacing w:before="78" w:line="182" w:lineRule="auto"/>
              <w:rPr/>
            </w:pPr>
            <w:r>
              <w:rPr>
                <w:spacing w:val="-4"/>
              </w:rPr>
              <w:t>1000.00</w:t>
            </w:r>
          </w:p>
        </w:tc>
        <w:tc>
          <w:tcPr>
            <w:tcW w:w="1082" w:type="dxa"/>
            <w:vAlign w:val="top"/>
          </w:tcPr>
          <w:p>
            <w:pPr>
              <w:spacing w:line="279" w:lineRule="auto"/>
              <w:rPr>
                <w:rFonts w:ascii="Arial"/>
                <w:sz w:val="21"/>
              </w:rPr>
            </w:pPr>
            <w:r/>
          </w:p>
          <w:p>
            <w:pPr>
              <w:spacing w:line="279"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r>
        <w:trPr>
          <w:trHeight w:val="1818" w:hRule="atLeast"/>
        </w:trPr>
        <w:tc>
          <w:tcPr>
            <w:tcW w:w="600"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46"/>
              <w:spacing w:before="78" w:line="181" w:lineRule="auto"/>
              <w:rPr/>
            </w:pPr>
            <w:r>
              <w:rPr/>
              <w:t>6</w:t>
            </w:r>
          </w:p>
        </w:tc>
        <w:tc>
          <w:tcPr>
            <w:tcW w:w="1687" w:type="dxa"/>
            <w:vAlign w:val="top"/>
          </w:tcPr>
          <w:p>
            <w:pPr>
              <w:spacing w:line="357" w:lineRule="auto"/>
              <w:rPr>
                <w:rFonts w:ascii="Arial"/>
                <w:sz w:val="21"/>
              </w:rPr>
            </w:pPr>
            <w:r/>
          </w:p>
          <w:p>
            <w:pPr>
              <w:spacing w:line="357" w:lineRule="auto"/>
              <w:rPr>
                <w:rFonts w:ascii="Arial"/>
                <w:sz w:val="21"/>
              </w:rPr>
            </w:pPr>
            <w:r/>
          </w:p>
          <w:p>
            <w:pPr>
              <w:pStyle w:val="TableText"/>
              <w:ind w:left="133"/>
              <w:spacing w:before="78" w:line="219" w:lineRule="auto"/>
              <w:rPr/>
            </w:pPr>
            <w:r>
              <w:rPr>
                <w:spacing w:val="-3"/>
              </w:rPr>
              <w:t>高纯二氧化碳</w:t>
            </w:r>
          </w:p>
        </w:tc>
        <w:tc>
          <w:tcPr>
            <w:tcW w:w="3802" w:type="dxa"/>
            <w:vAlign w:val="top"/>
          </w:tcPr>
          <w:p>
            <w:pPr>
              <w:pStyle w:val="TableText"/>
              <w:ind w:left="37"/>
              <w:spacing w:before="98" w:line="220" w:lineRule="auto"/>
              <w:rPr/>
            </w:pPr>
            <w:r>
              <w:rPr>
                <w:spacing w:val="-2"/>
              </w:rPr>
              <w:t>1）执行标准：GB 1886.228-2016</w:t>
            </w:r>
          </w:p>
          <w:p>
            <w:pPr>
              <w:pStyle w:val="TableText"/>
              <w:ind w:left="22"/>
              <w:spacing w:before="53" w:line="220" w:lineRule="auto"/>
              <w:rPr/>
            </w:pPr>
            <w:r>
              <w:rPr>
                <w:spacing w:val="-1"/>
              </w:rPr>
              <w:t>2）纯度≥99.999%</w:t>
            </w:r>
          </w:p>
          <w:p>
            <w:pPr>
              <w:pStyle w:val="TableText"/>
              <w:ind w:left="24"/>
              <w:spacing w:before="74" w:line="225" w:lineRule="auto"/>
              <w:rPr/>
            </w:pPr>
            <w:r>
              <w:rPr>
                <w:spacing w:val="-2"/>
              </w:rPr>
              <w:t>3）重量：20KG</w:t>
            </w:r>
          </w:p>
          <w:p>
            <w:pPr>
              <w:pStyle w:val="TableText"/>
              <w:ind w:left="18"/>
              <w:spacing w:before="67" w:line="220" w:lineRule="auto"/>
              <w:rPr/>
            </w:pPr>
            <w:r>
              <w:rPr>
                <w:spacing w:val="-3"/>
              </w:rPr>
              <w:t>4）包装物：钢瓶</w:t>
            </w:r>
          </w:p>
          <w:p>
            <w:pPr>
              <w:pStyle w:val="TableText"/>
              <w:ind w:left="24"/>
              <w:spacing w:before="74" w:line="220" w:lineRule="auto"/>
              <w:rPr/>
            </w:pPr>
            <w:r>
              <w:rPr>
                <w:spacing w:val="-2"/>
              </w:rPr>
              <w:t>5）容量：40L</w:t>
            </w:r>
          </w:p>
        </w:tc>
        <w:tc>
          <w:tcPr>
            <w:tcW w:w="710"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242"/>
              <w:spacing w:before="78" w:line="221" w:lineRule="auto"/>
              <w:rPr/>
            </w:pPr>
            <w:r>
              <w:rPr/>
              <w:t>瓶</w:t>
            </w:r>
          </w:p>
        </w:tc>
        <w:tc>
          <w:tcPr>
            <w:tcW w:w="1581"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38"/>
              <w:spacing w:before="78" w:line="181" w:lineRule="auto"/>
              <w:rPr/>
            </w:pPr>
            <w:r>
              <w:rPr>
                <w:spacing w:val="-2"/>
              </w:rPr>
              <w:t>980.00</w:t>
            </w:r>
          </w:p>
        </w:tc>
        <w:tc>
          <w:tcPr>
            <w:tcW w:w="1082" w:type="dxa"/>
            <w:vAlign w:val="top"/>
          </w:tcPr>
          <w:p>
            <w:pPr>
              <w:spacing w:line="279" w:lineRule="auto"/>
              <w:rPr>
                <w:rFonts w:ascii="Arial"/>
                <w:sz w:val="21"/>
              </w:rPr>
            </w:pPr>
            <w:r/>
          </w:p>
          <w:p>
            <w:pPr>
              <w:spacing w:line="279"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r>
        <w:trPr>
          <w:trHeight w:val="1825" w:hRule="atLeast"/>
        </w:trPr>
        <w:tc>
          <w:tcPr>
            <w:tcW w:w="600"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50"/>
              <w:spacing w:before="78" w:line="180" w:lineRule="auto"/>
              <w:rPr/>
            </w:pPr>
            <w:r>
              <w:rPr/>
              <w:t>7</w:t>
            </w:r>
          </w:p>
        </w:tc>
        <w:tc>
          <w:tcPr>
            <w:tcW w:w="1687" w:type="dxa"/>
            <w:vAlign w:val="top"/>
          </w:tcPr>
          <w:p>
            <w:pPr>
              <w:spacing w:line="357" w:lineRule="auto"/>
              <w:rPr>
                <w:rFonts w:ascii="Arial"/>
                <w:sz w:val="21"/>
              </w:rPr>
            </w:pPr>
            <w:r/>
          </w:p>
          <w:p>
            <w:pPr>
              <w:spacing w:line="358" w:lineRule="auto"/>
              <w:rPr>
                <w:rFonts w:ascii="Arial"/>
                <w:sz w:val="21"/>
              </w:rPr>
            </w:pPr>
            <w:r/>
          </w:p>
          <w:p>
            <w:pPr>
              <w:pStyle w:val="TableText"/>
              <w:ind w:left="373"/>
              <w:spacing w:before="78" w:line="219" w:lineRule="auto"/>
              <w:rPr/>
            </w:pPr>
            <w:r>
              <w:rPr>
                <w:spacing w:val="-3"/>
              </w:rPr>
              <w:t>高纯氮气</w:t>
            </w:r>
          </w:p>
        </w:tc>
        <w:tc>
          <w:tcPr>
            <w:tcW w:w="3802" w:type="dxa"/>
            <w:vAlign w:val="top"/>
          </w:tcPr>
          <w:p>
            <w:pPr>
              <w:pStyle w:val="TableText"/>
              <w:ind w:left="37"/>
              <w:spacing w:before="99" w:line="220" w:lineRule="auto"/>
              <w:rPr/>
            </w:pPr>
            <w:r>
              <w:rPr>
                <w:spacing w:val="-2"/>
              </w:rPr>
              <w:t>1）执行标准：GB/T 8979-2008</w:t>
            </w:r>
          </w:p>
          <w:p>
            <w:pPr>
              <w:pStyle w:val="TableText"/>
              <w:ind w:left="22"/>
              <w:spacing w:before="53" w:line="220" w:lineRule="auto"/>
              <w:rPr/>
            </w:pPr>
            <w:r>
              <w:rPr>
                <w:spacing w:val="-1"/>
              </w:rPr>
              <w:t>2）纯度≥99.999%</w:t>
            </w:r>
          </w:p>
          <w:p>
            <w:pPr>
              <w:pStyle w:val="TableText"/>
              <w:ind w:left="24"/>
              <w:spacing w:before="94" w:line="220" w:lineRule="auto"/>
              <w:rPr/>
            </w:pPr>
            <w:r>
              <w:rPr>
                <w:spacing w:val="-1"/>
              </w:rPr>
              <w:t>3）压力：12±0.5MPa</w:t>
            </w:r>
          </w:p>
          <w:p>
            <w:pPr>
              <w:pStyle w:val="TableText"/>
              <w:ind w:left="18"/>
              <w:spacing w:before="53" w:line="220" w:lineRule="auto"/>
              <w:rPr/>
            </w:pPr>
            <w:r>
              <w:rPr>
                <w:spacing w:val="-3"/>
              </w:rPr>
              <w:t>4）包装物：钢瓶</w:t>
            </w:r>
          </w:p>
          <w:p>
            <w:pPr>
              <w:pStyle w:val="TableText"/>
              <w:ind w:left="24"/>
              <w:spacing w:before="74" w:line="220" w:lineRule="auto"/>
              <w:rPr/>
            </w:pPr>
            <w:r>
              <w:rPr>
                <w:spacing w:val="-2"/>
              </w:rPr>
              <w:t>5）容量：40L</w:t>
            </w:r>
          </w:p>
        </w:tc>
        <w:tc>
          <w:tcPr>
            <w:tcW w:w="710"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2"/>
              <w:spacing w:before="78" w:line="221" w:lineRule="auto"/>
              <w:rPr/>
            </w:pPr>
            <w:r>
              <w:rPr/>
              <w:t>瓶</w:t>
            </w:r>
          </w:p>
        </w:tc>
        <w:tc>
          <w:tcPr>
            <w:tcW w:w="1581"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440"/>
              <w:spacing w:before="78" w:line="181" w:lineRule="auto"/>
              <w:rPr/>
            </w:pPr>
            <w:r>
              <w:rPr>
                <w:spacing w:val="-2"/>
              </w:rPr>
              <w:t>258.00</w:t>
            </w:r>
          </w:p>
        </w:tc>
        <w:tc>
          <w:tcPr>
            <w:tcW w:w="1082" w:type="dxa"/>
            <w:vAlign w:val="top"/>
          </w:tcPr>
          <w:p>
            <w:pPr>
              <w:spacing w:line="279" w:lineRule="auto"/>
              <w:rPr>
                <w:rFonts w:ascii="Arial"/>
                <w:sz w:val="21"/>
              </w:rPr>
            </w:pPr>
            <w:r/>
          </w:p>
          <w:p>
            <w:pPr>
              <w:spacing w:line="280" w:lineRule="auto"/>
              <w:rPr>
                <w:rFonts w:ascii="Arial"/>
                <w:sz w:val="21"/>
              </w:rPr>
            </w:pPr>
            <w:r/>
          </w:p>
          <w:p>
            <w:pPr>
              <w:pStyle w:val="TableText"/>
              <w:ind w:left="71" w:right="59" w:hanging="3"/>
              <w:spacing w:before="78" w:line="263" w:lineRule="auto"/>
              <w:rPr/>
            </w:pPr>
            <w:r>
              <w:rPr>
                <w:spacing w:val="-3"/>
              </w:rPr>
              <w:t>按实际供</w:t>
            </w:r>
            <w:r>
              <w:rPr/>
              <w:t xml:space="preserve"> </w:t>
            </w:r>
            <w:r>
              <w:rPr>
                <w:spacing w:val="-4"/>
              </w:rPr>
              <w:t>货量结算</w:t>
            </w:r>
          </w:p>
        </w:tc>
      </w:tr>
    </w:tbl>
    <w:p>
      <w:pPr>
        <w:ind w:left="41" w:right="716" w:firstLine="479"/>
        <w:spacing w:before="113" w:line="346" w:lineRule="auto"/>
        <w:rPr>
          <w:rFonts w:ascii="SimSun" w:hAnsi="SimSun" w:eastAsia="SimSun" w:cs="SimSun"/>
          <w:sz w:val="24"/>
          <w:szCs w:val="24"/>
        </w:rPr>
      </w:pPr>
      <w:r>
        <w:rPr>
          <w:rFonts w:ascii="SimSun" w:hAnsi="SimSun" w:eastAsia="SimSun" w:cs="SimSun"/>
          <w:sz w:val="24"/>
          <w:szCs w:val="24"/>
          <w:b/>
          <w:bCs/>
          <w:color w:val="FF0000"/>
          <w:spacing w:val="-4"/>
        </w:rPr>
        <w:t>注：每个品目的投标单价不得高于“第三章</w:t>
      </w:r>
      <w:r>
        <w:rPr>
          <w:rFonts w:ascii="SimSun" w:hAnsi="SimSun" w:eastAsia="SimSun" w:cs="SimSun"/>
          <w:sz w:val="24"/>
          <w:szCs w:val="24"/>
          <w:color w:val="FF0000"/>
          <w:spacing w:val="-4"/>
        </w:rPr>
        <w:t xml:space="preserve"> </w:t>
      </w:r>
      <w:r>
        <w:rPr>
          <w:rFonts w:ascii="SimSun" w:hAnsi="SimSun" w:eastAsia="SimSun" w:cs="SimSun"/>
          <w:sz w:val="24"/>
          <w:szCs w:val="24"/>
          <w:b/>
          <w:bCs/>
          <w:color w:val="FF0000"/>
          <w:spacing w:val="-4"/>
        </w:rPr>
        <w:t>采购需求”中的“预算单价”，若</w:t>
      </w:r>
      <w:r>
        <w:rPr>
          <w:rFonts w:ascii="SimSun" w:hAnsi="SimSun" w:eastAsia="SimSun" w:cs="SimSun"/>
          <w:sz w:val="24"/>
          <w:szCs w:val="24"/>
          <w:color w:val="FF0000"/>
          <w:spacing w:val="12"/>
        </w:rPr>
        <w:t xml:space="preserve"> </w:t>
      </w:r>
      <w:r>
        <w:rPr>
          <w:rFonts w:ascii="SimSun" w:hAnsi="SimSun" w:eastAsia="SimSun" w:cs="SimSun"/>
          <w:sz w:val="24"/>
          <w:szCs w:val="24"/>
          <w:b/>
          <w:bCs/>
          <w:color w:val="FF0000"/>
          <w:spacing w:val="-3"/>
        </w:rPr>
        <w:t>投标人所报投标单价超过“预算单价”，则视为无效</w:t>
      </w:r>
      <w:r>
        <w:rPr>
          <w:rFonts w:ascii="SimSun" w:hAnsi="SimSun" w:eastAsia="SimSun" w:cs="SimSun"/>
          <w:sz w:val="24"/>
          <w:szCs w:val="24"/>
          <w:b/>
          <w:bCs/>
          <w:color w:val="FF0000"/>
          <w:spacing w:val="-4"/>
        </w:rPr>
        <w:t>投标。</w:t>
      </w:r>
    </w:p>
    <w:p>
      <w:pPr>
        <w:ind w:left="71" w:right="637" w:firstLine="537"/>
        <w:spacing w:before="95" w:line="398" w:lineRule="auto"/>
        <w:rPr>
          <w:rFonts w:ascii="SimSun" w:hAnsi="SimSun" w:eastAsia="SimSun" w:cs="SimSun"/>
          <w:sz w:val="28"/>
          <w:szCs w:val="28"/>
        </w:rPr>
      </w:pPr>
      <w:r>
        <w:rPr>
          <w:rFonts w:ascii="SimSun" w:hAnsi="SimSun" w:eastAsia="SimSun" w:cs="SimSun"/>
          <w:sz w:val="28"/>
          <w:szCs w:val="28"/>
          <w:b/>
          <w:bCs/>
          <w:spacing w:val="-20"/>
        </w:rPr>
        <w:t>（二）、中标方负责免费提供液氧罐</w:t>
      </w:r>
      <w:r>
        <w:rPr>
          <w:rFonts w:ascii="SimSun" w:hAnsi="SimSun" w:eastAsia="SimSun" w:cs="SimSun"/>
          <w:sz w:val="28"/>
          <w:szCs w:val="28"/>
          <w:spacing w:val="-51"/>
        </w:rPr>
        <w:t xml:space="preserve"> </w:t>
      </w:r>
      <w:r>
        <w:rPr>
          <w:rFonts w:ascii="SimSun" w:hAnsi="SimSun" w:eastAsia="SimSun" w:cs="SimSun"/>
          <w:sz w:val="28"/>
          <w:szCs w:val="28"/>
          <w:b/>
          <w:bCs/>
          <w:spacing w:val="-20"/>
        </w:rPr>
        <w:t>5</w:t>
      </w:r>
      <w:r>
        <w:rPr>
          <w:rFonts w:ascii="SimSun" w:hAnsi="SimSun" w:eastAsia="SimSun" w:cs="SimSun"/>
          <w:sz w:val="28"/>
          <w:szCs w:val="28"/>
          <w:spacing w:val="-58"/>
        </w:rPr>
        <w:t xml:space="preserve"> </w:t>
      </w:r>
      <w:r>
        <w:rPr>
          <w:rFonts w:ascii="SimSun" w:hAnsi="SimSun" w:eastAsia="SimSun" w:cs="SimSun"/>
          <w:sz w:val="28"/>
          <w:szCs w:val="28"/>
          <w:b/>
          <w:bCs/>
          <w:spacing w:val="-20"/>
        </w:rPr>
        <w:t>立方/个，共</w:t>
      </w:r>
      <w:r>
        <w:rPr>
          <w:rFonts w:ascii="SimSun" w:hAnsi="SimSun" w:eastAsia="SimSun" w:cs="SimSun"/>
          <w:sz w:val="28"/>
          <w:szCs w:val="28"/>
          <w:spacing w:val="-56"/>
        </w:rPr>
        <w:t xml:space="preserve"> </w:t>
      </w:r>
      <w:r>
        <w:rPr>
          <w:rFonts w:ascii="SimSun" w:hAnsi="SimSun" w:eastAsia="SimSun" w:cs="SimSun"/>
          <w:sz w:val="28"/>
          <w:szCs w:val="28"/>
          <w:b/>
          <w:bCs/>
          <w:spacing w:val="-20"/>
        </w:rPr>
        <w:t>2</w:t>
      </w:r>
      <w:r>
        <w:rPr>
          <w:rFonts w:ascii="SimSun" w:hAnsi="SimSun" w:eastAsia="SimSun" w:cs="SimSun"/>
          <w:sz w:val="28"/>
          <w:szCs w:val="28"/>
          <w:spacing w:val="-59"/>
        </w:rPr>
        <w:t xml:space="preserve"> </w:t>
      </w:r>
      <w:r>
        <w:rPr>
          <w:rFonts w:ascii="SimSun" w:hAnsi="SimSun" w:eastAsia="SimSun" w:cs="SimSun"/>
          <w:sz w:val="28"/>
          <w:szCs w:val="28"/>
          <w:b/>
          <w:bCs/>
          <w:spacing w:val="-20"/>
        </w:rPr>
        <w:t>个（那大院区</w:t>
      </w:r>
      <w:r>
        <w:rPr>
          <w:rFonts w:ascii="SimSun" w:hAnsi="SimSun" w:eastAsia="SimSun" w:cs="SimSun"/>
          <w:sz w:val="28"/>
          <w:szCs w:val="28"/>
          <w:b/>
          <w:bCs/>
          <w:spacing w:val="-71"/>
        </w:rPr>
        <w:t>），</w:t>
      </w:r>
      <w:r>
        <w:rPr>
          <w:rFonts w:ascii="SimSun" w:hAnsi="SimSun" w:eastAsia="SimSun" w:cs="SimSun"/>
          <w:sz w:val="28"/>
          <w:szCs w:val="28"/>
        </w:rPr>
        <w:t xml:space="preserve"> </w:t>
      </w:r>
      <w:r>
        <w:rPr>
          <w:rFonts w:ascii="SimSun" w:hAnsi="SimSun" w:eastAsia="SimSun" w:cs="SimSun"/>
          <w:sz w:val="28"/>
          <w:szCs w:val="28"/>
          <w:b/>
          <w:bCs/>
          <w:spacing w:val="-10"/>
        </w:rPr>
        <w:t>以及所有的瓶装气体罐。</w:t>
      </w:r>
    </w:p>
    <w:p>
      <w:pPr>
        <w:ind w:left="40" w:right="632" w:firstLine="568"/>
        <w:spacing w:before="40" w:line="398" w:lineRule="auto"/>
        <w:rPr>
          <w:rFonts w:ascii="SimSun" w:hAnsi="SimSun" w:eastAsia="SimSun" w:cs="SimSun"/>
          <w:sz w:val="28"/>
          <w:szCs w:val="28"/>
        </w:rPr>
      </w:pPr>
      <w:r>
        <w:rPr>
          <w:rFonts w:ascii="SimSun" w:hAnsi="SimSun" w:eastAsia="SimSun" w:cs="SimSun"/>
          <w:sz w:val="28"/>
          <w:szCs w:val="28"/>
          <w:b/>
          <w:bCs/>
          <w:spacing w:val="-7"/>
        </w:rPr>
        <w:t>（三）、气体站内设备检验及损坏(如计量表、压力表、安全阀、减</w:t>
      </w:r>
      <w:r>
        <w:rPr>
          <w:rFonts w:ascii="SimSun" w:hAnsi="SimSun" w:eastAsia="SimSun" w:cs="SimSun"/>
          <w:sz w:val="28"/>
          <w:szCs w:val="28"/>
          <w:spacing w:val="5"/>
        </w:rPr>
        <w:t xml:space="preserve">  </w:t>
      </w:r>
      <w:r>
        <w:rPr>
          <w:rFonts w:ascii="SimSun" w:hAnsi="SimSun" w:eastAsia="SimSun" w:cs="SimSun"/>
          <w:sz w:val="28"/>
          <w:szCs w:val="28"/>
          <w:b/>
          <w:bCs/>
          <w:spacing w:val="-4"/>
        </w:rPr>
        <w:t>压阀、管道等)，检测、更换的设备零配件购买费用由中标方自行承担。</w:t>
      </w:r>
    </w:p>
    <w:p>
      <w:pPr>
        <w:ind w:left="39"/>
        <w:spacing w:before="149" w:line="219" w:lineRule="auto"/>
        <w:outlineLvl w:val="1"/>
        <w:rPr>
          <w:rFonts w:ascii="SimSun" w:hAnsi="SimSun" w:eastAsia="SimSun" w:cs="SimSun"/>
          <w:sz w:val="28"/>
          <w:szCs w:val="28"/>
        </w:rPr>
      </w:pPr>
      <w:bookmarkStart w:name="bookmark14" w:id="30"/>
      <w:bookmarkEnd w:id="30"/>
      <w:bookmarkStart w:name="bookmark13" w:id="31"/>
      <w:bookmarkEnd w:id="31"/>
      <w:r>
        <w:rPr>
          <w:rFonts w:ascii="SimSun" w:hAnsi="SimSun" w:eastAsia="SimSun" w:cs="SimSun"/>
          <w:sz w:val="28"/>
          <w:szCs w:val="28"/>
          <w:b/>
          <w:bCs/>
          <w:spacing w:val="-4"/>
        </w:rPr>
        <w:t>三、交货时间及地点</w:t>
      </w:r>
    </w:p>
    <w:p>
      <w:pPr>
        <w:ind w:left="41" w:right="717" w:firstLine="577"/>
        <w:spacing w:before="300" w:line="316" w:lineRule="auto"/>
        <w:rPr>
          <w:rFonts w:ascii="SimSun" w:hAnsi="SimSun" w:eastAsia="SimSun" w:cs="SimSun"/>
          <w:sz w:val="28"/>
          <w:szCs w:val="28"/>
        </w:rPr>
      </w:pPr>
      <w:r>
        <w:rPr>
          <w:rFonts w:ascii="SimSun" w:hAnsi="SimSun" w:eastAsia="SimSun" w:cs="SimSun"/>
          <w:sz w:val="28"/>
          <w:szCs w:val="28"/>
          <w:spacing w:val="-4"/>
        </w:rPr>
        <w:t>1、交货时间：签订合同后，中标人根据采购人的需求供应所需</w:t>
      </w:r>
      <w:r>
        <w:rPr>
          <w:rFonts w:ascii="SimSun" w:hAnsi="SimSun" w:eastAsia="SimSun" w:cs="SimSun"/>
          <w:sz w:val="28"/>
          <w:szCs w:val="28"/>
          <w:spacing w:val="-5"/>
        </w:rPr>
        <w:t>的医</w:t>
      </w:r>
      <w:r>
        <w:rPr>
          <w:rFonts w:ascii="SimSun" w:hAnsi="SimSun" w:eastAsia="SimSun" w:cs="SimSun"/>
          <w:sz w:val="28"/>
          <w:szCs w:val="28"/>
        </w:rPr>
        <w:t xml:space="preserve"> </w:t>
      </w:r>
      <w:r>
        <w:rPr>
          <w:rFonts w:ascii="SimSun" w:hAnsi="SimSun" w:eastAsia="SimSun" w:cs="SimSun"/>
          <w:sz w:val="28"/>
          <w:szCs w:val="28"/>
          <w:spacing w:val="-10"/>
        </w:rPr>
        <w:t>用气体。</w:t>
      </w:r>
    </w:p>
    <w:p>
      <w:pPr>
        <w:ind w:left="602"/>
        <w:spacing w:before="289" w:line="219" w:lineRule="auto"/>
        <w:rPr>
          <w:rFonts w:ascii="SimSun" w:hAnsi="SimSun" w:eastAsia="SimSun" w:cs="SimSun"/>
          <w:sz w:val="28"/>
          <w:szCs w:val="28"/>
        </w:rPr>
      </w:pPr>
      <w:r>
        <w:rPr>
          <w:rFonts w:ascii="SimSun" w:hAnsi="SimSun" w:eastAsia="SimSun" w:cs="SimSun"/>
          <w:sz w:val="28"/>
          <w:szCs w:val="28"/>
          <w:spacing w:val="-1"/>
        </w:rPr>
        <w:t>2、交货地点：海南西部中心医院（那大院区及滨海院区）</w:t>
      </w:r>
    </w:p>
    <w:p>
      <w:pPr>
        <w:spacing w:line="219" w:lineRule="auto"/>
        <w:sectPr>
          <w:footerReference w:type="default" r:id="rId37"/>
          <w:pgSz w:w="11907" w:h="16839"/>
          <w:pgMar w:top="1134" w:right="869" w:bottom="1401" w:left="1560" w:header="861" w:footer="1225" w:gutter="0"/>
        </w:sectPr>
        <w:rPr>
          <w:rFonts w:ascii="SimSun" w:hAnsi="SimSun" w:eastAsia="SimSun" w:cs="SimSun"/>
          <w:sz w:val="28"/>
          <w:szCs w:val="28"/>
        </w:rPr>
      </w:pPr>
    </w:p>
    <w:p>
      <w:pPr>
        <w:pStyle w:val="BodyText"/>
        <w:spacing w:line="384" w:lineRule="auto"/>
        <w:rPr/>
      </w:pPr>
      <w:r/>
    </w:p>
    <w:p>
      <w:pPr>
        <w:ind w:left="80" w:right="100" w:firstLine="524"/>
        <w:spacing w:before="91" w:line="398" w:lineRule="auto"/>
        <w:rPr>
          <w:rFonts w:ascii="SimSun" w:hAnsi="SimSun" w:eastAsia="SimSun" w:cs="SimSun"/>
          <w:sz w:val="28"/>
          <w:szCs w:val="28"/>
        </w:rPr>
      </w:pPr>
      <w:r>
        <w:rPr>
          <w:rFonts w:ascii="SimSun" w:hAnsi="SimSun" w:eastAsia="SimSun" w:cs="SimSun"/>
          <w:sz w:val="28"/>
          <w:szCs w:val="28"/>
          <w:spacing w:val="-5"/>
        </w:rPr>
        <w:t>3、地址：海南省儋州市伏波东路</w:t>
      </w:r>
      <w:r>
        <w:rPr>
          <w:rFonts w:ascii="SimSun" w:hAnsi="SimSun" w:eastAsia="SimSun" w:cs="SimSun"/>
          <w:sz w:val="28"/>
          <w:szCs w:val="28"/>
          <w:spacing w:val="-42"/>
        </w:rPr>
        <w:t xml:space="preserve"> </w:t>
      </w:r>
      <w:r>
        <w:rPr>
          <w:rFonts w:ascii="SimSun" w:hAnsi="SimSun" w:eastAsia="SimSun" w:cs="SimSun"/>
          <w:sz w:val="28"/>
          <w:szCs w:val="28"/>
          <w:spacing w:val="-5"/>
        </w:rPr>
        <w:t>2</w:t>
      </w:r>
      <w:r>
        <w:rPr>
          <w:rFonts w:ascii="SimSun" w:hAnsi="SimSun" w:eastAsia="SimSun" w:cs="SimSun"/>
          <w:sz w:val="28"/>
          <w:szCs w:val="28"/>
          <w:spacing w:val="-53"/>
        </w:rPr>
        <w:t xml:space="preserve"> </w:t>
      </w:r>
      <w:r>
        <w:rPr>
          <w:rFonts w:ascii="SimSun" w:hAnsi="SimSun" w:eastAsia="SimSun" w:cs="SimSun"/>
          <w:sz w:val="28"/>
          <w:szCs w:val="28"/>
          <w:spacing w:val="-5"/>
        </w:rPr>
        <w:t>号（那大院区）、海南省儋州市</w:t>
      </w:r>
      <w:r>
        <w:rPr>
          <w:rFonts w:ascii="SimSun" w:hAnsi="SimSun" w:eastAsia="SimSun" w:cs="SimSun"/>
          <w:sz w:val="28"/>
          <w:szCs w:val="28"/>
        </w:rPr>
        <w:t xml:space="preserve"> </w:t>
      </w:r>
      <w:r>
        <w:rPr>
          <w:rFonts w:ascii="SimSun" w:hAnsi="SimSun" w:eastAsia="SimSun" w:cs="SimSun"/>
          <w:sz w:val="28"/>
          <w:szCs w:val="28"/>
          <w:spacing w:val="-5"/>
        </w:rPr>
        <w:t>白马井镇滨海二道</w:t>
      </w:r>
      <w:r>
        <w:rPr>
          <w:rFonts w:ascii="SimSun" w:hAnsi="SimSun" w:eastAsia="SimSun" w:cs="SimSun"/>
          <w:sz w:val="28"/>
          <w:szCs w:val="28"/>
          <w:spacing w:val="-56"/>
        </w:rPr>
        <w:t xml:space="preserve"> </w:t>
      </w:r>
      <w:r>
        <w:rPr>
          <w:rFonts w:ascii="SimSun" w:hAnsi="SimSun" w:eastAsia="SimSun" w:cs="SimSun"/>
          <w:sz w:val="28"/>
          <w:szCs w:val="28"/>
          <w:spacing w:val="-5"/>
        </w:rPr>
        <w:t>6</w:t>
      </w:r>
      <w:r>
        <w:rPr>
          <w:rFonts w:ascii="SimSun" w:hAnsi="SimSun" w:eastAsia="SimSun" w:cs="SimSun"/>
          <w:sz w:val="28"/>
          <w:szCs w:val="28"/>
          <w:spacing w:val="-52"/>
        </w:rPr>
        <w:t xml:space="preserve"> </w:t>
      </w:r>
      <w:r>
        <w:rPr>
          <w:rFonts w:ascii="SimSun" w:hAnsi="SimSun" w:eastAsia="SimSun" w:cs="SimSun"/>
          <w:sz w:val="28"/>
          <w:szCs w:val="28"/>
          <w:spacing w:val="-5"/>
        </w:rPr>
        <w:t>号（滨海院区）</w:t>
      </w:r>
    </w:p>
    <w:p>
      <w:pPr>
        <w:ind w:left="66"/>
        <w:spacing w:before="147" w:line="221" w:lineRule="auto"/>
        <w:outlineLvl w:val="1"/>
        <w:rPr>
          <w:rFonts w:ascii="SimSun" w:hAnsi="SimSun" w:eastAsia="SimSun" w:cs="SimSun"/>
          <w:sz w:val="28"/>
          <w:szCs w:val="28"/>
        </w:rPr>
      </w:pPr>
      <w:bookmarkStart w:name="bookmark16" w:id="32"/>
      <w:bookmarkEnd w:id="32"/>
      <w:bookmarkStart w:name="bookmark15" w:id="33"/>
      <w:bookmarkEnd w:id="33"/>
      <w:r>
        <w:rPr>
          <w:rFonts w:ascii="SimSun" w:hAnsi="SimSun" w:eastAsia="SimSun" w:cs="SimSun"/>
          <w:sz w:val="28"/>
          <w:szCs w:val="28"/>
          <w:b/>
          <w:bCs/>
          <w:spacing w:val="-9"/>
        </w:rPr>
        <w:t>四、质量要求</w:t>
      </w:r>
    </w:p>
    <w:p>
      <w:pPr>
        <w:ind w:left="40" w:right="100" w:firstLine="578"/>
        <w:spacing w:before="295" w:line="316" w:lineRule="auto"/>
        <w:rPr>
          <w:rFonts w:ascii="SimSun" w:hAnsi="SimSun" w:eastAsia="SimSun" w:cs="SimSun"/>
          <w:sz w:val="28"/>
          <w:szCs w:val="28"/>
        </w:rPr>
      </w:pPr>
      <w:r>
        <w:rPr>
          <w:rFonts w:ascii="SimSun" w:hAnsi="SimSun" w:eastAsia="SimSun" w:cs="SimSun"/>
          <w:sz w:val="28"/>
          <w:szCs w:val="28"/>
          <w:spacing w:val="-4"/>
        </w:rPr>
        <w:t>1、投标人提供的医用氧必须严格遵循《中华人民共和国药典》2020</w:t>
      </w:r>
      <w:r>
        <w:rPr>
          <w:rFonts w:ascii="SimSun" w:hAnsi="SimSun" w:eastAsia="SimSun" w:cs="SimSun"/>
          <w:sz w:val="28"/>
          <w:szCs w:val="28"/>
          <w:spacing w:val="7"/>
        </w:rPr>
        <w:t xml:space="preserve"> </w:t>
      </w:r>
      <w:r>
        <w:rPr>
          <w:rFonts w:ascii="SimSun" w:hAnsi="SimSun" w:eastAsia="SimSun" w:cs="SimSun"/>
          <w:sz w:val="28"/>
          <w:szCs w:val="28"/>
          <w:spacing w:val="-2"/>
        </w:rPr>
        <w:t>年版二部及国家药品修订件</w:t>
      </w:r>
      <w:r>
        <w:rPr>
          <w:rFonts w:ascii="SimSun" w:hAnsi="SimSun" w:eastAsia="SimSun" w:cs="SimSun"/>
          <w:sz w:val="28"/>
          <w:szCs w:val="28"/>
          <w:spacing w:val="-64"/>
        </w:rPr>
        <w:t xml:space="preserve"> </w:t>
      </w:r>
      <w:r>
        <w:rPr>
          <w:rFonts w:ascii="SimSun" w:hAnsi="SimSun" w:eastAsia="SimSun" w:cs="SimSun"/>
          <w:sz w:val="28"/>
          <w:szCs w:val="28"/>
          <w:spacing w:val="-2"/>
        </w:rPr>
        <w:t>XGB2021-</w:t>
      </w:r>
      <w:r>
        <w:rPr>
          <w:rFonts w:ascii="SimSun" w:hAnsi="SimSun" w:eastAsia="SimSun" w:cs="SimSun"/>
          <w:sz w:val="28"/>
          <w:szCs w:val="28"/>
          <w:spacing w:val="-3"/>
        </w:rPr>
        <w:t>061</w:t>
      </w:r>
      <w:r>
        <w:rPr>
          <w:rFonts w:ascii="SimSun" w:hAnsi="SimSun" w:eastAsia="SimSun" w:cs="SimSun"/>
          <w:sz w:val="28"/>
          <w:szCs w:val="28"/>
          <w:spacing w:val="-51"/>
        </w:rPr>
        <w:t xml:space="preserve"> </w:t>
      </w:r>
      <w:r>
        <w:rPr>
          <w:rFonts w:ascii="SimSun" w:hAnsi="SimSun" w:eastAsia="SimSun" w:cs="SimSun"/>
          <w:sz w:val="28"/>
          <w:szCs w:val="28"/>
          <w:spacing w:val="-3"/>
        </w:rPr>
        <w:t>号标准。</w:t>
      </w:r>
    </w:p>
    <w:p>
      <w:pPr>
        <w:ind w:left="49" w:right="118" w:firstLine="552"/>
        <w:spacing w:before="288" w:line="316" w:lineRule="auto"/>
        <w:rPr>
          <w:rFonts w:ascii="SimSun" w:hAnsi="SimSun" w:eastAsia="SimSun" w:cs="SimSun"/>
          <w:sz w:val="28"/>
          <w:szCs w:val="28"/>
        </w:rPr>
      </w:pPr>
      <w:r>
        <w:rPr>
          <w:rFonts w:ascii="SimSun" w:hAnsi="SimSun" w:eastAsia="SimSun" w:cs="SimSun"/>
          <w:sz w:val="28"/>
          <w:szCs w:val="28"/>
          <w:spacing w:val="-4"/>
        </w:rPr>
        <w:t>2、每次供货时，投标人需附带产品检验合格证书复印件，并加盖公</w:t>
      </w:r>
      <w:r>
        <w:rPr>
          <w:rFonts w:ascii="SimSun" w:hAnsi="SimSun" w:eastAsia="SimSun" w:cs="SimSun"/>
          <w:sz w:val="28"/>
          <w:szCs w:val="28"/>
        </w:rPr>
        <w:t xml:space="preserve"> </w:t>
      </w:r>
      <w:r>
        <w:rPr>
          <w:rFonts w:ascii="SimSun" w:hAnsi="SimSun" w:eastAsia="SimSun" w:cs="SimSun"/>
          <w:sz w:val="28"/>
          <w:szCs w:val="28"/>
          <w:spacing w:val="-7"/>
        </w:rPr>
        <w:t>章或检验章。</w:t>
      </w:r>
    </w:p>
    <w:p>
      <w:pPr>
        <w:ind w:left="40" w:right="112" w:firstLine="563"/>
        <w:spacing w:before="293" w:line="315" w:lineRule="auto"/>
        <w:rPr>
          <w:rFonts w:ascii="SimSun" w:hAnsi="SimSun" w:eastAsia="SimSun" w:cs="SimSun"/>
          <w:sz w:val="28"/>
          <w:szCs w:val="28"/>
        </w:rPr>
      </w:pPr>
      <w:r>
        <w:rPr>
          <w:rFonts w:ascii="SimSun" w:hAnsi="SimSun" w:eastAsia="SimSun" w:cs="SimSun"/>
          <w:sz w:val="28"/>
          <w:szCs w:val="28"/>
          <w:spacing w:val="-4"/>
        </w:rPr>
        <w:t>3、投标人所供货物必须为全新且由生产厂家直接生产，医用液态氧</w:t>
      </w:r>
      <w:r>
        <w:rPr>
          <w:rFonts w:ascii="SimSun" w:hAnsi="SimSun" w:eastAsia="SimSun" w:cs="SimSun"/>
          <w:sz w:val="28"/>
          <w:szCs w:val="28"/>
          <w:spacing w:val="2"/>
        </w:rPr>
        <w:t xml:space="preserve"> </w:t>
      </w:r>
      <w:r>
        <w:rPr>
          <w:rFonts w:ascii="SimSun" w:hAnsi="SimSun" w:eastAsia="SimSun" w:cs="SimSun"/>
          <w:sz w:val="28"/>
          <w:szCs w:val="28"/>
          <w:spacing w:val="-1"/>
        </w:rPr>
        <w:t>气需自有生产，严禁假冒伪劣及工业氧气冒充。</w:t>
      </w:r>
    </w:p>
    <w:p>
      <w:pPr>
        <w:ind w:left="40" w:right="116" w:firstLine="556"/>
        <w:spacing w:before="293" w:line="347" w:lineRule="auto"/>
        <w:rPr>
          <w:rFonts w:ascii="SimSun" w:hAnsi="SimSun" w:eastAsia="SimSun" w:cs="SimSun"/>
          <w:sz w:val="28"/>
          <w:szCs w:val="28"/>
        </w:rPr>
      </w:pPr>
      <w:r>
        <w:rPr>
          <w:rFonts w:ascii="SimSun" w:hAnsi="SimSun" w:eastAsia="SimSun" w:cs="SimSun"/>
          <w:sz w:val="28"/>
          <w:szCs w:val="28"/>
          <w:spacing w:val="-4"/>
        </w:rPr>
        <w:t>4、医用氧出厂前，必须按国家药品质量标准进行全检。容器需帖有</w:t>
      </w:r>
      <w:r>
        <w:rPr>
          <w:rFonts w:ascii="SimSun" w:hAnsi="SimSun" w:eastAsia="SimSun" w:cs="SimSun"/>
          <w:sz w:val="28"/>
          <w:szCs w:val="28"/>
          <w:spacing w:val="5"/>
        </w:rPr>
        <w:t xml:space="preserve"> </w:t>
      </w:r>
      <w:r>
        <w:rPr>
          <w:rFonts w:ascii="SimSun" w:hAnsi="SimSun" w:eastAsia="SimSun" w:cs="SimSun"/>
          <w:sz w:val="28"/>
          <w:szCs w:val="28"/>
          <w:spacing w:val="-1"/>
        </w:rPr>
        <w:t>合格证，合格证上应注明：品名、企业名称、生产批号、生产日期、有</w:t>
      </w:r>
      <w:r>
        <w:rPr>
          <w:rFonts w:ascii="SimSun" w:hAnsi="SimSun" w:eastAsia="SimSun" w:cs="SimSun"/>
          <w:sz w:val="28"/>
          <w:szCs w:val="28"/>
          <w:spacing w:val="17"/>
        </w:rPr>
        <w:t xml:space="preserve"> </w:t>
      </w:r>
      <w:r>
        <w:rPr>
          <w:rFonts w:ascii="SimSun" w:hAnsi="SimSun" w:eastAsia="SimSun" w:cs="SimSun"/>
          <w:sz w:val="28"/>
          <w:szCs w:val="28"/>
          <w:spacing w:val="-1"/>
        </w:rPr>
        <w:t>效期、氧气数量、执行标准。</w:t>
      </w:r>
    </w:p>
    <w:p>
      <w:pPr>
        <w:pStyle w:val="BodyText"/>
        <w:spacing w:line="306" w:lineRule="auto"/>
        <w:rPr/>
      </w:pPr>
      <w:r/>
    </w:p>
    <w:p>
      <w:pPr>
        <w:ind w:left="44"/>
        <w:spacing w:before="92" w:line="220" w:lineRule="auto"/>
        <w:outlineLvl w:val="1"/>
        <w:rPr>
          <w:rFonts w:ascii="SimSun" w:hAnsi="SimSun" w:eastAsia="SimSun" w:cs="SimSun"/>
          <w:sz w:val="28"/>
          <w:szCs w:val="28"/>
        </w:rPr>
      </w:pPr>
      <w:bookmarkStart w:name="bookmark18" w:id="34"/>
      <w:bookmarkEnd w:id="34"/>
      <w:bookmarkStart w:name="bookmark17" w:id="35"/>
      <w:bookmarkEnd w:id="35"/>
      <w:r>
        <w:rPr>
          <w:rFonts w:ascii="SimSun" w:hAnsi="SimSun" w:eastAsia="SimSun" w:cs="SimSun"/>
          <w:sz w:val="28"/>
          <w:szCs w:val="28"/>
          <w:b/>
          <w:bCs/>
          <w:spacing w:val="-5"/>
        </w:rPr>
        <w:t>五、检验与验收</w:t>
      </w:r>
    </w:p>
    <w:p>
      <w:pPr>
        <w:ind w:left="41" w:firstLine="577"/>
        <w:spacing w:before="301" w:line="315" w:lineRule="auto"/>
        <w:rPr>
          <w:rFonts w:ascii="SimSun" w:hAnsi="SimSun" w:eastAsia="SimSun" w:cs="SimSun"/>
          <w:sz w:val="28"/>
          <w:szCs w:val="28"/>
        </w:rPr>
      </w:pPr>
      <w:r>
        <w:rPr>
          <w:rFonts w:ascii="SimSun" w:hAnsi="SimSun" w:eastAsia="SimSun" w:cs="SimSun"/>
          <w:sz w:val="28"/>
          <w:szCs w:val="28"/>
          <w:spacing w:val="-4"/>
        </w:rPr>
        <w:t>1、投标人保证供给采购人使用的医用氧符合国家相关标准医用氧要</w:t>
      </w:r>
      <w:r>
        <w:rPr>
          <w:rFonts w:ascii="SimSun" w:hAnsi="SimSun" w:eastAsia="SimSun" w:cs="SimSun"/>
          <w:sz w:val="28"/>
          <w:szCs w:val="28"/>
        </w:rPr>
        <w:t xml:space="preserve"> </w:t>
      </w:r>
      <w:r>
        <w:rPr>
          <w:rFonts w:ascii="SimSun" w:hAnsi="SimSun" w:eastAsia="SimSun" w:cs="SimSun"/>
          <w:sz w:val="28"/>
          <w:szCs w:val="28"/>
          <w:spacing w:val="-5"/>
        </w:rPr>
        <w:t>求。若出现质量问题，投标人则承担全部责任并赔偿采购人的经济损失。</w:t>
      </w:r>
    </w:p>
    <w:p>
      <w:pPr>
        <w:ind w:left="40" w:right="123" w:firstLine="561"/>
        <w:spacing w:before="291" w:line="316" w:lineRule="auto"/>
        <w:rPr>
          <w:rFonts w:ascii="SimSun" w:hAnsi="SimSun" w:eastAsia="SimSun" w:cs="SimSun"/>
          <w:sz w:val="28"/>
          <w:szCs w:val="28"/>
        </w:rPr>
      </w:pPr>
      <w:r>
        <w:rPr>
          <w:rFonts w:ascii="SimSun" w:hAnsi="SimSun" w:eastAsia="SimSun" w:cs="SimSun"/>
          <w:sz w:val="28"/>
          <w:szCs w:val="28"/>
          <w:spacing w:val="-4"/>
        </w:rPr>
        <w:t>2、投标人在发货前，需对货物的外观质量、规格、</w:t>
      </w:r>
      <w:r>
        <w:rPr>
          <w:rFonts w:ascii="SimSun" w:hAnsi="SimSun" w:eastAsia="SimSun" w:cs="SimSun"/>
          <w:sz w:val="28"/>
          <w:szCs w:val="28"/>
          <w:spacing w:val="-5"/>
        </w:rPr>
        <w:t>数量等进行准确</w:t>
      </w:r>
      <w:r>
        <w:rPr>
          <w:rFonts w:ascii="SimSun" w:hAnsi="SimSun" w:eastAsia="SimSun" w:cs="SimSun"/>
          <w:sz w:val="28"/>
          <w:szCs w:val="28"/>
        </w:rPr>
        <w:t xml:space="preserve"> </w:t>
      </w:r>
      <w:r>
        <w:rPr>
          <w:rFonts w:ascii="SimSun" w:hAnsi="SimSun" w:eastAsia="SimSun" w:cs="SimSun"/>
          <w:sz w:val="28"/>
          <w:szCs w:val="28"/>
          <w:spacing w:val="-6"/>
        </w:rPr>
        <w:t>和全面的检验。</w:t>
      </w:r>
    </w:p>
    <w:p>
      <w:pPr>
        <w:ind w:left="39" w:right="2" w:firstLine="564"/>
        <w:spacing w:before="289" w:line="316" w:lineRule="auto"/>
        <w:rPr>
          <w:rFonts w:ascii="SimSun" w:hAnsi="SimSun" w:eastAsia="SimSun" w:cs="SimSun"/>
          <w:sz w:val="28"/>
          <w:szCs w:val="28"/>
        </w:rPr>
      </w:pPr>
      <w:r>
        <w:rPr>
          <w:rFonts w:ascii="SimSun" w:hAnsi="SimSun" w:eastAsia="SimSun" w:cs="SimSun"/>
          <w:sz w:val="28"/>
          <w:szCs w:val="28"/>
          <w:spacing w:val="-4"/>
        </w:rPr>
        <w:t>3、验收在甲投标人双方共同参加下进行，双方现场过磅验收，签字</w:t>
      </w:r>
      <w:r>
        <w:rPr>
          <w:rFonts w:ascii="SimSun" w:hAnsi="SimSun" w:eastAsia="SimSun" w:cs="SimSun"/>
          <w:sz w:val="28"/>
          <w:szCs w:val="28"/>
          <w:spacing w:val="13"/>
        </w:rPr>
        <w:t xml:space="preserve"> </w:t>
      </w:r>
      <w:r>
        <w:rPr>
          <w:rFonts w:ascii="SimSun" w:hAnsi="SimSun" w:eastAsia="SimSun" w:cs="SimSun"/>
          <w:sz w:val="28"/>
          <w:szCs w:val="28"/>
          <w:spacing w:val="-5"/>
        </w:rPr>
        <w:t>确认采购气体重量或数量，实际供货量以双方签字确认的供货记录为准。</w:t>
      </w:r>
    </w:p>
    <w:p>
      <w:pPr>
        <w:ind w:left="43" w:right="71" w:firstLine="554"/>
        <w:spacing w:before="290" w:line="316" w:lineRule="auto"/>
        <w:rPr>
          <w:rFonts w:ascii="SimSun" w:hAnsi="SimSun" w:eastAsia="SimSun" w:cs="SimSun"/>
          <w:sz w:val="28"/>
          <w:szCs w:val="28"/>
        </w:rPr>
      </w:pPr>
      <w:r>
        <w:rPr>
          <w:rFonts w:ascii="SimSun" w:hAnsi="SimSun" w:eastAsia="SimSun" w:cs="SimSun"/>
          <w:sz w:val="28"/>
          <w:szCs w:val="28"/>
          <w:spacing w:val="-2"/>
        </w:rPr>
        <w:t>4、采购人在验收其他医用气体时，若发现有</w:t>
      </w:r>
      <w:r>
        <w:rPr>
          <w:rFonts w:ascii="SimSun" w:hAnsi="SimSun" w:eastAsia="SimSun" w:cs="SimSun"/>
          <w:sz w:val="28"/>
          <w:szCs w:val="28"/>
          <w:spacing w:val="-3"/>
        </w:rPr>
        <w:t>压力不足等质量问题，</w:t>
      </w:r>
      <w:r>
        <w:rPr>
          <w:rFonts w:ascii="SimSun" w:hAnsi="SimSun" w:eastAsia="SimSun" w:cs="SimSun"/>
          <w:sz w:val="28"/>
          <w:szCs w:val="28"/>
        </w:rPr>
        <w:t xml:space="preserve"> </w:t>
      </w:r>
      <w:r>
        <w:rPr>
          <w:rFonts w:ascii="SimSun" w:hAnsi="SimSun" w:eastAsia="SimSun" w:cs="SimSun"/>
          <w:sz w:val="28"/>
          <w:szCs w:val="28"/>
          <w:spacing w:val="-2"/>
        </w:rPr>
        <w:t>投标人务必在</w:t>
      </w:r>
      <w:r>
        <w:rPr>
          <w:rFonts w:ascii="SimSun" w:hAnsi="SimSun" w:eastAsia="SimSun" w:cs="SimSun"/>
          <w:sz w:val="28"/>
          <w:szCs w:val="28"/>
          <w:spacing w:val="-60"/>
        </w:rPr>
        <w:t xml:space="preserve"> </w:t>
      </w:r>
      <w:r>
        <w:rPr>
          <w:rFonts w:ascii="SimSun" w:hAnsi="SimSun" w:eastAsia="SimSun" w:cs="SimSun"/>
          <w:sz w:val="28"/>
          <w:szCs w:val="28"/>
          <w:spacing w:val="-2"/>
        </w:rPr>
        <w:t>48</w:t>
      </w:r>
      <w:r>
        <w:rPr>
          <w:rFonts w:ascii="SimSun" w:hAnsi="SimSun" w:eastAsia="SimSun" w:cs="SimSun"/>
          <w:sz w:val="28"/>
          <w:szCs w:val="28"/>
          <w:spacing w:val="-51"/>
        </w:rPr>
        <w:t xml:space="preserve"> </w:t>
      </w:r>
      <w:r>
        <w:rPr>
          <w:rFonts w:ascii="SimSun" w:hAnsi="SimSun" w:eastAsia="SimSun" w:cs="SimSun"/>
          <w:sz w:val="28"/>
          <w:szCs w:val="28"/>
          <w:spacing w:val="-2"/>
        </w:rPr>
        <w:t>小时内进行产品退换，且承担由此产生的一切费</w:t>
      </w:r>
      <w:r>
        <w:rPr>
          <w:rFonts w:ascii="SimSun" w:hAnsi="SimSun" w:eastAsia="SimSun" w:cs="SimSun"/>
          <w:sz w:val="28"/>
          <w:szCs w:val="28"/>
          <w:spacing w:val="-3"/>
        </w:rPr>
        <w:t>用。</w:t>
      </w:r>
    </w:p>
    <w:p>
      <w:pPr>
        <w:ind w:left="604"/>
        <w:spacing w:before="291" w:line="219" w:lineRule="auto"/>
        <w:rPr>
          <w:rFonts w:ascii="SimSun" w:hAnsi="SimSun" w:eastAsia="SimSun" w:cs="SimSun"/>
          <w:sz w:val="28"/>
          <w:szCs w:val="28"/>
        </w:rPr>
      </w:pPr>
      <w:r>
        <w:rPr>
          <w:rFonts w:ascii="SimSun" w:hAnsi="SimSun" w:eastAsia="SimSun" w:cs="SimSun"/>
          <w:sz w:val="28"/>
          <w:szCs w:val="28"/>
          <w:spacing w:val="-2"/>
        </w:rPr>
        <w:t>5、上述检验与验收，不能代替质保期内的货物性能和质量考核。</w:t>
      </w:r>
    </w:p>
    <w:p>
      <w:pPr>
        <w:spacing w:line="219" w:lineRule="auto"/>
        <w:sectPr>
          <w:headerReference w:type="default" r:id="rId38"/>
          <w:footerReference w:type="default" r:id="rId39"/>
          <w:pgSz w:w="11907" w:h="16839"/>
          <w:pgMar w:top="1134" w:right="1485" w:bottom="1402" w:left="1560" w:header="861" w:footer="1225" w:gutter="0"/>
        </w:sectPr>
        <w:rPr>
          <w:rFonts w:ascii="SimSun" w:hAnsi="SimSun" w:eastAsia="SimSun" w:cs="SimSun"/>
          <w:sz w:val="28"/>
          <w:szCs w:val="28"/>
        </w:rPr>
      </w:pPr>
    </w:p>
    <w:p>
      <w:pPr>
        <w:pStyle w:val="BodyText"/>
        <w:spacing w:line="254" w:lineRule="auto"/>
        <w:rPr/>
      </w:pPr>
      <w:r/>
    </w:p>
    <w:p>
      <w:pPr>
        <w:ind w:left="2203"/>
        <w:spacing w:before="140" w:line="223" w:lineRule="auto"/>
        <w:outlineLvl w:val="0"/>
        <w:rPr>
          <w:rFonts w:ascii="SimSun" w:hAnsi="SimSun" w:eastAsia="SimSun" w:cs="SimSun"/>
          <w:sz w:val="43"/>
          <w:szCs w:val="43"/>
        </w:rPr>
      </w:pPr>
      <w:bookmarkStart w:name="bookmark20" w:id="36"/>
      <w:bookmarkEnd w:id="36"/>
      <w:bookmarkStart w:name="bookmark22" w:id="37"/>
      <w:bookmarkEnd w:id="37"/>
      <w:bookmarkStart w:name="bookmark19" w:id="38"/>
      <w:bookmarkEnd w:id="38"/>
      <w:r>
        <w:rPr>
          <w:rFonts w:ascii="SimSun" w:hAnsi="SimSun" w:eastAsia="SimSun" w:cs="SimSun"/>
          <w:sz w:val="43"/>
          <w:szCs w:val="43"/>
          <w:b/>
          <w:bCs/>
          <w:spacing w:val="5"/>
        </w:rPr>
        <w:t>第四章评审办法和程序</w:t>
      </w:r>
    </w:p>
    <w:p>
      <w:pPr>
        <w:ind w:left="46"/>
        <w:spacing w:before="164" w:line="224" w:lineRule="auto"/>
        <w:outlineLvl w:val="1"/>
        <w:rPr>
          <w:rFonts w:ascii="SimHei" w:hAnsi="SimHei" w:eastAsia="SimHei" w:cs="SimHei"/>
          <w:sz w:val="31"/>
          <w:szCs w:val="31"/>
        </w:rPr>
      </w:pPr>
      <w:bookmarkStart w:name="bookmark21" w:id="39"/>
      <w:bookmarkEnd w:id="39"/>
      <w:r>
        <w:rPr>
          <w:rFonts w:ascii="SimHei" w:hAnsi="SimHei" w:eastAsia="SimHei" w:cs="SimHei"/>
          <w:sz w:val="31"/>
          <w:szCs w:val="31"/>
          <w:b/>
          <w:bCs/>
          <w:spacing w:val="2"/>
        </w:rPr>
        <w:t>一、评审办法</w:t>
      </w:r>
    </w:p>
    <w:p>
      <w:pPr>
        <w:ind w:left="535"/>
        <w:spacing w:before="131" w:line="219" w:lineRule="auto"/>
        <w:rPr>
          <w:rFonts w:ascii="SimSun" w:hAnsi="SimSun" w:eastAsia="SimSun" w:cs="SimSun"/>
          <w:sz w:val="24"/>
          <w:szCs w:val="24"/>
        </w:rPr>
      </w:pPr>
      <w:r>
        <w:rPr>
          <w:rFonts w:ascii="SimSun" w:hAnsi="SimSun" w:eastAsia="SimSun" w:cs="SimSun"/>
          <w:sz w:val="24"/>
          <w:szCs w:val="24"/>
          <w:spacing w:val="-3"/>
        </w:rPr>
        <w:t>1、评标办法采用</w:t>
      </w:r>
      <w:r>
        <w:rPr>
          <w:rFonts w:ascii="SimSun" w:hAnsi="SimSun" w:eastAsia="SimSun" w:cs="SimSun"/>
          <w:sz w:val="24"/>
          <w:szCs w:val="24"/>
          <w:b/>
          <w:bCs/>
          <w:u w:val="single" w:color="auto"/>
          <w:spacing w:val="-3"/>
        </w:rPr>
        <w:t>综合评分法</w:t>
      </w:r>
      <w:r>
        <w:rPr>
          <w:rFonts w:ascii="SimSun" w:hAnsi="SimSun" w:eastAsia="SimSun" w:cs="SimSun"/>
          <w:sz w:val="24"/>
          <w:szCs w:val="24"/>
          <w:spacing w:val="-3"/>
        </w:rPr>
        <w:t>。</w:t>
      </w:r>
    </w:p>
    <w:p>
      <w:pPr>
        <w:ind w:left="39" w:right="58" w:firstLine="481"/>
        <w:spacing w:before="184" w:line="288" w:lineRule="auto"/>
        <w:rPr>
          <w:rFonts w:ascii="SimSun" w:hAnsi="SimSun" w:eastAsia="SimSun" w:cs="SimSun"/>
          <w:sz w:val="24"/>
          <w:szCs w:val="24"/>
        </w:rPr>
      </w:pPr>
      <w:r>
        <w:rPr>
          <w:rFonts w:ascii="SimSun" w:hAnsi="SimSun" w:eastAsia="SimSun" w:cs="SimSun"/>
          <w:sz w:val="24"/>
          <w:szCs w:val="24"/>
          <w:spacing w:val="-2"/>
        </w:rPr>
        <w:t>2、综合评分法评标步骤：先进行初步评审，再进行技术、商务的详细评审。只</w:t>
      </w:r>
      <w:r>
        <w:rPr>
          <w:rFonts w:ascii="SimSun" w:hAnsi="SimSun" w:eastAsia="SimSun" w:cs="SimSun"/>
          <w:sz w:val="24"/>
          <w:szCs w:val="24"/>
        </w:rPr>
        <w:t xml:space="preserve"> </w:t>
      </w:r>
      <w:r>
        <w:rPr>
          <w:rFonts w:ascii="SimSun" w:hAnsi="SimSun" w:eastAsia="SimSun" w:cs="SimSun"/>
          <w:sz w:val="24"/>
          <w:szCs w:val="24"/>
          <w:spacing w:val="-2"/>
        </w:rPr>
        <w:t>有通过初步评审的投标人才能进入详细的评</w:t>
      </w:r>
      <w:r>
        <w:rPr>
          <w:rFonts w:ascii="SimSun" w:hAnsi="SimSun" w:eastAsia="SimSun" w:cs="SimSun"/>
          <w:sz w:val="24"/>
          <w:szCs w:val="24"/>
          <w:spacing w:val="-3"/>
        </w:rPr>
        <w:t>审。</w:t>
      </w:r>
    </w:p>
    <w:p>
      <w:pPr>
        <w:ind w:left="41" w:right="30" w:firstLine="481"/>
        <w:spacing w:before="183" w:line="312" w:lineRule="auto"/>
        <w:rPr>
          <w:rFonts w:ascii="SimSun" w:hAnsi="SimSun" w:eastAsia="SimSun" w:cs="SimSun"/>
          <w:sz w:val="24"/>
          <w:szCs w:val="24"/>
        </w:rPr>
      </w:pPr>
      <w:r>
        <w:rPr>
          <w:rFonts w:ascii="SimSun" w:hAnsi="SimSun" w:eastAsia="SimSun" w:cs="SimSun"/>
          <w:sz w:val="24"/>
          <w:szCs w:val="24"/>
          <w:spacing w:val="-6"/>
        </w:rPr>
        <w:t>3、评标委员会成员对需要共同认定的事项存在争议的，</w:t>
      </w:r>
      <w:r>
        <w:rPr>
          <w:rFonts w:ascii="SimSun" w:hAnsi="SimSun" w:eastAsia="SimSun" w:cs="SimSun"/>
          <w:sz w:val="24"/>
          <w:szCs w:val="24"/>
          <w:spacing w:val="47"/>
        </w:rPr>
        <w:t xml:space="preserve"> </w:t>
      </w:r>
      <w:r>
        <w:rPr>
          <w:rFonts w:ascii="SimSun" w:hAnsi="SimSun" w:eastAsia="SimSun" w:cs="SimSun"/>
          <w:sz w:val="24"/>
          <w:szCs w:val="24"/>
          <w:spacing w:val="-6"/>
        </w:rPr>
        <w:t>应当按照少数服从</w:t>
      </w:r>
      <w:r>
        <w:rPr>
          <w:rFonts w:ascii="SimSun" w:hAnsi="SimSun" w:eastAsia="SimSun" w:cs="SimSun"/>
          <w:sz w:val="24"/>
          <w:szCs w:val="24"/>
          <w:spacing w:val="-7"/>
        </w:rPr>
        <w:t>多数</w:t>
      </w:r>
      <w:r>
        <w:rPr>
          <w:rFonts w:ascii="SimSun" w:hAnsi="SimSun" w:eastAsia="SimSun" w:cs="SimSun"/>
          <w:sz w:val="24"/>
          <w:szCs w:val="24"/>
        </w:rPr>
        <w:t xml:space="preserve"> </w:t>
      </w:r>
      <w:r>
        <w:rPr>
          <w:rFonts w:ascii="SimSun" w:hAnsi="SimSun" w:eastAsia="SimSun" w:cs="SimSun"/>
          <w:sz w:val="24"/>
          <w:szCs w:val="24"/>
          <w:spacing w:val="2"/>
        </w:rPr>
        <w:t>的原则作出结论。持不同意见的评标委员会成员应当在评标报告上签署不同意见及</w:t>
      </w:r>
      <w:r>
        <w:rPr>
          <w:rFonts w:ascii="SimSun" w:hAnsi="SimSun" w:eastAsia="SimSun" w:cs="SimSun"/>
          <w:sz w:val="24"/>
          <w:szCs w:val="24"/>
          <w:spacing w:val="5"/>
        </w:rPr>
        <w:t xml:space="preserve"> </w:t>
      </w:r>
      <w:r>
        <w:rPr>
          <w:rFonts w:ascii="SimSun" w:hAnsi="SimSun" w:eastAsia="SimSun" w:cs="SimSun"/>
          <w:sz w:val="24"/>
          <w:szCs w:val="24"/>
          <w:spacing w:val="-4"/>
        </w:rPr>
        <w:t>理由，否则视为同意评标报告。</w:t>
      </w:r>
    </w:p>
    <w:p>
      <w:pPr>
        <w:ind w:left="46"/>
        <w:spacing w:before="300" w:line="224" w:lineRule="auto"/>
        <w:outlineLvl w:val="1"/>
        <w:rPr>
          <w:rFonts w:ascii="SimHei" w:hAnsi="SimHei" w:eastAsia="SimHei" w:cs="SimHei"/>
          <w:sz w:val="31"/>
          <w:szCs w:val="31"/>
        </w:rPr>
      </w:pPr>
      <w:bookmarkStart w:name="bookmark24" w:id="40"/>
      <w:bookmarkEnd w:id="40"/>
      <w:bookmarkStart w:name="bookmark23" w:id="41"/>
      <w:bookmarkEnd w:id="41"/>
      <w:r>
        <w:rPr>
          <w:rFonts w:ascii="SimHei" w:hAnsi="SimHei" w:eastAsia="SimHei" w:cs="SimHei"/>
          <w:sz w:val="31"/>
          <w:szCs w:val="31"/>
          <w:b/>
          <w:bCs/>
          <w:spacing w:val="6"/>
        </w:rPr>
        <w:t>二、初步评审（资格性审查和符合性审查）</w:t>
      </w:r>
    </w:p>
    <w:p>
      <w:pPr>
        <w:ind w:left="37" w:right="1" w:firstLine="498"/>
        <w:spacing w:before="213" w:line="351" w:lineRule="auto"/>
        <w:jc w:val="both"/>
        <w:rPr>
          <w:rFonts w:ascii="SimSun" w:hAnsi="SimSun" w:eastAsia="SimSun" w:cs="SimSun"/>
          <w:sz w:val="24"/>
          <w:szCs w:val="24"/>
        </w:rPr>
      </w:pPr>
      <w:r>
        <w:rPr>
          <w:rFonts w:ascii="SimSun" w:hAnsi="SimSun" w:eastAsia="SimSun" w:cs="SimSun"/>
          <w:sz w:val="24"/>
          <w:szCs w:val="24"/>
          <w:spacing w:val="-1"/>
        </w:rPr>
        <w:t>1.公开招标采购项目开标结束后，采购人或者采购代理机构根据“资格性审查</w:t>
      </w:r>
      <w:r>
        <w:rPr>
          <w:rFonts w:ascii="SimSun" w:hAnsi="SimSun" w:eastAsia="SimSun" w:cs="SimSun"/>
          <w:sz w:val="24"/>
          <w:szCs w:val="24"/>
          <w:spacing w:val="3"/>
        </w:rPr>
        <w:t xml:space="preserve">  </w:t>
      </w:r>
      <w:r>
        <w:rPr>
          <w:rFonts w:ascii="SimSun" w:hAnsi="SimSun" w:eastAsia="SimSun" w:cs="SimSun"/>
          <w:sz w:val="24"/>
          <w:szCs w:val="24"/>
          <w:spacing w:val="-1"/>
        </w:rPr>
        <w:t>表”对投标文件的资格性进行审查，合格投标人不足</w:t>
      </w:r>
      <w:r>
        <w:rPr>
          <w:rFonts w:ascii="SimSun" w:hAnsi="SimSun" w:eastAsia="SimSun" w:cs="SimSun"/>
          <w:sz w:val="24"/>
          <w:szCs w:val="24"/>
          <w:spacing w:val="-44"/>
        </w:rPr>
        <w:t xml:space="preserve"> </w:t>
      </w:r>
      <w:r>
        <w:rPr>
          <w:rFonts w:ascii="SimSun" w:hAnsi="SimSun" w:eastAsia="SimSun" w:cs="SimSun"/>
          <w:sz w:val="24"/>
          <w:szCs w:val="24"/>
          <w:spacing w:val="-1"/>
        </w:rPr>
        <w:t>3</w:t>
      </w:r>
      <w:r>
        <w:rPr>
          <w:rFonts w:ascii="SimSun" w:hAnsi="SimSun" w:eastAsia="SimSun" w:cs="SimSun"/>
          <w:sz w:val="24"/>
          <w:szCs w:val="24"/>
          <w:spacing w:val="-49"/>
        </w:rPr>
        <w:t xml:space="preserve"> </w:t>
      </w:r>
      <w:r>
        <w:rPr>
          <w:rFonts w:ascii="SimSun" w:hAnsi="SimSun" w:eastAsia="SimSun" w:cs="SimSun"/>
          <w:sz w:val="24"/>
          <w:szCs w:val="24"/>
          <w:spacing w:val="-1"/>
        </w:rPr>
        <w:t>家的，不得评标。评标委员</w:t>
      </w:r>
      <w:r>
        <w:rPr>
          <w:rFonts w:ascii="SimSun" w:hAnsi="SimSun" w:eastAsia="SimSun" w:cs="SimSun"/>
          <w:sz w:val="24"/>
          <w:szCs w:val="24"/>
        </w:rPr>
        <w:t xml:space="preserve">  </w:t>
      </w:r>
      <w:r>
        <w:rPr>
          <w:rFonts w:ascii="SimSun" w:hAnsi="SimSun" w:eastAsia="SimSun" w:cs="SimSun"/>
          <w:sz w:val="24"/>
          <w:szCs w:val="24"/>
          <w:spacing w:val="3"/>
        </w:rPr>
        <w:t>会根据“符合性审查表”对投标文件的符合性进行审查。只有对“资格性审查表”</w:t>
      </w:r>
      <w:r>
        <w:rPr>
          <w:rFonts w:ascii="SimSun" w:hAnsi="SimSun" w:eastAsia="SimSun" w:cs="SimSun"/>
          <w:sz w:val="24"/>
          <w:szCs w:val="24"/>
          <w:spacing w:val="2"/>
        </w:rPr>
        <w:t xml:space="preserve"> </w:t>
      </w:r>
      <w:r>
        <w:rPr>
          <w:rFonts w:ascii="SimSun" w:hAnsi="SimSun" w:eastAsia="SimSun" w:cs="SimSun"/>
          <w:sz w:val="24"/>
          <w:szCs w:val="24"/>
        </w:rPr>
        <w:t>和“符合性审查表”所列各项作出实质性响应的投标文件才</w:t>
      </w:r>
      <w:r>
        <w:rPr>
          <w:rFonts w:ascii="SimSun" w:hAnsi="SimSun" w:eastAsia="SimSun" w:cs="SimSun"/>
          <w:sz w:val="24"/>
          <w:szCs w:val="24"/>
          <w:spacing w:val="-1"/>
        </w:rPr>
        <w:t>能通过初步评审。对是</w:t>
      </w:r>
      <w:r>
        <w:rPr>
          <w:rFonts w:ascii="SimSun" w:hAnsi="SimSun" w:eastAsia="SimSun" w:cs="SimSun"/>
          <w:sz w:val="24"/>
          <w:szCs w:val="24"/>
        </w:rPr>
        <w:t xml:space="preserve">  </w:t>
      </w:r>
      <w:r>
        <w:rPr>
          <w:rFonts w:ascii="SimSun" w:hAnsi="SimSun" w:eastAsia="SimSun" w:cs="SimSun"/>
          <w:sz w:val="24"/>
          <w:szCs w:val="24"/>
        </w:rPr>
        <w:t>否实质性响应招标文件的要求有争议的投标内容，将以记名</w:t>
      </w:r>
      <w:r>
        <w:rPr>
          <w:rFonts w:ascii="SimSun" w:hAnsi="SimSun" w:eastAsia="SimSun" w:cs="SimSun"/>
          <w:sz w:val="24"/>
          <w:szCs w:val="24"/>
          <w:spacing w:val="-1"/>
        </w:rPr>
        <w:t>方式表决，得票超过半</w:t>
      </w:r>
      <w:r>
        <w:rPr>
          <w:rFonts w:ascii="SimSun" w:hAnsi="SimSun" w:eastAsia="SimSun" w:cs="SimSun"/>
          <w:sz w:val="24"/>
          <w:szCs w:val="24"/>
        </w:rPr>
        <w:t xml:space="preserve">  </w:t>
      </w:r>
      <w:r>
        <w:rPr>
          <w:rFonts w:ascii="SimSun" w:hAnsi="SimSun" w:eastAsia="SimSun" w:cs="SimSun"/>
          <w:sz w:val="24"/>
          <w:szCs w:val="24"/>
        </w:rPr>
        <w:t>数的投标人有资格进入下一阶段的评审，否则将被淘汰。有</w:t>
      </w:r>
      <w:r>
        <w:rPr>
          <w:rFonts w:ascii="SimSun" w:hAnsi="SimSun" w:eastAsia="SimSun" w:cs="SimSun"/>
          <w:sz w:val="24"/>
          <w:szCs w:val="24"/>
          <w:spacing w:val="-1"/>
        </w:rPr>
        <w:t>以下情况的将不能通过</w:t>
      </w:r>
      <w:r>
        <w:rPr>
          <w:rFonts w:ascii="SimSun" w:hAnsi="SimSun" w:eastAsia="SimSun" w:cs="SimSun"/>
          <w:sz w:val="24"/>
          <w:szCs w:val="24"/>
        </w:rPr>
        <w:t xml:space="preserve">  </w:t>
      </w:r>
      <w:r>
        <w:rPr>
          <w:rFonts w:ascii="SimSun" w:hAnsi="SimSun" w:eastAsia="SimSun" w:cs="SimSun"/>
          <w:sz w:val="24"/>
          <w:szCs w:val="24"/>
          <w:spacing w:val="-11"/>
        </w:rPr>
        <w:t>初步评审：</w:t>
      </w:r>
    </w:p>
    <w:p>
      <w:pPr>
        <w:ind w:left="524"/>
        <w:spacing w:before="1" w:line="218"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）投标文件未按招标文件要求签署、盖章的；</w:t>
      </w:r>
    </w:p>
    <w:p>
      <w:pPr>
        <w:ind w:left="524"/>
        <w:spacing w:before="262" w:line="220"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2</w:t>
      </w:r>
      <w:r>
        <w:rPr>
          <w:rFonts w:ascii="SimSun" w:hAnsi="SimSun" w:eastAsia="SimSun" w:cs="SimSun"/>
          <w:sz w:val="24"/>
          <w:szCs w:val="24"/>
          <w:spacing w:val="-4"/>
        </w:rPr>
        <w:t>）不具备招标文件中规定的资格要求的；</w:t>
      </w:r>
    </w:p>
    <w:p>
      <w:pPr>
        <w:ind w:left="510"/>
        <w:spacing w:before="183"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3</w:t>
      </w:r>
      <w:r>
        <w:rPr>
          <w:rFonts w:ascii="SimSun" w:hAnsi="SimSun" w:eastAsia="SimSun" w:cs="SimSun"/>
          <w:sz w:val="24"/>
          <w:szCs w:val="24"/>
          <w:spacing w:val="-3"/>
        </w:rPr>
        <w:t>）投标文件含有采购人不能接受的附加条件的；</w:t>
      </w:r>
    </w:p>
    <w:p>
      <w:pPr>
        <w:ind w:left="510"/>
        <w:spacing w:before="183" w:line="220"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）法律、法规和招标文件规定的其他无</w:t>
      </w:r>
      <w:r>
        <w:rPr>
          <w:rFonts w:ascii="SimSun" w:hAnsi="SimSun" w:eastAsia="SimSun" w:cs="SimSun"/>
          <w:sz w:val="24"/>
          <w:szCs w:val="24"/>
          <w:spacing w:val="-3"/>
        </w:rPr>
        <w:t>效情形。</w:t>
      </w:r>
    </w:p>
    <w:p>
      <w:pPr>
        <w:ind w:left="520"/>
        <w:spacing w:before="103" w:line="219" w:lineRule="auto"/>
        <w:rPr>
          <w:rFonts w:ascii="SimSun" w:hAnsi="SimSun" w:eastAsia="SimSun" w:cs="SimSun"/>
          <w:sz w:val="24"/>
          <w:szCs w:val="24"/>
        </w:rPr>
      </w:pPr>
      <w:r>
        <w:rPr>
          <w:rFonts w:ascii="SimSun" w:hAnsi="SimSun" w:eastAsia="SimSun" w:cs="SimSun"/>
          <w:sz w:val="24"/>
          <w:szCs w:val="24"/>
          <w:spacing w:val="-2"/>
        </w:rPr>
        <w:t>2．判断投标文件的响应与否只根据投标文件本身，而不寻求外部证据。</w:t>
      </w:r>
    </w:p>
    <w:p>
      <w:pPr>
        <w:ind w:left="522"/>
        <w:spacing w:before="181" w:line="219" w:lineRule="auto"/>
        <w:rPr>
          <w:rFonts w:ascii="SimSun" w:hAnsi="SimSun" w:eastAsia="SimSun" w:cs="SimSun"/>
          <w:sz w:val="24"/>
          <w:szCs w:val="24"/>
        </w:rPr>
      </w:pPr>
      <w:r>
        <w:rPr>
          <w:rFonts w:ascii="SimSun" w:hAnsi="SimSun" w:eastAsia="SimSun" w:cs="SimSun"/>
          <w:sz w:val="24"/>
          <w:szCs w:val="24"/>
          <w:spacing w:val="1"/>
        </w:rPr>
        <w:t>3. 评标委员会在初审中，对算术错误的修正原则如下:</w:t>
      </w:r>
    </w:p>
    <w:p>
      <w:pPr>
        <w:ind w:left="37" w:right="30" w:firstLine="487"/>
        <w:spacing w:before="182" w:line="290" w:lineRule="auto"/>
        <w:rPr>
          <w:rFonts w:ascii="SimSun" w:hAnsi="SimSun" w:eastAsia="SimSun" w:cs="SimSun"/>
          <w:sz w:val="24"/>
          <w:szCs w:val="24"/>
        </w:rPr>
      </w:pPr>
      <w:r>
        <w:rPr>
          <w:rFonts w:ascii="SimSun" w:hAnsi="SimSun" w:eastAsia="SimSun" w:cs="SimSun"/>
          <w:sz w:val="24"/>
          <w:szCs w:val="24"/>
          <w:spacing w:val="-1"/>
        </w:rPr>
        <w:t>（1）投标文件中开标一览表内容与投标文件中相应内</w:t>
      </w:r>
      <w:r>
        <w:rPr>
          <w:rFonts w:ascii="SimSun" w:hAnsi="SimSun" w:eastAsia="SimSun" w:cs="SimSun"/>
          <w:sz w:val="24"/>
          <w:szCs w:val="24"/>
          <w:spacing w:val="-2"/>
        </w:rPr>
        <w:t>容不一致的，以开标一览</w:t>
      </w:r>
      <w:r>
        <w:rPr>
          <w:rFonts w:ascii="SimSun" w:hAnsi="SimSun" w:eastAsia="SimSun" w:cs="SimSun"/>
          <w:sz w:val="24"/>
          <w:szCs w:val="24"/>
        </w:rPr>
        <w:t xml:space="preserve"> </w:t>
      </w:r>
      <w:r>
        <w:rPr>
          <w:rFonts w:ascii="SimSun" w:hAnsi="SimSun" w:eastAsia="SimSun" w:cs="SimSun"/>
          <w:sz w:val="24"/>
          <w:szCs w:val="24"/>
          <w:spacing w:val="-8"/>
        </w:rPr>
        <w:t>表为准。</w:t>
      </w:r>
    </w:p>
    <w:p>
      <w:pPr>
        <w:ind w:left="509"/>
        <w:spacing w:before="181" w:line="219" w:lineRule="auto"/>
        <w:rPr>
          <w:rFonts w:ascii="SimSun" w:hAnsi="SimSun" w:eastAsia="SimSun" w:cs="SimSun"/>
          <w:sz w:val="24"/>
          <w:szCs w:val="24"/>
        </w:rPr>
      </w:pPr>
      <w:r>
        <w:rPr>
          <w:rFonts w:ascii="SimSun" w:hAnsi="SimSun" w:eastAsia="SimSun" w:cs="SimSun"/>
          <w:sz w:val="24"/>
          <w:szCs w:val="24"/>
          <w:b/>
          <w:bCs/>
          <w:spacing w:val="-2"/>
        </w:rPr>
        <w:t>4.通过初步评审的投标人不足三家，则本次招标</w:t>
      </w:r>
      <w:r>
        <w:rPr>
          <w:rFonts w:ascii="SimSun" w:hAnsi="SimSun" w:eastAsia="SimSun" w:cs="SimSun"/>
          <w:sz w:val="24"/>
          <w:szCs w:val="24"/>
          <w:b/>
          <w:bCs/>
          <w:spacing w:val="-3"/>
        </w:rPr>
        <w:t>失败。</w:t>
      </w:r>
    </w:p>
    <w:p>
      <w:pPr>
        <w:pStyle w:val="BodyText"/>
        <w:spacing w:line="456" w:lineRule="auto"/>
        <w:rPr/>
      </w:pPr>
      <w:r/>
    </w:p>
    <w:p>
      <w:pPr>
        <w:ind w:left="47"/>
        <w:spacing w:before="102" w:line="224" w:lineRule="auto"/>
        <w:outlineLvl w:val="1"/>
        <w:rPr>
          <w:rFonts w:ascii="SimHei" w:hAnsi="SimHei" w:eastAsia="SimHei" w:cs="SimHei"/>
          <w:sz w:val="31"/>
          <w:szCs w:val="31"/>
        </w:rPr>
      </w:pPr>
      <w:bookmarkStart w:name="bookmark26" w:id="42"/>
      <w:bookmarkEnd w:id="42"/>
      <w:bookmarkStart w:name="bookmark25" w:id="43"/>
      <w:bookmarkEnd w:id="43"/>
      <w:r>
        <w:rPr>
          <w:rFonts w:ascii="SimHei" w:hAnsi="SimHei" w:eastAsia="SimHei" w:cs="SimHei"/>
          <w:sz w:val="31"/>
          <w:szCs w:val="31"/>
          <w:b/>
          <w:bCs/>
          <w:spacing w:val="4"/>
        </w:rPr>
        <w:t>三、详细评审</w:t>
      </w:r>
    </w:p>
    <w:p>
      <w:pPr>
        <w:pStyle w:val="BodyText"/>
        <w:spacing w:line="309" w:lineRule="auto"/>
        <w:rPr/>
      </w:pPr>
      <w:r/>
    </w:p>
    <w:p>
      <w:pPr>
        <w:ind w:right="27"/>
        <w:spacing w:before="78" w:line="219" w:lineRule="auto"/>
        <w:jc w:val="right"/>
        <w:rPr>
          <w:rFonts w:ascii="SimSun" w:hAnsi="SimSun" w:eastAsia="SimSun" w:cs="SimSun"/>
          <w:sz w:val="24"/>
          <w:szCs w:val="24"/>
        </w:rPr>
      </w:pPr>
      <w:r>
        <w:rPr>
          <w:rFonts w:ascii="SimSun" w:hAnsi="SimSun" w:eastAsia="SimSun" w:cs="SimSun"/>
          <w:sz w:val="24"/>
          <w:szCs w:val="24"/>
          <w:spacing w:val="-2"/>
        </w:rPr>
        <w:t>1. 评标委员会根据评审办法对通过初步评审的投标文件进行详细评审，并进行</w:t>
      </w:r>
    </w:p>
    <w:p>
      <w:pPr>
        <w:spacing w:line="219" w:lineRule="auto"/>
        <w:sectPr>
          <w:headerReference w:type="default" r:id="rId4"/>
          <w:footerReference w:type="default" r:id="rId40"/>
          <w:pgSz w:w="11907" w:h="16839"/>
          <w:pgMar w:top="1134" w:right="1555" w:bottom="1401" w:left="1560" w:header="861" w:footer="1225" w:gutter="0"/>
        </w:sectPr>
        <w:rPr>
          <w:rFonts w:ascii="SimSun" w:hAnsi="SimSun" w:eastAsia="SimSun" w:cs="SimSun"/>
          <w:sz w:val="24"/>
          <w:szCs w:val="24"/>
        </w:rPr>
      </w:pPr>
    </w:p>
    <w:p>
      <w:pPr>
        <w:pStyle w:val="BodyText"/>
        <w:spacing w:line="259" w:lineRule="auto"/>
        <w:rPr/>
      </w:pPr>
      <w:r/>
    </w:p>
    <w:p>
      <w:pPr>
        <w:ind w:left="397"/>
        <w:spacing w:before="78" w:line="220" w:lineRule="auto"/>
        <w:rPr>
          <w:rFonts w:ascii="SimSun" w:hAnsi="SimSun" w:eastAsia="SimSun" w:cs="SimSun"/>
          <w:sz w:val="24"/>
          <w:szCs w:val="24"/>
        </w:rPr>
      </w:pPr>
      <w:r>
        <w:rPr>
          <w:rFonts w:ascii="SimSun" w:hAnsi="SimSun" w:eastAsia="SimSun" w:cs="SimSun"/>
          <w:sz w:val="24"/>
          <w:szCs w:val="24"/>
          <w:spacing w:val="-4"/>
        </w:rPr>
        <w:t>技术和商务的评审打分。</w:t>
      </w:r>
    </w:p>
    <w:p>
      <w:pPr>
        <w:ind w:left="879"/>
        <w:spacing w:before="182" w:line="219" w:lineRule="auto"/>
        <w:rPr>
          <w:rFonts w:ascii="SimSun" w:hAnsi="SimSun" w:eastAsia="SimSun" w:cs="SimSun"/>
          <w:sz w:val="24"/>
          <w:szCs w:val="24"/>
        </w:rPr>
      </w:pPr>
      <w:r>
        <w:rPr>
          <w:rFonts w:ascii="SimSun" w:hAnsi="SimSun" w:eastAsia="SimSun" w:cs="SimSun"/>
          <w:sz w:val="24"/>
          <w:szCs w:val="24"/>
          <w:spacing w:val="-1"/>
        </w:rPr>
        <w:t>2. 技术、商务评分：具体评审的内容详见“综合评分表”（附表</w:t>
      </w:r>
      <w:r>
        <w:rPr>
          <w:rFonts w:ascii="SimSun" w:hAnsi="SimSun" w:eastAsia="SimSun" w:cs="SimSun"/>
          <w:sz w:val="24"/>
          <w:szCs w:val="24"/>
          <w:spacing w:val="-45"/>
        </w:rPr>
        <w:t xml:space="preserve"> </w:t>
      </w:r>
      <w:r>
        <w:rPr>
          <w:rFonts w:ascii="SimSun" w:hAnsi="SimSun" w:eastAsia="SimSun" w:cs="SimSun"/>
          <w:sz w:val="24"/>
          <w:szCs w:val="24"/>
          <w:spacing w:val="-1"/>
        </w:rPr>
        <w:t>2</w:t>
      </w:r>
      <w:r>
        <w:rPr>
          <w:rFonts w:ascii="SimSun" w:hAnsi="SimSun" w:eastAsia="SimSun" w:cs="SimSun"/>
          <w:sz w:val="24"/>
          <w:szCs w:val="24"/>
          <w:spacing w:val="-12"/>
        </w:rPr>
        <w:t>）；</w:t>
      </w:r>
    </w:p>
    <w:p>
      <w:pPr>
        <w:ind w:left="880"/>
        <w:spacing w:before="180" w:line="220" w:lineRule="auto"/>
        <w:rPr>
          <w:rFonts w:ascii="SimSun" w:hAnsi="SimSun" w:eastAsia="SimSun" w:cs="SimSun"/>
          <w:sz w:val="24"/>
          <w:szCs w:val="24"/>
        </w:rPr>
      </w:pPr>
      <w:r>
        <w:rPr>
          <w:rFonts w:ascii="SimSun" w:hAnsi="SimSun" w:eastAsia="SimSun" w:cs="SimSun"/>
          <w:sz w:val="24"/>
          <w:szCs w:val="24"/>
          <w:spacing w:val="-2"/>
        </w:rPr>
        <w:t>3. 技术、商务权重分配</w:t>
      </w:r>
    </w:p>
    <w:p>
      <w:pPr>
        <w:spacing w:line="148" w:lineRule="exact"/>
        <w:rPr/>
      </w:pPr>
      <w:r/>
    </w:p>
    <w:tbl>
      <w:tblPr>
        <w:tblStyle w:val="TableNormal"/>
        <w:tblW w:w="6829" w:type="dxa"/>
        <w:tblInd w:w="13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8"/>
        <w:gridCol w:w="2698"/>
        <w:gridCol w:w="2703"/>
      </w:tblGrid>
      <w:tr>
        <w:trPr>
          <w:trHeight w:val="525" w:hRule="atLeast"/>
        </w:trPr>
        <w:tc>
          <w:tcPr>
            <w:tcW w:w="1428" w:type="dxa"/>
            <w:vAlign w:val="top"/>
          </w:tcPr>
          <w:p>
            <w:pPr>
              <w:pStyle w:val="TableText"/>
              <w:ind w:left="236"/>
              <w:spacing w:before="62" w:line="218" w:lineRule="auto"/>
              <w:rPr/>
            </w:pPr>
            <w:r>
              <w:rPr>
                <w:b/>
                <w:bCs/>
                <w:spacing w:val="-4"/>
              </w:rPr>
              <w:t>评估因素</w:t>
            </w:r>
          </w:p>
        </w:tc>
        <w:tc>
          <w:tcPr>
            <w:tcW w:w="2698" w:type="dxa"/>
            <w:vAlign w:val="top"/>
          </w:tcPr>
          <w:p>
            <w:pPr>
              <w:pStyle w:val="TableText"/>
              <w:ind w:left="752"/>
              <w:spacing w:before="61" w:line="220" w:lineRule="auto"/>
              <w:rPr/>
            </w:pPr>
            <w:r>
              <w:rPr>
                <w:b/>
                <w:bCs/>
                <w:spacing w:val="-4"/>
              </w:rPr>
              <w:t>技术、商务</w:t>
            </w:r>
          </w:p>
        </w:tc>
        <w:tc>
          <w:tcPr>
            <w:tcW w:w="2703" w:type="dxa"/>
            <w:vAlign w:val="top"/>
          </w:tcPr>
          <w:p>
            <w:pPr>
              <w:pStyle w:val="TableText"/>
              <w:ind w:left="1117"/>
              <w:spacing w:before="38" w:line="218" w:lineRule="auto"/>
              <w:rPr/>
            </w:pPr>
            <w:r>
              <w:rPr>
                <w:b/>
                <w:bCs/>
                <w:spacing w:val="-5"/>
              </w:rPr>
              <w:t>价格</w:t>
            </w:r>
          </w:p>
        </w:tc>
      </w:tr>
      <w:tr>
        <w:trPr>
          <w:trHeight w:val="472" w:hRule="atLeast"/>
        </w:trPr>
        <w:tc>
          <w:tcPr>
            <w:tcW w:w="1428" w:type="dxa"/>
            <w:vAlign w:val="top"/>
          </w:tcPr>
          <w:p>
            <w:pPr>
              <w:pStyle w:val="TableText"/>
              <w:ind w:left="478"/>
              <w:spacing w:before="35" w:line="220" w:lineRule="auto"/>
              <w:rPr/>
            </w:pPr>
            <w:r>
              <w:rPr>
                <w:spacing w:val="-3"/>
              </w:rPr>
              <w:t>权重</w:t>
            </w:r>
          </w:p>
        </w:tc>
        <w:tc>
          <w:tcPr>
            <w:tcW w:w="2698" w:type="dxa"/>
            <w:vAlign w:val="top"/>
          </w:tcPr>
          <w:p>
            <w:pPr>
              <w:pStyle w:val="TableText"/>
              <w:ind w:left="1174"/>
              <w:spacing w:before="36"/>
              <w:rPr/>
            </w:pPr>
            <w:r>
              <w:rPr>
                <w:spacing w:val="-4"/>
              </w:rPr>
              <w:t>90%</w:t>
            </w:r>
          </w:p>
        </w:tc>
        <w:tc>
          <w:tcPr>
            <w:tcW w:w="2703" w:type="dxa"/>
            <w:vAlign w:val="top"/>
          </w:tcPr>
          <w:p>
            <w:pPr>
              <w:pStyle w:val="TableText"/>
              <w:ind w:left="1193"/>
              <w:spacing w:before="75" w:line="182" w:lineRule="auto"/>
              <w:rPr/>
            </w:pPr>
            <w:r>
              <w:rPr>
                <w:spacing w:val="-7"/>
              </w:rPr>
              <w:t>10%</w:t>
            </w:r>
          </w:p>
        </w:tc>
      </w:tr>
    </w:tbl>
    <w:p>
      <w:pPr>
        <w:ind w:left="395" w:right="384" w:firstLine="487"/>
        <w:spacing w:before="112" w:line="325" w:lineRule="auto"/>
        <w:rPr>
          <w:rFonts w:ascii="SimSun" w:hAnsi="SimSun" w:eastAsia="SimSun" w:cs="SimSun"/>
          <w:sz w:val="24"/>
          <w:szCs w:val="24"/>
        </w:rPr>
      </w:pPr>
      <w:r>
        <w:rPr>
          <w:rFonts w:ascii="SimSun" w:hAnsi="SimSun" w:eastAsia="SimSun" w:cs="SimSun"/>
          <w:sz w:val="24"/>
          <w:szCs w:val="24"/>
          <w:spacing w:val="-1"/>
        </w:rPr>
        <w:t>（1）技术商务分统计：按照评标程序、评分标准以及分</w:t>
      </w:r>
      <w:r>
        <w:rPr>
          <w:rFonts w:ascii="SimSun" w:hAnsi="SimSun" w:eastAsia="SimSun" w:cs="SimSun"/>
          <w:sz w:val="24"/>
          <w:szCs w:val="24"/>
          <w:spacing w:val="-2"/>
        </w:rPr>
        <w:t>值分配的规定，评标委</w:t>
      </w:r>
      <w:r>
        <w:rPr>
          <w:rFonts w:ascii="SimSun" w:hAnsi="SimSun" w:eastAsia="SimSun" w:cs="SimSun"/>
          <w:sz w:val="24"/>
          <w:szCs w:val="24"/>
        </w:rPr>
        <w:t xml:space="preserve"> </w:t>
      </w:r>
      <w:r>
        <w:rPr>
          <w:rFonts w:ascii="SimSun" w:hAnsi="SimSun" w:eastAsia="SimSun" w:cs="SimSun"/>
          <w:sz w:val="24"/>
          <w:szCs w:val="24"/>
          <w:spacing w:val="-1"/>
        </w:rPr>
        <w:t>员会成员分别就各个投标人的技术、商务状况，其对招标文件要求的响应情况进行</w:t>
      </w:r>
      <w:r>
        <w:rPr>
          <w:rFonts w:ascii="SimSun" w:hAnsi="SimSun" w:eastAsia="SimSun" w:cs="SimSun"/>
          <w:sz w:val="24"/>
          <w:szCs w:val="24"/>
          <w:spacing w:val="7"/>
        </w:rPr>
        <w:t xml:space="preserve">  </w:t>
      </w:r>
      <w:r>
        <w:rPr>
          <w:rFonts w:ascii="SimSun" w:hAnsi="SimSun" w:eastAsia="SimSun" w:cs="SimSun"/>
          <w:sz w:val="24"/>
          <w:szCs w:val="24"/>
        </w:rPr>
        <w:t>评议和比较，评出各投标人的技术商务总分，全部评委的评分</w:t>
      </w:r>
      <w:r>
        <w:rPr>
          <w:rFonts w:ascii="SimSun" w:hAnsi="SimSun" w:eastAsia="SimSun" w:cs="SimSun"/>
          <w:sz w:val="24"/>
          <w:szCs w:val="24"/>
          <w:spacing w:val="-1"/>
        </w:rPr>
        <w:t>的算术平均值即为该</w:t>
      </w:r>
      <w:r>
        <w:rPr>
          <w:rFonts w:ascii="SimSun" w:hAnsi="SimSun" w:eastAsia="SimSun" w:cs="SimSun"/>
          <w:sz w:val="24"/>
          <w:szCs w:val="24"/>
        </w:rPr>
        <w:t xml:space="preserve"> </w:t>
      </w:r>
      <w:r>
        <w:rPr>
          <w:rFonts w:ascii="SimSun" w:hAnsi="SimSun" w:eastAsia="SimSun" w:cs="SimSun"/>
          <w:sz w:val="24"/>
          <w:szCs w:val="24"/>
          <w:spacing w:val="-3"/>
        </w:rPr>
        <w:t>投标人的技术商务最终得分。</w:t>
      </w:r>
    </w:p>
    <w:p>
      <w:pPr>
        <w:ind w:left="399" w:right="384" w:firstLine="483"/>
        <w:spacing w:before="184" w:line="290" w:lineRule="auto"/>
        <w:rPr>
          <w:rFonts w:ascii="SimSun" w:hAnsi="SimSun" w:eastAsia="SimSun" w:cs="SimSun"/>
          <w:sz w:val="24"/>
          <w:szCs w:val="24"/>
        </w:rPr>
      </w:pPr>
      <w:r>
        <w:rPr>
          <w:rFonts w:ascii="SimSun" w:hAnsi="SimSun" w:eastAsia="SimSun" w:cs="SimSun"/>
          <w:sz w:val="24"/>
          <w:szCs w:val="24"/>
          <w:spacing w:val="-1"/>
        </w:rPr>
        <w:t>（2）综合得分：全部评委的评分的算术平均值即为该投</w:t>
      </w:r>
      <w:r>
        <w:rPr>
          <w:rFonts w:ascii="SimSun" w:hAnsi="SimSun" w:eastAsia="SimSun" w:cs="SimSun"/>
          <w:sz w:val="24"/>
          <w:szCs w:val="24"/>
          <w:spacing w:val="-2"/>
        </w:rPr>
        <w:t>标人的技术商务最终得</w:t>
      </w:r>
      <w:r>
        <w:rPr>
          <w:rFonts w:ascii="SimSun" w:hAnsi="SimSun" w:eastAsia="SimSun" w:cs="SimSun"/>
          <w:sz w:val="24"/>
          <w:szCs w:val="24"/>
        </w:rPr>
        <w:t xml:space="preserve"> </w:t>
      </w:r>
      <w:r>
        <w:rPr>
          <w:rFonts w:ascii="SimSun" w:hAnsi="SimSun" w:eastAsia="SimSun" w:cs="SimSun"/>
          <w:sz w:val="24"/>
          <w:szCs w:val="24"/>
          <w:spacing w:val="-12"/>
        </w:rPr>
        <w:t>分。</w:t>
      </w:r>
    </w:p>
    <w:p>
      <w:pPr>
        <w:ind w:left="875"/>
        <w:spacing w:before="181" w:line="219" w:lineRule="auto"/>
        <w:rPr>
          <w:rFonts w:ascii="SimSun" w:hAnsi="SimSun" w:eastAsia="SimSun" w:cs="SimSun"/>
          <w:sz w:val="24"/>
          <w:szCs w:val="24"/>
        </w:rPr>
      </w:pPr>
      <w:r>
        <w:rPr>
          <w:rFonts w:ascii="SimSun" w:hAnsi="SimSun" w:eastAsia="SimSun" w:cs="SimSun"/>
          <w:sz w:val="24"/>
          <w:szCs w:val="24"/>
          <w:spacing w:val="-2"/>
        </w:rPr>
        <w:t>4、推荐中标候选人</w:t>
      </w:r>
    </w:p>
    <w:p>
      <w:pPr>
        <w:ind w:left="397" w:right="475" w:firstLine="478"/>
        <w:spacing w:before="185" w:line="353" w:lineRule="auto"/>
        <w:jc w:val="both"/>
        <w:rPr>
          <w:rFonts w:ascii="SimSun" w:hAnsi="SimSun" w:eastAsia="SimSun" w:cs="SimSun"/>
          <w:sz w:val="24"/>
          <w:szCs w:val="24"/>
        </w:rPr>
      </w:pPr>
      <w:r>
        <w:rPr>
          <w:rFonts w:ascii="SimSun" w:hAnsi="SimSun" w:eastAsia="SimSun" w:cs="SimSun"/>
          <w:sz w:val="24"/>
          <w:szCs w:val="24"/>
        </w:rPr>
        <w:t>评标委员会将严格按照招标文件的要求和条件进行评标,</w:t>
      </w:r>
      <w:r>
        <w:rPr>
          <w:rFonts w:ascii="SimSun" w:hAnsi="SimSun" w:eastAsia="SimSun" w:cs="SimSun"/>
          <w:sz w:val="24"/>
          <w:szCs w:val="24"/>
          <w:spacing w:val="-1"/>
        </w:rPr>
        <w:t>根据投标人综合得分</w:t>
      </w:r>
      <w:r>
        <w:rPr>
          <w:rFonts w:ascii="SimSun" w:hAnsi="SimSun" w:eastAsia="SimSun" w:cs="SimSun"/>
          <w:sz w:val="24"/>
          <w:szCs w:val="24"/>
        </w:rPr>
        <w:t xml:space="preserve">  </w:t>
      </w:r>
      <w:r>
        <w:rPr>
          <w:rFonts w:ascii="SimSun" w:hAnsi="SimSun" w:eastAsia="SimSun" w:cs="SimSun"/>
          <w:sz w:val="24"/>
          <w:szCs w:val="24"/>
        </w:rPr>
        <w:t>由高到底进行排序，综合得分最高的投标人为第一中标候</w:t>
      </w:r>
      <w:r>
        <w:rPr>
          <w:rFonts w:ascii="SimSun" w:hAnsi="SimSun" w:eastAsia="SimSun" w:cs="SimSun"/>
          <w:sz w:val="24"/>
          <w:szCs w:val="24"/>
          <w:spacing w:val="-1"/>
        </w:rPr>
        <w:t>选人，综合得分次高的投</w:t>
      </w:r>
      <w:r>
        <w:rPr>
          <w:rFonts w:ascii="SimSun" w:hAnsi="SimSun" w:eastAsia="SimSun" w:cs="SimSun"/>
          <w:sz w:val="24"/>
          <w:szCs w:val="24"/>
        </w:rPr>
        <w:t xml:space="preserve"> </w:t>
      </w:r>
      <w:r>
        <w:rPr>
          <w:rFonts w:ascii="SimSun" w:hAnsi="SimSun" w:eastAsia="SimSun" w:cs="SimSun"/>
          <w:sz w:val="24"/>
          <w:szCs w:val="24"/>
        </w:rPr>
        <w:t>标人为第二中标候选人，以此类推，评标委员会推荐出一</w:t>
      </w:r>
      <w:r>
        <w:rPr>
          <w:rFonts w:ascii="SimSun" w:hAnsi="SimSun" w:eastAsia="SimSun" w:cs="SimSun"/>
          <w:sz w:val="24"/>
          <w:szCs w:val="24"/>
          <w:spacing w:val="-1"/>
        </w:rPr>
        <w:t>至三名中标候选人，并标</w:t>
      </w:r>
      <w:r>
        <w:rPr>
          <w:rFonts w:ascii="SimSun" w:hAnsi="SimSun" w:eastAsia="SimSun" w:cs="SimSun"/>
          <w:sz w:val="24"/>
          <w:szCs w:val="24"/>
        </w:rPr>
        <w:t xml:space="preserve"> </w:t>
      </w:r>
      <w:r>
        <w:rPr>
          <w:rFonts w:ascii="SimSun" w:hAnsi="SimSun" w:eastAsia="SimSun" w:cs="SimSun"/>
          <w:sz w:val="24"/>
          <w:szCs w:val="24"/>
          <w:spacing w:val="-7"/>
        </w:rPr>
        <w:t>明排列顺序。</w:t>
      </w:r>
    </w:p>
    <w:p>
      <w:pPr>
        <w:ind w:left="416"/>
        <w:spacing w:before="335" w:line="224" w:lineRule="auto"/>
        <w:outlineLvl w:val="1"/>
        <w:rPr>
          <w:rFonts w:ascii="SimHei" w:hAnsi="SimHei" w:eastAsia="SimHei" w:cs="SimHei"/>
          <w:sz w:val="31"/>
          <w:szCs w:val="31"/>
        </w:rPr>
      </w:pPr>
      <w:bookmarkStart w:name="bookmark28" w:id="44"/>
      <w:bookmarkEnd w:id="44"/>
      <w:bookmarkStart w:name="bookmark27" w:id="45"/>
      <w:bookmarkEnd w:id="45"/>
      <w:r>
        <w:rPr>
          <w:rFonts w:ascii="SimHei" w:hAnsi="SimHei" w:eastAsia="SimHei" w:cs="SimHei"/>
          <w:sz w:val="31"/>
          <w:szCs w:val="31"/>
          <w:b/>
          <w:bCs/>
          <w:spacing w:val="-25"/>
        </w:rPr>
        <w:t>附表</w:t>
      </w:r>
      <w:r>
        <w:rPr>
          <w:rFonts w:ascii="SimSun" w:hAnsi="SimSun" w:eastAsia="SimSun" w:cs="SimSun"/>
          <w:sz w:val="31"/>
          <w:szCs w:val="31"/>
          <w:b/>
          <w:bCs/>
          <w:spacing w:val="-25"/>
        </w:rPr>
        <w:t>1</w:t>
      </w:r>
      <w:r>
        <w:rPr>
          <w:rFonts w:ascii="SimHei" w:hAnsi="SimHei" w:eastAsia="SimHei" w:cs="SimHei"/>
          <w:sz w:val="31"/>
          <w:szCs w:val="31"/>
          <w:b/>
          <w:bCs/>
          <w:spacing w:val="-25"/>
        </w:rPr>
        <w:t>：资格性审查表、符合性审查表</w:t>
      </w:r>
    </w:p>
    <w:p>
      <w:pPr>
        <w:pStyle w:val="BodyText"/>
        <w:spacing w:line="403" w:lineRule="auto"/>
        <w:rPr/>
      </w:pPr>
      <w:r/>
    </w:p>
    <w:p>
      <w:pPr>
        <w:ind w:left="3934"/>
        <w:spacing w:before="101" w:line="225" w:lineRule="auto"/>
        <w:rPr>
          <w:rFonts w:ascii="SimSun" w:hAnsi="SimSun" w:eastAsia="SimSun" w:cs="SimSun"/>
          <w:sz w:val="31"/>
          <w:szCs w:val="31"/>
        </w:rPr>
      </w:pPr>
      <w:r>
        <w:rPr>
          <w:rFonts w:ascii="SimSun" w:hAnsi="SimSun" w:eastAsia="SimSun" w:cs="SimSun"/>
          <w:sz w:val="31"/>
          <w:szCs w:val="31"/>
          <w:b/>
          <w:bCs/>
          <w:spacing w:val="-26"/>
        </w:rPr>
        <w:t>资格性审查表</w:t>
      </w:r>
    </w:p>
    <w:p>
      <w:pPr>
        <w:spacing w:line="96" w:lineRule="exact"/>
        <w:rPr/>
      </w:pPr>
      <w:r/>
    </w:p>
    <w:tbl>
      <w:tblPr>
        <w:tblStyle w:val="TableNormal"/>
        <w:tblW w:w="949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6"/>
        <w:gridCol w:w="2303"/>
        <w:gridCol w:w="5153"/>
        <w:gridCol w:w="1396"/>
      </w:tblGrid>
      <w:tr>
        <w:trPr>
          <w:trHeight w:val="797" w:hRule="atLeast"/>
        </w:trPr>
        <w:tc>
          <w:tcPr>
            <w:tcW w:w="646" w:type="dxa"/>
            <w:vAlign w:val="top"/>
            <w:textDirection w:val="tbRlV"/>
          </w:tcPr>
          <w:p>
            <w:pPr>
              <w:pStyle w:val="TableText"/>
              <w:ind w:left="122"/>
              <w:spacing w:before="201" w:line="210" w:lineRule="auto"/>
              <w:rPr/>
            </w:pPr>
            <w:r>
              <w:rPr>
                <w:b/>
                <w:bCs/>
                <w:spacing w:val="-3"/>
              </w:rPr>
              <w:t>序</w:t>
            </w:r>
            <w:r>
              <w:rPr>
                <w:spacing w:val="-48"/>
              </w:rPr>
              <w:t xml:space="preserve"> </w:t>
            </w:r>
            <w:r>
              <w:rPr>
                <w:b/>
                <w:bCs/>
                <w:spacing w:val="-3"/>
              </w:rPr>
              <w:t>号</w:t>
            </w:r>
          </w:p>
        </w:tc>
        <w:tc>
          <w:tcPr>
            <w:tcW w:w="2303" w:type="dxa"/>
            <w:vAlign w:val="top"/>
          </w:tcPr>
          <w:p>
            <w:pPr>
              <w:pStyle w:val="TableText"/>
              <w:ind w:left="681"/>
              <w:spacing w:before="278" w:line="220" w:lineRule="auto"/>
              <w:rPr/>
            </w:pPr>
            <w:r>
              <w:rPr>
                <w:b/>
                <w:bCs/>
                <w:spacing w:val="-6"/>
              </w:rPr>
              <w:t>审查项目</w:t>
            </w:r>
          </w:p>
        </w:tc>
        <w:tc>
          <w:tcPr>
            <w:tcW w:w="5153" w:type="dxa"/>
            <w:vAlign w:val="top"/>
          </w:tcPr>
          <w:p>
            <w:pPr>
              <w:pStyle w:val="TableText"/>
              <w:ind w:left="892"/>
              <w:spacing w:before="277" w:line="220" w:lineRule="auto"/>
              <w:rPr/>
            </w:pPr>
            <w:r>
              <w:rPr>
                <w:b/>
                <w:bCs/>
                <w:spacing w:val="-3"/>
              </w:rPr>
              <w:t>评议内容（无效投标认定条件）</w:t>
            </w:r>
          </w:p>
        </w:tc>
        <w:tc>
          <w:tcPr>
            <w:tcW w:w="1396" w:type="dxa"/>
            <w:vAlign w:val="top"/>
          </w:tcPr>
          <w:p>
            <w:pPr>
              <w:pStyle w:val="TableText"/>
              <w:ind w:left="345" w:right="213" w:hanging="120"/>
              <w:spacing w:before="122" w:line="230" w:lineRule="auto"/>
              <w:rPr/>
            </w:pPr>
            <w:r>
              <w:rPr>
                <w:b/>
                <w:bCs/>
                <w:spacing w:val="-5"/>
              </w:rPr>
              <w:t>投标人审</w:t>
            </w:r>
            <w:r>
              <w:rPr>
                <w:spacing w:val="1"/>
              </w:rPr>
              <w:t xml:space="preserve"> </w:t>
            </w:r>
            <w:r>
              <w:rPr>
                <w:b/>
                <w:bCs/>
                <w:spacing w:val="-6"/>
              </w:rPr>
              <w:t>查情况</w:t>
            </w:r>
          </w:p>
        </w:tc>
      </w:tr>
      <w:tr>
        <w:trPr>
          <w:trHeight w:val="424" w:hRule="atLeast"/>
        </w:trPr>
        <w:tc>
          <w:tcPr>
            <w:tcW w:w="646" w:type="dxa"/>
            <w:vAlign w:val="top"/>
          </w:tcPr>
          <w:p>
            <w:pPr>
              <w:pStyle w:val="TableText"/>
              <w:ind w:left="286"/>
              <w:spacing w:before="127" w:line="182" w:lineRule="auto"/>
              <w:rPr/>
            </w:pPr>
            <w:r>
              <w:rPr/>
              <w:t>1</w:t>
            </w:r>
          </w:p>
        </w:tc>
        <w:tc>
          <w:tcPr>
            <w:tcW w:w="2303" w:type="dxa"/>
            <w:vAlign w:val="top"/>
          </w:tcPr>
          <w:p>
            <w:pPr>
              <w:pStyle w:val="TableText"/>
              <w:ind w:left="319"/>
              <w:spacing w:before="87" w:line="220" w:lineRule="auto"/>
              <w:rPr/>
            </w:pPr>
            <w:r>
              <w:rPr>
                <w:spacing w:val="-2"/>
              </w:rPr>
              <w:t>投标人资格要求</w:t>
            </w:r>
          </w:p>
        </w:tc>
        <w:tc>
          <w:tcPr>
            <w:tcW w:w="5153" w:type="dxa"/>
            <w:vAlign w:val="top"/>
          </w:tcPr>
          <w:p>
            <w:pPr>
              <w:pStyle w:val="TableText"/>
              <w:ind w:left="115"/>
              <w:spacing w:before="88" w:line="219" w:lineRule="auto"/>
              <w:rPr/>
            </w:pPr>
            <w:r>
              <w:rPr>
                <w:spacing w:val="-2"/>
              </w:rPr>
              <w:t>是否符合招标文件第一章</w:t>
            </w:r>
            <w:r>
              <w:rPr>
                <w:b/>
                <w:bCs/>
                <w:spacing w:val="-2"/>
              </w:rPr>
              <w:t>申请人的资格要求</w:t>
            </w:r>
          </w:p>
        </w:tc>
        <w:tc>
          <w:tcPr>
            <w:tcW w:w="1396" w:type="dxa"/>
            <w:vAlign w:val="top"/>
          </w:tcPr>
          <w:p>
            <w:pPr>
              <w:rPr>
                <w:rFonts w:ascii="Arial"/>
                <w:sz w:val="21"/>
              </w:rPr>
            </w:pPr>
            <w:r/>
          </w:p>
        </w:tc>
      </w:tr>
      <w:tr>
        <w:trPr>
          <w:trHeight w:val="627" w:hRule="atLeast"/>
        </w:trPr>
        <w:tc>
          <w:tcPr>
            <w:tcW w:w="646" w:type="dxa"/>
            <w:vAlign w:val="top"/>
          </w:tcPr>
          <w:p>
            <w:pPr>
              <w:pStyle w:val="TableText"/>
              <w:ind w:left="271"/>
              <w:spacing w:before="232" w:line="181" w:lineRule="auto"/>
              <w:rPr/>
            </w:pPr>
            <w:r>
              <w:rPr/>
              <w:t>2</w:t>
            </w:r>
          </w:p>
        </w:tc>
        <w:tc>
          <w:tcPr>
            <w:tcW w:w="2303" w:type="dxa"/>
            <w:vAlign w:val="top"/>
          </w:tcPr>
          <w:p>
            <w:pPr>
              <w:pStyle w:val="TableText"/>
              <w:ind w:left="678" w:right="191" w:hanging="479"/>
              <w:spacing w:before="37" w:line="223" w:lineRule="auto"/>
              <w:rPr/>
            </w:pPr>
            <w:r>
              <w:rPr>
                <w:spacing w:val="-2"/>
              </w:rPr>
              <w:t>投标文件的密封情</w:t>
            </w:r>
            <w:r>
              <w:rPr>
                <w:spacing w:val="2"/>
              </w:rPr>
              <w:t xml:space="preserve"> </w:t>
            </w:r>
            <w:r>
              <w:rPr>
                <w:spacing w:val="-3"/>
              </w:rPr>
              <w:t>况及份数</w:t>
            </w:r>
          </w:p>
        </w:tc>
        <w:tc>
          <w:tcPr>
            <w:tcW w:w="5153" w:type="dxa"/>
            <w:vAlign w:val="top"/>
          </w:tcPr>
          <w:p>
            <w:pPr>
              <w:pStyle w:val="TableText"/>
              <w:ind w:left="115"/>
              <w:spacing w:before="191" w:line="220" w:lineRule="auto"/>
              <w:rPr/>
            </w:pPr>
            <w:r>
              <w:rPr>
                <w:spacing w:val="-2"/>
              </w:rPr>
              <w:t>是否符合招标文件要求</w:t>
            </w:r>
          </w:p>
        </w:tc>
        <w:tc>
          <w:tcPr>
            <w:tcW w:w="1396" w:type="dxa"/>
            <w:vAlign w:val="top"/>
          </w:tcPr>
          <w:p>
            <w:pPr>
              <w:rPr>
                <w:rFonts w:ascii="Arial"/>
                <w:sz w:val="21"/>
              </w:rPr>
            </w:pPr>
            <w:r/>
          </w:p>
        </w:tc>
      </w:tr>
      <w:tr>
        <w:trPr>
          <w:trHeight w:val="570" w:hRule="atLeast"/>
        </w:trPr>
        <w:tc>
          <w:tcPr>
            <w:tcW w:w="8102" w:type="dxa"/>
            <w:vAlign w:val="top"/>
            <w:gridSpan w:val="3"/>
          </w:tcPr>
          <w:p>
            <w:pPr>
              <w:pStyle w:val="TableText"/>
              <w:ind w:left="3824"/>
              <w:spacing w:before="162" w:line="221" w:lineRule="auto"/>
              <w:rPr/>
            </w:pPr>
            <w:r>
              <w:rPr>
                <w:b/>
                <w:bCs/>
                <w:spacing w:val="-6"/>
              </w:rPr>
              <w:t>结论</w:t>
            </w:r>
          </w:p>
        </w:tc>
        <w:tc>
          <w:tcPr>
            <w:tcW w:w="1396" w:type="dxa"/>
            <w:vAlign w:val="top"/>
          </w:tcPr>
          <w:p>
            <w:pPr>
              <w:rPr>
                <w:rFonts w:ascii="Arial"/>
                <w:sz w:val="21"/>
              </w:rPr>
            </w:pPr>
            <w:r/>
          </w:p>
        </w:tc>
      </w:tr>
    </w:tbl>
    <w:p>
      <w:pPr>
        <w:ind w:left="410"/>
        <w:spacing w:before="51" w:line="221" w:lineRule="auto"/>
        <w:rPr>
          <w:rFonts w:ascii="SimSun" w:hAnsi="SimSun" w:eastAsia="SimSun" w:cs="SimSun"/>
          <w:sz w:val="21"/>
          <w:szCs w:val="21"/>
        </w:rPr>
      </w:pPr>
      <w:r>
        <w:rPr>
          <w:rFonts w:ascii="SimSun" w:hAnsi="SimSun" w:eastAsia="SimSun" w:cs="SimSun"/>
          <w:sz w:val="21"/>
          <w:szCs w:val="21"/>
          <w:spacing w:val="-4"/>
        </w:rPr>
        <w:t>1、在表中的各项只需填写“</w:t>
      </w:r>
      <w:r>
        <w:rPr>
          <w:rFonts w:ascii="SimSun" w:hAnsi="SimSun" w:eastAsia="SimSun" w:cs="SimSun"/>
          <w:sz w:val="21"/>
          <w:szCs w:val="21"/>
          <w:spacing w:val="-38"/>
        </w:rPr>
        <w:t xml:space="preserve"> </w:t>
      </w:r>
      <w:r>
        <w:rPr>
          <w:rFonts w:ascii="SimSun" w:hAnsi="SimSun" w:eastAsia="SimSun" w:cs="SimSun"/>
          <w:sz w:val="21"/>
          <w:szCs w:val="21"/>
          <w:spacing w:val="-4"/>
        </w:rPr>
        <w:t>√/通过”或“×/不通过”。</w:t>
      </w:r>
    </w:p>
    <w:p>
      <w:pPr>
        <w:ind w:left="424" w:right="381" w:hanging="27"/>
        <w:spacing w:before="62" w:line="247" w:lineRule="auto"/>
        <w:rPr>
          <w:rFonts w:ascii="SimSun" w:hAnsi="SimSun" w:eastAsia="SimSun" w:cs="SimSun"/>
          <w:sz w:val="21"/>
          <w:szCs w:val="21"/>
        </w:rPr>
      </w:pPr>
      <w:r>
        <w:rPr>
          <w:rFonts w:ascii="SimSun" w:hAnsi="SimSun" w:eastAsia="SimSun" w:cs="SimSun"/>
          <w:sz w:val="21"/>
          <w:szCs w:val="21"/>
          <w:spacing w:val="-2"/>
        </w:rPr>
        <w:t>2、在结论中按“一项否决”的原则，只有全部是√/通过的，填写：“</w:t>
      </w:r>
      <w:r>
        <w:rPr>
          <w:rFonts w:ascii="SimSun" w:hAnsi="SimSun" w:eastAsia="SimSun" w:cs="SimSun"/>
          <w:sz w:val="21"/>
          <w:szCs w:val="21"/>
          <w:spacing w:val="-3"/>
        </w:rPr>
        <w:t>合格”；只要其中有一项</w:t>
      </w:r>
      <w:r>
        <w:rPr>
          <w:rFonts w:ascii="SimSun" w:hAnsi="SimSun" w:eastAsia="SimSun" w:cs="SimSun"/>
          <w:sz w:val="21"/>
          <w:szCs w:val="21"/>
        </w:rPr>
        <w:t xml:space="preserve"> </w:t>
      </w:r>
      <w:r>
        <w:rPr>
          <w:rFonts w:ascii="SimSun" w:hAnsi="SimSun" w:eastAsia="SimSun" w:cs="SimSun"/>
          <w:sz w:val="21"/>
          <w:szCs w:val="21"/>
          <w:spacing w:val="-4"/>
        </w:rPr>
        <w:t>×/不通过的，填写“不合格”。</w:t>
      </w:r>
    </w:p>
    <w:p>
      <w:pPr>
        <w:ind w:left="399"/>
        <w:spacing w:before="61" w:line="220" w:lineRule="auto"/>
        <w:rPr>
          <w:rFonts w:ascii="SimSun" w:hAnsi="SimSun" w:eastAsia="SimSun" w:cs="SimSun"/>
          <w:sz w:val="21"/>
          <w:szCs w:val="21"/>
        </w:rPr>
      </w:pPr>
      <w:r>
        <w:rPr>
          <w:rFonts w:ascii="SimSun" w:hAnsi="SimSun" w:eastAsia="SimSun" w:cs="SimSun"/>
          <w:sz w:val="21"/>
          <w:szCs w:val="21"/>
          <w:spacing w:val="-1"/>
        </w:rPr>
        <w:t>3、结论是合格的，才能进入下一轮；不合格的被淘汰。</w:t>
      </w:r>
    </w:p>
    <w:p>
      <w:pPr>
        <w:ind w:left="394"/>
        <w:spacing w:before="61" w:line="220" w:lineRule="auto"/>
        <w:rPr>
          <w:rFonts w:ascii="SimSun" w:hAnsi="SimSun" w:eastAsia="SimSun" w:cs="SimSun"/>
          <w:sz w:val="21"/>
          <w:szCs w:val="21"/>
        </w:rPr>
      </w:pPr>
      <w:r>
        <w:rPr>
          <w:rFonts w:ascii="SimSun" w:hAnsi="SimSun" w:eastAsia="SimSun" w:cs="SimSun"/>
          <w:sz w:val="21"/>
          <w:szCs w:val="21"/>
        </w:rPr>
        <w:t>4、符合资格要求的投标人至少达到三家或以上，才能进入公开招</w:t>
      </w:r>
      <w:r>
        <w:rPr>
          <w:rFonts w:ascii="SimSun" w:hAnsi="SimSun" w:eastAsia="SimSun" w:cs="SimSun"/>
          <w:sz w:val="21"/>
          <w:szCs w:val="21"/>
          <w:spacing w:val="-1"/>
        </w:rPr>
        <w:t>标程序。</w:t>
      </w:r>
    </w:p>
    <w:p>
      <w:pPr>
        <w:ind w:left="3904"/>
        <w:spacing w:before="161" w:line="225" w:lineRule="auto"/>
        <w:rPr>
          <w:rFonts w:ascii="SimSun" w:hAnsi="SimSun" w:eastAsia="SimSun" w:cs="SimSun"/>
          <w:sz w:val="31"/>
          <w:szCs w:val="31"/>
        </w:rPr>
      </w:pPr>
      <w:r>
        <w:rPr>
          <w:rFonts w:ascii="SimSun" w:hAnsi="SimSun" w:eastAsia="SimSun" w:cs="SimSun"/>
          <w:sz w:val="31"/>
          <w:szCs w:val="31"/>
          <w:b/>
          <w:bCs/>
          <w:spacing w:val="-24"/>
        </w:rPr>
        <w:t>符合性审查表</w:t>
      </w:r>
    </w:p>
    <w:p>
      <w:pPr>
        <w:spacing w:line="225" w:lineRule="auto"/>
        <w:sectPr>
          <w:headerReference w:type="default" r:id="rId41"/>
          <w:footerReference w:type="default" r:id="rId42"/>
          <w:pgSz w:w="11907" w:h="16839"/>
          <w:pgMar w:top="1134" w:right="1200" w:bottom="1401" w:left="1202" w:header="861" w:footer="1225" w:gutter="0"/>
        </w:sectPr>
        <w:rPr>
          <w:rFonts w:ascii="SimSun" w:hAnsi="SimSun" w:eastAsia="SimSun" w:cs="SimSun"/>
          <w:sz w:val="31"/>
          <w:szCs w:val="31"/>
        </w:rPr>
      </w:pPr>
    </w:p>
    <w:p>
      <w:pPr>
        <w:spacing w:before="63"/>
        <w:rPr/>
      </w:pPr>
      <w:r/>
    </w:p>
    <w:tbl>
      <w:tblPr>
        <w:tblStyle w:val="TableNormal"/>
        <w:tblW w:w="92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5"/>
        <w:gridCol w:w="2315"/>
        <w:gridCol w:w="5088"/>
        <w:gridCol w:w="1214"/>
      </w:tblGrid>
      <w:tr>
        <w:trPr>
          <w:trHeight w:val="966" w:hRule="atLeast"/>
        </w:trPr>
        <w:tc>
          <w:tcPr>
            <w:tcW w:w="645" w:type="dxa"/>
            <w:vAlign w:val="top"/>
            <w:textDirection w:val="tbRlV"/>
          </w:tcPr>
          <w:p>
            <w:pPr>
              <w:pStyle w:val="TableText"/>
              <w:ind w:left="204"/>
              <w:spacing w:before="200" w:line="210" w:lineRule="auto"/>
              <w:rPr/>
            </w:pPr>
            <w:r>
              <w:rPr>
                <w:b/>
                <w:bCs/>
                <w:spacing w:val="-3"/>
              </w:rPr>
              <w:t>序</w:t>
            </w:r>
            <w:r>
              <w:rPr>
                <w:spacing w:val="-48"/>
              </w:rPr>
              <w:t xml:space="preserve"> </w:t>
            </w:r>
            <w:r>
              <w:rPr>
                <w:b/>
                <w:bCs/>
                <w:spacing w:val="-3"/>
              </w:rPr>
              <w:t>号</w:t>
            </w:r>
          </w:p>
        </w:tc>
        <w:tc>
          <w:tcPr>
            <w:tcW w:w="2315" w:type="dxa"/>
            <w:vAlign w:val="top"/>
          </w:tcPr>
          <w:p>
            <w:pPr>
              <w:spacing w:line="281" w:lineRule="auto"/>
              <w:rPr>
                <w:rFonts w:ascii="Arial"/>
                <w:sz w:val="21"/>
              </w:rPr>
            </w:pPr>
            <w:r/>
          </w:p>
          <w:p>
            <w:pPr>
              <w:pStyle w:val="TableText"/>
              <w:ind w:left="686"/>
              <w:spacing w:before="78" w:line="220" w:lineRule="auto"/>
              <w:rPr/>
            </w:pPr>
            <w:r>
              <w:rPr>
                <w:b/>
                <w:bCs/>
                <w:spacing w:val="-6"/>
              </w:rPr>
              <w:t>审查项目</w:t>
            </w:r>
          </w:p>
        </w:tc>
        <w:tc>
          <w:tcPr>
            <w:tcW w:w="5088" w:type="dxa"/>
            <w:vAlign w:val="top"/>
          </w:tcPr>
          <w:p>
            <w:pPr>
              <w:spacing w:line="280" w:lineRule="auto"/>
              <w:rPr>
                <w:rFonts w:ascii="Arial"/>
                <w:sz w:val="21"/>
              </w:rPr>
            </w:pPr>
            <w:r/>
          </w:p>
          <w:p>
            <w:pPr>
              <w:pStyle w:val="TableText"/>
              <w:ind w:left="862"/>
              <w:spacing w:before="78" w:line="220" w:lineRule="auto"/>
              <w:rPr/>
            </w:pPr>
            <w:r>
              <w:rPr>
                <w:b/>
                <w:bCs/>
                <w:spacing w:val="-3"/>
              </w:rPr>
              <w:t>评议内容（无效投标认定条件）</w:t>
            </w:r>
          </w:p>
        </w:tc>
        <w:tc>
          <w:tcPr>
            <w:tcW w:w="1214" w:type="dxa"/>
            <w:vAlign w:val="top"/>
          </w:tcPr>
          <w:p>
            <w:pPr>
              <w:pStyle w:val="TableText"/>
              <w:ind w:left="255" w:right="121" w:hanging="120"/>
              <w:spacing w:before="204" w:line="230" w:lineRule="auto"/>
              <w:rPr/>
            </w:pPr>
            <w:r>
              <w:rPr>
                <w:b/>
                <w:bCs/>
                <w:spacing w:val="-5"/>
              </w:rPr>
              <w:t>投标人审</w:t>
            </w:r>
            <w:r>
              <w:rPr>
                <w:spacing w:val="1"/>
              </w:rPr>
              <w:t xml:space="preserve"> </w:t>
            </w:r>
            <w:r>
              <w:rPr>
                <w:b/>
                <w:bCs/>
                <w:spacing w:val="-6"/>
              </w:rPr>
              <w:t>查情况</w:t>
            </w:r>
          </w:p>
        </w:tc>
      </w:tr>
      <w:tr>
        <w:trPr>
          <w:trHeight w:val="628" w:hRule="atLeast"/>
        </w:trPr>
        <w:tc>
          <w:tcPr>
            <w:tcW w:w="645" w:type="dxa"/>
            <w:vAlign w:val="top"/>
          </w:tcPr>
          <w:p>
            <w:pPr>
              <w:pStyle w:val="TableText"/>
              <w:ind w:left="286"/>
              <w:spacing w:before="230" w:line="182" w:lineRule="auto"/>
              <w:rPr/>
            </w:pPr>
            <w:r>
              <w:rPr/>
              <w:t>1</w:t>
            </w:r>
          </w:p>
        </w:tc>
        <w:tc>
          <w:tcPr>
            <w:tcW w:w="2315" w:type="dxa"/>
            <w:vAlign w:val="top"/>
          </w:tcPr>
          <w:p>
            <w:pPr>
              <w:pStyle w:val="TableText"/>
              <w:ind w:left="204"/>
              <w:spacing w:before="190" w:line="220" w:lineRule="auto"/>
              <w:rPr/>
            </w:pPr>
            <w:r>
              <w:rPr>
                <w:spacing w:val="-2"/>
              </w:rPr>
              <w:t>投标文件的有效性</w:t>
            </w:r>
          </w:p>
        </w:tc>
        <w:tc>
          <w:tcPr>
            <w:tcW w:w="5088" w:type="dxa"/>
            <w:vAlign w:val="top"/>
          </w:tcPr>
          <w:p>
            <w:pPr>
              <w:pStyle w:val="TableText"/>
              <w:ind w:left="115" w:right="177" w:firstLine="2"/>
              <w:spacing w:before="35" w:line="224" w:lineRule="auto"/>
              <w:rPr/>
            </w:pPr>
            <w:r>
              <w:rPr>
                <w:spacing w:val="-1"/>
              </w:rPr>
              <w:t>是否符合招标文件的式样和签署要求且内容完</w:t>
            </w:r>
            <w:r>
              <w:rPr>
                <w:spacing w:val="5"/>
              </w:rPr>
              <w:t xml:space="preserve"> </w:t>
            </w:r>
            <w:r>
              <w:rPr>
                <w:spacing w:val="-2"/>
              </w:rPr>
              <w:t>整无缺漏</w:t>
            </w:r>
          </w:p>
        </w:tc>
        <w:tc>
          <w:tcPr>
            <w:tcW w:w="1214" w:type="dxa"/>
            <w:vAlign w:val="top"/>
          </w:tcPr>
          <w:p>
            <w:pPr>
              <w:rPr>
                <w:rFonts w:ascii="Arial"/>
                <w:sz w:val="21"/>
              </w:rPr>
            </w:pPr>
            <w:r/>
          </w:p>
        </w:tc>
      </w:tr>
      <w:tr>
        <w:trPr>
          <w:trHeight w:val="316" w:hRule="atLeast"/>
        </w:trPr>
        <w:tc>
          <w:tcPr>
            <w:tcW w:w="645" w:type="dxa"/>
            <w:vAlign w:val="top"/>
          </w:tcPr>
          <w:p>
            <w:pPr>
              <w:pStyle w:val="TableText"/>
              <w:ind w:left="271"/>
              <w:spacing w:before="75" w:line="177" w:lineRule="auto"/>
              <w:rPr/>
            </w:pPr>
            <w:r>
              <w:rPr/>
              <w:t>2</w:t>
            </w:r>
          </w:p>
        </w:tc>
        <w:tc>
          <w:tcPr>
            <w:tcW w:w="2315" w:type="dxa"/>
            <w:vAlign w:val="top"/>
          </w:tcPr>
          <w:p>
            <w:pPr>
              <w:pStyle w:val="TableText"/>
              <w:ind w:left="564"/>
              <w:spacing w:before="35" w:line="208" w:lineRule="auto"/>
              <w:rPr/>
            </w:pPr>
            <w:r>
              <w:rPr>
                <w:spacing w:val="-2"/>
              </w:rPr>
              <w:t>投标有效期</w:t>
            </w:r>
          </w:p>
        </w:tc>
        <w:tc>
          <w:tcPr>
            <w:tcW w:w="5088" w:type="dxa"/>
            <w:vAlign w:val="top"/>
          </w:tcPr>
          <w:p>
            <w:pPr>
              <w:pStyle w:val="TableText"/>
              <w:ind w:left="118"/>
              <w:spacing w:before="35" w:line="208" w:lineRule="auto"/>
              <w:rPr/>
            </w:pPr>
            <w:r>
              <w:rPr>
                <w:spacing w:val="-2"/>
              </w:rPr>
              <w:t>是否满足招标文件要求</w:t>
            </w:r>
          </w:p>
        </w:tc>
        <w:tc>
          <w:tcPr>
            <w:tcW w:w="1214" w:type="dxa"/>
            <w:vAlign w:val="top"/>
          </w:tcPr>
          <w:p>
            <w:pPr>
              <w:rPr>
                <w:rFonts w:ascii="Arial"/>
                <w:sz w:val="21"/>
              </w:rPr>
            </w:pPr>
            <w:r/>
          </w:p>
        </w:tc>
      </w:tr>
      <w:tr>
        <w:trPr>
          <w:trHeight w:val="628" w:hRule="atLeast"/>
        </w:trPr>
        <w:tc>
          <w:tcPr>
            <w:tcW w:w="645" w:type="dxa"/>
            <w:vAlign w:val="top"/>
          </w:tcPr>
          <w:p>
            <w:pPr>
              <w:pStyle w:val="TableText"/>
              <w:ind w:left="273"/>
              <w:spacing w:before="232" w:line="181" w:lineRule="auto"/>
              <w:rPr/>
            </w:pPr>
            <w:r>
              <w:rPr/>
              <w:t>3</w:t>
            </w:r>
          </w:p>
        </w:tc>
        <w:tc>
          <w:tcPr>
            <w:tcW w:w="2315" w:type="dxa"/>
            <w:vAlign w:val="top"/>
          </w:tcPr>
          <w:p>
            <w:pPr>
              <w:pStyle w:val="TableText"/>
              <w:ind w:left="937" w:right="106" w:hanging="825"/>
              <w:spacing w:before="35" w:line="224" w:lineRule="auto"/>
              <w:rPr/>
            </w:pPr>
            <w:r>
              <w:rPr>
                <w:spacing w:val="-8"/>
              </w:rPr>
              <w:t>服务期（合同履行期</w:t>
            </w:r>
            <w:r>
              <w:rPr>
                <w:spacing w:val="1"/>
              </w:rPr>
              <w:t xml:space="preserve"> </w:t>
            </w:r>
            <w:r>
              <w:rPr>
                <w:spacing w:val="-14"/>
              </w:rPr>
              <w:t>限）</w:t>
            </w:r>
          </w:p>
        </w:tc>
        <w:tc>
          <w:tcPr>
            <w:tcW w:w="5088" w:type="dxa"/>
            <w:vAlign w:val="top"/>
          </w:tcPr>
          <w:p>
            <w:pPr>
              <w:pStyle w:val="TableText"/>
              <w:ind w:left="118"/>
              <w:spacing w:before="191" w:line="220" w:lineRule="auto"/>
              <w:rPr/>
            </w:pPr>
            <w:r>
              <w:rPr>
                <w:spacing w:val="-2"/>
              </w:rPr>
              <w:t>是否符合招标文件要求</w:t>
            </w:r>
          </w:p>
        </w:tc>
        <w:tc>
          <w:tcPr>
            <w:tcW w:w="1214" w:type="dxa"/>
            <w:vAlign w:val="top"/>
          </w:tcPr>
          <w:p>
            <w:pPr>
              <w:rPr>
                <w:rFonts w:ascii="Arial"/>
                <w:sz w:val="21"/>
              </w:rPr>
            </w:pPr>
            <w:r/>
          </w:p>
        </w:tc>
      </w:tr>
      <w:tr>
        <w:trPr>
          <w:trHeight w:val="628" w:hRule="atLeast"/>
        </w:trPr>
        <w:tc>
          <w:tcPr>
            <w:tcW w:w="645" w:type="dxa"/>
            <w:vAlign w:val="top"/>
          </w:tcPr>
          <w:p>
            <w:pPr>
              <w:pStyle w:val="TableText"/>
              <w:ind w:left="267"/>
              <w:spacing w:before="233" w:line="181" w:lineRule="auto"/>
              <w:rPr/>
            </w:pPr>
            <w:r>
              <w:rPr/>
              <w:t>4</w:t>
            </w:r>
          </w:p>
        </w:tc>
        <w:tc>
          <w:tcPr>
            <w:tcW w:w="2315" w:type="dxa"/>
            <w:vAlign w:val="top"/>
          </w:tcPr>
          <w:p>
            <w:pPr>
              <w:pStyle w:val="TableText"/>
              <w:ind w:left="682"/>
              <w:spacing w:before="192" w:line="218" w:lineRule="auto"/>
              <w:rPr/>
            </w:pPr>
            <w:r>
              <w:rPr>
                <w:b/>
                <w:bCs/>
                <w:spacing w:val="-5"/>
              </w:rPr>
              <w:t>投标报价</w:t>
            </w:r>
          </w:p>
        </w:tc>
        <w:tc>
          <w:tcPr>
            <w:tcW w:w="5088" w:type="dxa"/>
            <w:vAlign w:val="top"/>
          </w:tcPr>
          <w:p>
            <w:pPr>
              <w:pStyle w:val="TableText"/>
              <w:ind w:left="115" w:right="160" w:firstLine="2"/>
              <w:spacing w:before="35" w:line="224" w:lineRule="auto"/>
              <w:rPr/>
            </w:pPr>
            <w:r>
              <w:rPr>
                <w:b/>
                <w:bCs/>
                <w:spacing w:val="-3"/>
              </w:rPr>
              <w:t>是否符合招标文件要求（各采购品目报价合理</w:t>
            </w:r>
            <w:r>
              <w:rPr>
                <w:spacing w:val="12"/>
              </w:rPr>
              <w:t xml:space="preserve"> </w:t>
            </w:r>
            <w:r>
              <w:rPr>
                <w:b/>
                <w:bCs/>
                <w:spacing w:val="-3"/>
              </w:rPr>
              <w:t>有效、不漏项、不超出最高限价或预算金额）</w:t>
            </w:r>
          </w:p>
        </w:tc>
        <w:tc>
          <w:tcPr>
            <w:tcW w:w="1214" w:type="dxa"/>
            <w:vAlign w:val="top"/>
          </w:tcPr>
          <w:p>
            <w:pPr>
              <w:rPr>
                <w:rFonts w:ascii="Arial"/>
                <w:sz w:val="21"/>
              </w:rPr>
            </w:pPr>
            <w:r/>
          </w:p>
        </w:tc>
      </w:tr>
      <w:tr>
        <w:trPr>
          <w:trHeight w:val="628" w:hRule="atLeast"/>
        </w:trPr>
        <w:tc>
          <w:tcPr>
            <w:tcW w:w="645" w:type="dxa"/>
            <w:vAlign w:val="top"/>
          </w:tcPr>
          <w:p>
            <w:pPr>
              <w:pStyle w:val="TableText"/>
              <w:ind w:left="273"/>
              <w:spacing w:before="235" w:line="180" w:lineRule="auto"/>
              <w:rPr/>
            </w:pPr>
            <w:r>
              <w:rPr/>
              <w:t>5</w:t>
            </w:r>
          </w:p>
        </w:tc>
        <w:tc>
          <w:tcPr>
            <w:tcW w:w="2315" w:type="dxa"/>
            <w:vAlign w:val="top"/>
          </w:tcPr>
          <w:p>
            <w:pPr>
              <w:pStyle w:val="TableText"/>
              <w:ind w:left="565"/>
              <w:spacing w:before="193" w:line="220" w:lineRule="auto"/>
              <w:rPr/>
            </w:pPr>
            <w:r>
              <w:rPr>
                <w:b/>
                <w:bCs/>
                <w:spacing w:val="-5"/>
              </w:rPr>
              <w:t>实质性响应</w:t>
            </w:r>
          </w:p>
        </w:tc>
        <w:tc>
          <w:tcPr>
            <w:tcW w:w="5088" w:type="dxa"/>
            <w:vAlign w:val="top"/>
          </w:tcPr>
          <w:p>
            <w:pPr>
              <w:pStyle w:val="TableText"/>
              <w:ind w:left="116" w:firstLine="1"/>
              <w:spacing w:before="38" w:line="223" w:lineRule="auto"/>
              <w:rPr/>
            </w:pPr>
            <w:r>
              <w:rPr>
                <w:b/>
                <w:bCs/>
                <w:spacing w:val="-7"/>
              </w:rPr>
              <w:t>是否满足或优于采购需求，“采购需求响应表”</w:t>
            </w:r>
            <w:r>
              <w:rPr>
                <w:spacing w:val="17"/>
              </w:rPr>
              <w:t xml:space="preserve"> </w:t>
            </w:r>
            <w:r>
              <w:rPr>
                <w:b/>
                <w:bCs/>
                <w:spacing w:val="-9"/>
              </w:rPr>
              <w:t>无负偏离的，负偏离视为无效投标</w:t>
            </w:r>
          </w:p>
        </w:tc>
        <w:tc>
          <w:tcPr>
            <w:tcW w:w="1214" w:type="dxa"/>
            <w:vAlign w:val="top"/>
          </w:tcPr>
          <w:p>
            <w:pPr>
              <w:rPr>
                <w:rFonts w:ascii="Arial"/>
                <w:sz w:val="21"/>
              </w:rPr>
            </w:pPr>
            <w:r/>
          </w:p>
        </w:tc>
      </w:tr>
      <w:tr>
        <w:trPr>
          <w:trHeight w:val="316" w:hRule="atLeast"/>
        </w:trPr>
        <w:tc>
          <w:tcPr>
            <w:tcW w:w="645" w:type="dxa"/>
            <w:vAlign w:val="top"/>
          </w:tcPr>
          <w:p>
            <w:pPr>
              <w:pStyle w:val="TableText"/>
              <w:ind w:left="270"/>
              <w:spacing w:before="78" w:line="175" w:lineRule="auto"/>
              <w:rPr/>
            </w:pPr>
            <w:r>
              <w:rPr/>
              <w:t>6</w:t>
            </w:r>
          </w:p>
        </w:tc>
        <w:tc>
          <w:tcPr>
            <w:tcW w:w="2315" w:type="dxa"/>
            <w:vAlign w:val="top"/>
          </w:tcPr>
          <w:p>
            <w:pPr>
              <w:pStyle w:val="TableText"/>
              <w:ind w:left="922"/>
              <w:spacing w:before="38" w:line="206" w:lineRule="auto"/>
              <w:rPr/>
            </w:pPr>
            <w:r>
              <w:rPr>
                <w:spacing w:val="-3"/>
              </w:rPr>
              <w:t>其它</w:t>
            </w:r>
          </w:p>
        </w:tc>
        <w:tc>
          <w:tcPr>
            <w:tcW w:w="5088" w:type="dxa"/>
            <w:vAlign w:val="top"/>
          </w:tcPr>
          <w:p>
            <w:pPr>
              <w:pStyle w:val="TableText"/>
              <w:ind w:left="116"/>
              <w:spacing w:before="38" w:line="206" w:lineRule="auto"/>
              <w:rPr/>
            </w:pPr>
            <w:r>
              <w:rPr>
                <w:spacing w:val="-1"/>
              </w:rPr>
              <w:t>无其他无效投标认定条件</w:t>
            </w:r>
          </w:p>
        </w:tc>
        <w:tc>
          <w:tcPr>
            <w:tcW w:w="1214" w:type="dxa"/>
            <w:vAlign w:val="top"/>
          </w:tcPr>
          <w:p>
            <w:pPr>
              <w:rPr>
                <w:rFonts w:ascii="Arial"/>
                <w:sz w:val="21"/>
              </w:rPr>
            </w:pPr>
            <w:r/>
          </w:p>
        </w:tc>
      </w:tr>
      <w:tr>
        <w:trPr>
          <w:trHeight w:val="614" w:hRule="atLeast"/>
        </w:trPr>
        <w:tc>
          <w:tcPr>
            <w:tcW w:w="8048" w:type="dxa"/>
            <w:vAlign w:val="top"/>
            <w:gridSpan w:val="3"/>
          </w:tcPr>
          <w:p>
            <w:pPr>
              <w:pStyle w:val="TableText"/>
              <w:ind w:left="3797"/>
              <w:spacing w:before="185" w:line="221" w:lineRule="auto"/>
              <w:rPr/>
            </w:pPr>
            <w:r>
              <w:rPr>
                <w:b/>
                <w:bCs/>
                <w:spacing w:val="-6"/>
              </w:rPr>
              <w:t>结论</w:t>
            </w:r>
          </w:p>
        </w:tc>
        <w:tc>
          <w:tcPr>
            <w:tcW w:w="1214" w:type="dxa"/>
            <w:vAlign w:val="top"/>
          </w:tcPr>
          <w:p>
            <w:pPr>
              <w:rPr>
                <w:rFonts w:ascii="Arial"/>
                <w:sz w:val="21"/>
              </w:rPr>
            </w:pPr>
            <w:r/>
          </w:p>
        </w:tc>
      </w:tr>
    </w:tbl>
    <w:p>
      <w:pPr>
        <w:ind w:left="292"/>
        <w:spacing w:before="51" w:line="221" w:lineRule="auto"/>
        <w:rPr>
          <w:rFonts w:ascii="SimSun" w:hAnsi="SimSun" w:eastAsia="SimSun" w:cs="SimSun"/>
          <w:sz w:val="21"/>
          <w:szCs w:val="21"/>
        </w:rPr>
      </w:pPr>
      <w:r>
        <w:rPr>
          <w:rFonts w:ascii="SimSun" w:hAnsi="SimSun" w:eastAsia="SimSun" w:cs="SimSun"/>
          <w:sz w:val="21"/>
          <w:szCs w:val="21"/>
          <w:spacing w:val="-4"/>
        </w:rPr>
        <w:t>1、在表中的各项只需填写“</w:t>
      </w:r>
      <w:r>
        <w:rPr>
          <w:rFonts w:ascii="SimSun" w:hAnsi="SimSun" w:eastAsia="SimSun" w:cs="SimSun"/>
          <w:sz w:val="21"/>
          <w:szCs w:val="21"/>
          <w:spacing w:val="-38"/>
        </w:rPr>
        <w:t xml:space="preserve"> </w:t>
      </w:r>
      <w:r>
        <w:rPr>
          <w:rFonts w:ascii="SimSun" w:hAnsi="SimSun" w:eastAsia="SimSun" w:cs="SimSun"/>
          <w:sz w:val="21"/>
          <w:szCs w:val="21"/>
          <w:spacing w:val="-4"/>
        </w:rPr>
        <w:t>√/通过”或“×/不通过”。</w:t>
      </w:r>
    </w:p>
    <w:p>
      <w:pPr>
        <w:ind w:left="306" w:right="264" w:hanging="27"/>
        <w:spacing w:before="61" w:line="247" w:lineRule="auto"/>
        <w:rPr>
          <w:rFonts w:ascii="SimSun" w:hAnsi="SimSun" w:eastAsia="SimSun" w:cs="SimSun"/>
          <w:sz w:val="21"/>
          <w:szCs w:val="21"/>
        </w:rPr>
      </w:pPr>
      <w:r>
        <w:rPr>
          <w:rFonts w:ascii="SimSun" w:hAnsi="SimSun" w:eastAsia="SimSun" w:cs="SimSun"/>
          <w:sz w:val="21"/>
          <w:szCs w:val="21"/>
          <w:spacing w:val="-2"/>
        </w:rPr>
        <w:t>2、在结论中按“一项否决”的原则，只有全部是√/通过的，填写：“</w:t>
      </w:r>
      <w:r>
        <w:rPr>
          <w:rFonts w:ascii="SimSun" w:hAnsi="SimSun" w:eastAsia="SimSun" w:cs="SimSun"/>
          <w:sz w:val="21"/>
          <w:szCs w:val="21"/>
          <w:spacing w:val="-3"/>
        </w:rPr>
        <w:t>合格”；只要其中有一项</w:t>
      </w:r>
      <w:r>
        <w:rPr>
          <w:rFonts w:ascii="SimSun" w:hAnsi="SimSun" w:eastAsia="SimSun" w:cs="SimSun"/>
          <w:sz w:val="21"/>
          <w:szCs w:val="21"/>
        </w:rPr>
        <w:t xml:space="preserve"> </w:t>
      </w:r>
      <w:r>
        <w:rPr>
          <w:rFonts w:ascii="SimSun" w:hAnsi="SimSun" w:eastAsia="SimSun" w:cs="SimSun"/>
          <w:sz w:val="21"/>
          <w:szCs w:val="21"/>
          <w:spacing w:val="-4"/>
        </w:rPr>
        <w:t>×/不通过的，填写“不合格”。</w:t>
      </w:r>
    </w:p>
    <w:p>
      <w:pPr>
        <w:ind w:left="281"/>
        <w:spacing w:before="60" w:line="220" w:lineRule="auto"/>
        <w:rPr>
          <w:rFonts w:ascii="SimSun" w:hAnsi="SimSun" w:eastAsia="SimSun" w:cs="SimSun"/>
          <w:sz w:val="21"/>
          <w:szCs w:val="21"/>
        </w:rPr>
      </w:pPr>
      <w:r>
        <w:rPr>
          <w:rFonts w:ascii="SimSun" w:hAnsi="SimSun" w:eastAsia="SimSun" w:cs="SimSun"/>
          <w:sz w:val="21"/>
          <w:szCs w:val="21"/>
          <w:spacing w:val="-1"/>
        </w:rPr>
        <w:t>3、结论是合格的，才能进入下一轮；不合格的被淘汰。</w:t>
      </w:r>
    </w:p>
    <w:p>
      <w:pPr>
        <w:ind w:left="276"/>
        <w:spacing w:before="62" w:line="220" w:lineRule="auto"/>
        <w:rPr>
          <w:rFonts w:ascii="SimSun" w:hAnsi="SimSun" w:eastAsia="SimSun" w:cs="SimSun"/>
          <w:sz w:val="21"/>
          <w:szCs w:val="21"/>
        </w:rPr>
      </w:pPr>
      <w:r>
        <w:rPr>
          <w:rFonts w:ascii="SimSun" w:hAnsi="SimSun" w:eastAsia="SimSun" w:cs="SimSun"/>
          <w:sz w:val="21"/>
          <w:szCs w:val="21"/>
        </w:rPr>
        <w:t>4、符合以上要求的投标人至少达到三家或以上，才能进入公开招</w:t>
      </w:r>
      <w:r>
        <w:rPr>
          <w:rFonts w:ascii="SimSun" w:hAnsi="SimSun" w:eastAsia="SimSun" w:cs="SimSun"/>
          <w:sz w:val="21"/>
          <w:szCs w:val="21"/>
          <w:spacing w:val="-1"/>
        </w:rPr>
        <w:t>标程序。</w:t>
      </w:r>
    </w:p>
    <w:p>
      <w:pPr>
        <w:spacing w:line="220" w:lineRule="auto"/>
        <w:sectPr>
          <w:headerReference w:type="default" r:id="rId43"/>
          <w:footerReference w:type="default" r:id="rId44"/>
          <w:pgSz w:w="11907" w:h="16839"/>
          <w:pgMar w:top="1134" w:right="1317" w:bottom="1401" w:left="1320" w:header="861" w:footer="1225" w:gutter="0"/>
        </w:sectPr>
        <w:rPr>
          <w:rFonts w:ascii="SimSun" w:hAnsi="SimSun" w:eastAsia="SimSun" w:cs="SimSun"/>
          <w:sz w:val="21"/>
          <w:szCs w:val="21"/>
        </w:rPr>
      </w:pPr>
    </w:p>
    <w:p>
      <w:pPr>
        <w:pStyle w:val="BodyText"/>
        <w:spacing w:line="353" w:lineRule="auto"/>
        <w:rPr/>
      </w:pPr>
      <w:r/>
    </w:p>
    <w:p>
      <w:pPr>
        <w:ind w:left="462"/>
        <w:spacing w:before="101" w:line="224" w:lineRule="auto"/>
        <w:outlineLvl w:val="1"/>
        <w:rPr>
          <w:rFonts w:ascii="SimHei" w:hAnsi="SimHei" w:eastAsia="SimHei" w:cs="SimHei"/>
          <w:sz w:val="31"/>
          <w:szCs w:val="31"/>
        </w:rPr>
      </w:pPr>
      <w:bookmarkStart w:name="bookmark30" w:id="46"/>
      <w:bookmarkEnd w:id="46"/>
      <w:bookmarkStart w:name="bookmark29" w:id="47"/>
      <w:bookmarkEnd w:id="47"/>
      <w:r>
        <w:rPr>
          <w:rFonts w:ascii="SimHei" w:hAnsi="SimHei" w:eastAsia="SimHei" w:cs="SimHei"/>
          <w:sz w:val="31"/>
          <w:szCs w:val="31"/>
          <w:b/>
          <w:bCs/>
          <w:spacing w:val="2"/>
        </w:rPr>
        <w:t>附表</w:t>
      </w:r>
      <w:r>
        <w:rPr>
          <w:rFonts w:ascii="SimHei" w:hAnsi="SimHei" w:eastAsia="SimHei" w:cs="SimHei"/>
          <w:sz w:val="31"/>
          <w:szCs w:val="31"/>
          <w:spacing w:val="-47"/>
        </w:rPr>
        <w:t xml:space="preserve"> </w:t>
      </w:r>
      <w:r>
        <w:rPr>
          <w:rFonts w:ascii="SimSun" w:hAnsi="SimSun" w:eastAsia="SimSun" w:cs="SimSun"/>
          <w:sz w:val="31"/>
          <w:szCs w:val="31"/>
          <w:b/>
          <w:bCs/>
          <w:spacing w:val="2"/>
        </w:rPr>
        <w:t>2</w:t>
      </w:r>
      <w:r>
        <w:rPr>
          <w:rFonts w:ascii="SimSun" w:hAnsi="SimSun" w:eastAsia="SimSun" w:cs="SimSun"/>
          <w:sz w:val="31"/>
          <w:szCs w:val="31"/>
          <w:spacing w:val="-63"/>
        </w:rPr>
        <w:t xml:space="preserve"> </w:t>
      </w:r>
      <w:r>
        <w:rPr>
          <w:rFonts w:ascii="SimHei" w:hAnsi="SimHei" w:eastAsia="SimHei" w:cs="SimHei"/>
          <w:sz w:val="31"/>
          <w:szCs w:val="31"/>
          <w:b/>
          <w:bCs/>
          <w:spacing w:val="2"/>
        </w:rPr>
        <w:t>详细评审：综合评分表</w:t>
      </w:r>
    </w:p>
    <w:p>
      <w:pPr>
        <w:spacing w:line="97" w:lineRule="exact"/>
        <w:rPr/>
      </w:pPr>
      <w:r/>
    </w:p>
    <w:tbl>
      <w:tblPr>
        <w:tblStyle w:val="TableNormal"/>
        <w:tblW w:w="99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5"/>
        <w:gridCol w:w="1418"/>
        <w:gridCol w:w="6944"/>
        <w:gridCol w:w="856"/>
      </w:tblGrid>
      <w:tr>
        <w:trPr>
          <w:trHeight w:val="528" w:hRule="atLeast"/>
        </w:trPr>
        <w:tc>
          <w:tcPr>
            <w:tcW w:w="715" w:type="dxa"/>
            <w:vAlign w:val="top"/>
          </w:tcPr>
          <w:p>
            <w:pPr>
              <w:pStyle w:val="TableText"/>
              <w:ind w:left="121"/>
              <w:spacing w:before="143" w:line="221" w:lineRule="auto"/>
              <w:rPr/>
            </w:pPr>
            <w:r>
              <w:rPr>
                <w:b/>
                <w:bCs/>
                <w:spacing w:val="-5"/>
              </w:rPr>
              <w:t>序号</w:t>
            </w:r>
          </w:p>
        </w:tc>
        <w:tc>
          <w:tcPr>
            <w:tcW w:w="1418" w:type="dxa"/>
            <w:vAlign w:val="top"/>
          </w:tcPr>
          <w:p>
            <w:pPr>
              <w:pStyle w:val="TableText"/>
              <w:ind w:left="229"/>
              <w:spacing w:before="144" w:line="220" w:lineRule="auto"/>
              <w:rPr/>
            </w:pPr>
            <w:r>
              <w:rPr>
                <w:b/>
                <w:bCs/>
                <w:spacing w:val="-4"/>
              </w:rPr>
              <w:t>评比项目</w:t>
            </w:r>
          </w:p>
        </w:tc>
        <w:tc>
          <w:tcPr>
            <w:tcW w:w="6944" w:type="dxa"/>
            <w:vAlign w:val="top"/>
          </w:tcPr>
          <w:p>
            <w:pPr>
              <w:pStyle w:val="TableText"/>
              <w:ind w:left="2993"/>
              <w:spacing w:before="143" w:line="220" w:lineRule="auto"/>
              <w:rPr/>
            </w:pPr>
            <w:r>
              <w:rPr>
                <w:b/>
                <w:bCs/>
                <w:spacing w:val="-4"/>
              </w:rPr>
              <w:t>评比内容</w:t>
            </w:r>
          </w:p>
        </w:tc>
        <w:tc>
          <w:tcPr>
            <w:tcW w:w="856" w:type="dxa"/>
            <w:vAlign w:val="top"/>
          </w:tcPr>
          <w:p>
            <w:pPr>
              <w:pStyle w:val="TableText"/>
              <w:ind w:left="193"/>
              <w:spacing w:before="143" w:line="220" w:lineRule="auto"/>
              <w:rPr/>
            </w:pPr>
            <w:r>
              <w:rPr>
                <w:b/>
                <w:bCs/>
                <w:spacing w:val="-5"/>
              </w:rPr>
              <w:t>满分</w:t>
            </w:r>
          </w:p>
        </w:tc>
      </w:tr>
      <w:tr>
        <w:trPr>
          <w:trHeight w:val="525" w:hRule="atLeast"/>
        </w:trPr>
        <w:tc>
          <w:tcPr>
            <w:tcW w:w="715" w:type="dxa"/>
            <w:vAlign w:val="top"/>
          </w:tcPr>
          <w:p>
            <w:pPr>
              <w:pStyle w:val="TableText"/>
              <w:ind w:left="248"/>
              <w:spacing w:before="229" w:line="185" w:lineRule="exact"/>
              <w:rPr/>
            </w:pPr>
            <w:r>
              <w:rPr>
                <w:b/>
                <w:bCs/>
                <w:spacing w:val="-3"/>
                <w:position w:val="-5"/>
              </w:rPr>
              <w:t>一</w:t>
            </w:r>
          </w:p>
        </w:tc>
        <w:tc>
          <w:tcPr>
            <w:tcW w:w="9218" w:type="dxa"/>
            <w:vAlign w:val="top"/>
            <w:gridSpan w:val="3"/>
          </w:tcPr>
          <w:p>
            <w:pPr>
              <w:pStyle w:val="TableText"/>
              <w:ind w:left="4133"/>
              <w:spacing w:before="138" w:line="220" w:lineRule="auto"/>
              <w:rPr/>
            </w:pPr>
            <w:r>
              <w:rPr>
                <w:b/>
                <w:bCs/>
                <w:spacing w:val="-5"/>
              </w:rPr>
              <w:t>商务部分</w:t>
            </w:r>
          </w:p>
        </w:tc>
      </w:tr>
      <w:tr>
        <w:trPr>
          <w:trHeight w:val="1876" w:hRule="atLeast"/>
        </w:trPr>
        <w:tc>
          <w:tcPr>
            <w:tcW w:w="715"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22"/>
              <w:spacing w:before="78" w:line="182" w:lineRule="auto"/>
              <w:rPr/>
            </w:pPr>
            <w:r>
              <w:rPr/>
              <w:t>1</w:t>
            </w:r>
          </w:p>
        </w:tc>
        <w:tc>
          <w:tcPr>
            <w:tcW w:w="1418" w:type="dxa"/>
            <w:vAlign w:val="top"/>
          </w:tcPr>
          <w:p>
            <w:pPr>
              <w:spacing w:line="250" w:lineRule="auto"/>
              <w:rPr>
                <w:rFonts w:ascii="Arial"/>
                <w:sz w:val="21"/>
              </w:rPr>
            </w:pPr>
            <w:r/>
          </w:p>
          <w:p>
            <w:pPr>
              <w:spacing w:line="251" w:lineRule="auto"/>
              <w:rPr>
                <w:rFonts w:ascii="Arial"/>
                <w:sz w:val="21"/>
              </w:rPr>
            </w:pPr>
            <w:r/>
          </w:p>
          <w:p>
            <w:pPr>
              <w:pStyle w:val="TableText"/>
              <w:ind w:left="121" w:right="109" w:hanging="8"/>
              <w:spacing w:before="78" w:line="347" w:lineRule="auto"/>
              <w:rPr/>
            </w:pPr>
            <w:r>
              <w:rPr>
                <w:spacing w:val="-3"/>
              </w:rPr>
              <w:t>专业技术人</w:t>
            </w:r>
            <w:r>
              <w:rPr>
                <w:spacing w:val="3"/>
              </w:rPr>
              <w:t xml:space="preserve"> </w:t>
            </w:r>
            <w:r>
              <w:rPr/>
              <w:t>员</w:t>
            </w:r>
          </w:p>
        </w:tc>
        <w:tc>
          <w:tcPr>
            <w:tcW w:w="6944" w:type="dxa"/>
            <w:vAlign w:val="top"/>
          </w:tcPr>
          <w:p>
            <w:pPr>
              <w:pStyle w:val="TableText"/>
              <w:ind w:left="113" w:right="175"/>
              <w:spacing w:before="112" w:line="347" w:lineRule="auto"/>
              <w:rPr/>
            </w:pPr>
            <w:r>
              <w:rPr>
                <w:spacing w:val="-1"/>
              </w:rPr>
              <w:t>投标人具有相关特种作业人员资格证书，每提供一种证书得</w:t>
            </w:r>
            <w:r>
              <w:rPr>
                <w:spacing w:val="-43"/>
              </w:rPr>
              <w:t xml:space="preserve"> </w:t>
            </w:r>
            <w:r>
              <w:rPr>
                <w:spacing w:val="-1"/>
              </w:rPr>
              <w:t>2.5</w:t>
            </w:r>
            <w:r>
              <w:rPr/>
              <w:t xml:space="preserve"> </w:t>
            </w:r>
            <w:r>
              <w:rPr>
                <w:spacing w:val="-8"/>
              </w:rPr>
              <w:t>分，满分</w:t>
            </w:r>
            <w:r>
              <w:rPr>
                <w:spacing w:val="-43"/>
              </w:rPr>
              <w:t xml:space="preserve"> </w:t>
            </w:r>
            <w:r>
              <w:rPr>
                <w:spacing w:val="-8"/>
              </w:rPr>
              <w:t>20</w:t>
            </w:r>
            <w:r>
              <w:rPr>
                <w:spacing w:val="-48"/>
              </w:rPr>
              <w:t xml:space="preserve"> </w:t>
            </w:r>
            <w:r>
              <w:rPr>
                <w:spacing w:val="-8"/>
              </w:rPr>
              <w:t>分；</w:t>
            </w:r>
          </w:p>
          <w:p>
            <w:pPr>
              <w:pStyle w:val="TableText"/>
              <w:ind w:left="114" w:right="106" w:hanging="4"/>
              <w:spacing w:before="35" w:line="314" w:lineRule="auto"/>
              <w:rPr/>
            </w:pPr>
            <w:r>
              <w:rPr>
                <w:spacing w:val="-6"/>
              </w:rPr>
              <w:t>证明材料：投标人须提供证书复印件及</w:t>
            </w:r>
            <w:r>
              <w:rPr>
                <w:spacing w:val="-34"/>
              </w:rPr>
              <w:t xml:space="preserve"> </w:t>
            </w:r>
            <w:r>
              <w:rPr>
                <w:spacing w:val="-6"/>
              </w:rPr>
              <w:t>2024</w:t>
            </w:r>
            <w:r>
              <w:rPr>
                <w:spacing w:val="-50"/>
              </w:rPr>
              <w:t xml:space="preserve"> </w:t>
            </w:r>
            <w:r>
              <w:rPr>
                <w:spacing w:val="-6"/>
              </w:rPr>
              <w:t>年任意</w:t>
            </w:r>
            <w:r>
              <w:rPr>
                <w:spacing w:val="-46"/>
              </w:rPr>
              <w:t xml:space="preserve"> </w:t>
            </w:r>
            <w:r>
              <w:rPr>
                <w:spacing w:val="-6"/>
              </w:rPr>
              <w:t>3</w:t>
            </w:r>
            <w:r>
              <w:rPr>
                <w:spacing w:val="-50"/>
              </w:rPr>
              <w:t xml:space="preserve"> </w:t>
            </w:r>
            <w:r>
              <w:rPr>
                <w:spacing w:val="-6"/>
              </w:rPr>
              <w:t>个月的供应</w:t>
            </w:r>
            <w:r>
              <w:rPr/>
              <w:t xml:space="preserve"> </w:t>
            </w:r>
            <w:r>
              <w:rPr>
                <w:spacing w:val="-2"/>
              </w:rPr>
              <w:t>商社保证明复印件加盖公章,提供不齐全或不提供均不得分。</w:t>
            </w:r>
          </w:p>
        </w:tc>
        <w:tc>
          <w:tcPr>
            <w:tcW w:w="8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16"/>
              <w:spacing w:before="78" w:line="181" w:lineRule="auto"/>
              <w:rPr/>
            </w:pPr>
            <w:r>
              <w:rPr>
                <w:spacing w:val="-4"/>
              </w:rPr>
              <w:t>20</w:t>
            </w:r>
          </w:p>
        </w:tc>
      </w:tr>
      <w:tr>
        <w:trPr>
          <w:trHeight w:val="1409" w:hRule="atLeast"/>
        </w:trPr>
        <w:tc>
          <w:tcPr>
            <w:tcW w:w="715" w:type="dxa"/>
            <w:vAlign w:val="top"/>
          </w:tcPr>
          <w:p>
            <w:pPr>
              <w:spacing w:line="270" w:lineRule="auto"/>
              <w:rPr>
                <w:rFonts w:ascii="Arial"/>
                <w:sz w:val="21"/>
              </w:rPr>
            </w:pPr>
            <w:r/>
          </w:p>
          <w:p>
            <w:pPr>
              <w:spacing w:line="271" w:lineRule="auto"/>
              <w:rPr>
                <w:rFonts w:ascii="Arial"/>
                <w:sz w:val="21"/>
              </w:rPr>
            </w:pPr>
            <w:r/>
          </w:p>
          <w:p>
            <w:pPr>
              <w:pStyle w:val="TableText"/>
              <w:ind w:left="307"/>
              <w:spacing w:before="78" w:line="181" w:lineRule="auto"/>
              <w:rPr/>
            </w:pPr>
            <w:r>
              <w:rPr/>
              <w:t>2</w:t>
            </w:r>
          </w:p>
        </w:tc>
        <w:tc>
          <w:tcPr>
            <w:tcW w:w="1418" w:type="dxa"/>
            <w:vAlign w:val="top"/>
          </w:tcPr>
          <w:p>
            <w:pPr>
              <w:spacing w:line="250" w:lineRule="auto"/>
              <w:rPr>
                <w:rFonts w:ascii="Arial"/>
                <w:sz w:val="21"/>
              </w:rPr>
            </w:pPr>
            <w:r/>
          </w:p>
          <w:p>
            <w:pPr>
              <w:spacing w:line="251" w:lineRule="auto"/>
              <w:rPr>
                <w:rFonts w:ascii="Arial"/>
                <w:sz w:val="21"/>
              </w:rPr>
            </w:pPr>
            <w:r/>
          </w:p>
          <w:p>
            <w:pPr>
              <w:pStyle w:val="TableText"/>
              <w:ind w:left="112"/>
              <w:spacing w:before="78" w:line="220" w:lineRule="auto"/>
              <w:rPr/>
            </w:pPr>
            <w:r>
              <w:rPr>
                <w:spacing w:val="-3"/>
              </w:rPr>
              <w:t>业绩</w:t>
            </w:r>
          </w:p>
        </w:tc>
        <w:tc>
          <w:tcPr>
            <w:tcW w:w="6944" w:type="dxa"/>
            <w:vAlign w:val="top"/>
          </w:tcPr>
          <w:p>
            <w:pPr>
              <w:pStyle w:val="TableText"/>
              <w:ind w:left="110" w:right="2" w:firstLine="2"/>
              <w:spacing w:before="112" w:line="330" w:lineRule="auto"/>
              <w:rPr/>
            </w:pPr>
            <w:r>
              <w:rPr>
                <w:spacing w:val="-9"/>
              </w:rPr>
              <w:t>投标人自</w:t>
            </w:r>
            <w:r>
              <w:rPr>
                <w:spacing w:val="-44"/>
              </w:rPr>
              <w:t xml:space="preserve"> </w:t>
            </w:r>
            <w:r>
              <w:rPr>
                <w:spacing w:val="-9"/>
              </w:rPr>
              <w:t>2021</w:t>
            </w:r>
            <w:r>
              <w:rPr>
                <w:spacing w:val="-50"/>
              </w:rPr>
              <w:t xml:space="preserve"> </w:t>
            </w:r>
            <w:r>
              <w:rPr>
                <w:spacing w:val="-9"/>
              </w:rPr>
              <w:t>年</w:t>
            </w:r>
            <w:r>
              <w:rPr>
                <w:spacing w:val="-33"/>
              </w:rPr>
              <w:t xml:space="preserve"> </w:t>
            </w:r>
            <w:r>
              <w:rPr>
                <w:spacing w:val="-9"/>
              </w:rPr>
              <w:t>1</w:t>
            </w:r>
            <w:r>
              <w:rPr>
                <w:spacing w:val="-45"/>
              </w:rPr>
              <w:t xml:space="preserve"> </w:t>
            </w:r>
            <w:r>
              <w:rPr>
                <w:spacing w:val="-9"/>
              </w:rPr>
              <w:t>月</w:t>
            </w:r>
            <w:r>
              <w:rPr>
                <w:spacing w:val="-33"/>
              </w:rPr>
              <w:t xml:space="preserve"> </w:t>
            </w:r>
            <w:r>
              <w:rPr>
                <w:spacing w:val="-9"/>
              </w:rPr>
              <w:t>1 日至投标截止日前完成类似项目业绩，提</w:t>
            </w:r>
            <w:r>
              <w:rPr/>
              <w:t xml:space="preserve">  </w:t>
            </w:r>
            <w:r>
              <w:rPr>
                <w:spacing w:val="-2"/>
              </w:rPr>
              <w:t>供一个得</w:t>
            </w:r>
            <w:r>
              <w:rPr>
                <w:spacing w:val="-47"/>
              </w:rPr>
              <w:t xml:space="preserve"> </w:t>
            </w:r>
            <w:r>
              <w:rPr>
                <w:spacing w:val="-2"/>
              </w:rPr>
              <w:t>2.5</w:t>
            </w:r>
            <w:r>
              <w:rPr>
                <w:spacing w:val="-48"/>
              </w:rPr>
              <w:t xml:space="preserve"> </w:t>
            </w:r>
            <w:r>
              <w:rPr>
                <w:spacing w:val="-2"/>
              </w:rPr>
              <w:t>分，本项满分</w:t>
            </w:r>
            <w:r>
              <w:rPr>
                <w:spacing w:val="-46"/>
              </w:rPr>
              <w:t xml:space="preserve"> </w:t>
            </w:r>
            <w:r>
              <w:rPr>
                <w:spacing w:val="-2"/>
              </w:rPr>
              <w:t>5</w:t>
            </w:r>
            <w:r>
              <w:rPr>
                <w:spacing w:val="-47"/>
              </w:rPr>
              <w:t xml:space="preserve"> </w:t>
            </w:r>
            <w:r>
              <w:rPr>
                <w:spacing w:val="-2"/>
              </w:rPr>
              <w:t>分。（提供合同加盖投标人</w:t>
            </w:r>
            <w:r>
              <w:rPr>
                <w:spacing w:val="-3"/>
              </w:rPr>
              <w:t>公章，</w:t>
            </w:r>
            <w:r>
              <w:rPr/>
              <w:t xml:space="preserve">  </w:t>
            </w:r>
            <w:r>
              <w:rPr>
                <w:spacing w:val="-5"/>
              </w:rPr>
              <w:t>以签订合同时间为准，不提供或漏页或内容不清晰的均不得分。）</w:t>
            </w:r>
          </w:p>
        </w:tc>
        <w:tc>
          <w:tcPr>
            <w:tcW w:w="856" w:type="dxa"/>
            <w:vAlign w:val="top"/>
          </w:tcPr>
          <w:p>
            <w:pPr>
              <w:spacing w:line="271" w:lineRule="auto"/>
              <w:rPr>
                <w:rFonts w:ascii="Arial"/>
                <w:sz w:val="21"/>
              </w:rPr>
            </w:pPr>
            <w:r/>
          </w:p>
          <w:p>
            <w:pPr>
              <w:spacing w:line="271" w:lineRule="auto"/>
              <w:rPr>
                <w:rFonts w:ascii="Arial"/>
                <w:sz w:val="21"/>
              </w:rPr>
            </w:pPr>
            <w:r/>
          </w:p>
          <w:p>
            <w:pPr>
              <w:pStyle w:val="TableText"/>
              <w:ind w:left="378"/>
              <w:spacing w:before="78" w:line="180" w:lineRule="auto"/>
              <w:rPr/>
            </w:pPr>
            <w:r>
              <w:rPr/>
              <w:t>5</w:t>
            </w:r>
          </w:p>
        </w:tc>
      </w:tr>
      <w:tr>
        <w:trPr>
          <w:trHeight w:val="628" w:hRule="atLeast"/>
        </w:trPr>
        <w:tc>
          <w:tcPr>
            <w:tcW w:w="715" w:type="dxa"/>
            <w:vAlign w:val="top"/>
          </w:tcPr>
          <w:p>
            <w:pPr>
              <w:pStyle w:val="TableText"/>
              <w:ind w:left="248"/>
              <w:spacing w:before="235" w:line="178" w:lineRule="auto"/>
              <w:rPr/>
            </w:pPr>
            <w:r>
              <w:rPr>
                <w:b/>
                <w:bCs/>
                <w:spacing w:val="-3"/>
              </w:rPr>
              <w:t>二</w:t>
            </w:r>
          </w:p>
        </w:tc>
        <w:tc>
          <w:tcPr>
            <w:tcW w:w="9218" w:type="dxa"/>
            <w:vAlign w:val="top"/>
            <w:gridSpan w:val="3"/>
          </w:tcPr>
          <w:p>
            <w:pPr>
              <w:pStyle w:val="TableText"/>
              <w:ind w:left="4129"/>
              <w:spacing w:before="190" w:line="220" w:lineRule="auto"/>
              <w:rPr/>
            </w:pPr>
            <w:r>
              <w:rPr>
                <w:b/>
                <w:bCs/>
                <w:spacing w:val="-5"/>
              </w:rPr>
              <w:t>技术部分</w:t>
            </w:r>
          </w:p>
        </w:tc>
      </w:tr>
      <w:tr>
        <w:trPr>
          <w:trHeight w:val="2812" w:hRule="atLeast"/>
        </w:trPr>
        <w:tc>
          <w:tcPr>
            <w:tcW w:w="715"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09"/>
              <w:spacing w:before="78" w:line="181" w:lineRule="auto"/>
              <w:rPr/>
            </w:pPr>
            <w:r>
              <w:rPr/>
              <w:t>3</w:t>
            </w:r>
          </w:p>
        </w:tc>
        <w:tc>
          <w:tcPr>
            <w:tcW w:w="1418"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4" w:right="109" w:hanging="1"/>
              <w:spacing w:before="78" w:line="347" w:lineRule="auto"/>
              <w:rPr/>
            </w:pPr>
            <w:r>
              <w:rPr>
                <w:spacing w:val="-2"/>
              </w:rPr>
              <w:t>售后服务方</w:t>
            </w:r>
            <w:r>
              <w:rPr/>
              <w:t xml:space="preserve"> </w:t>
            </w:r>
            <w:r>
              <w:rPr/>
              <w:t>案</w:t>
            </w:r>
          </w:p>
        </w:tc>
        <w:tc>
          <w:tcPr>
            <w:tcW w:w="6944" w:type="dxa"/>
            <w:vAlign w:val="top"/>
          </w:tcPr>
          <w:p>
            <w:pPr>
              <w:pStyle w:val="TableText"/>
              <w:ind w:left="110" w:right="115"/>
              <w:spacing w:before="111" w:line="345" w:lineRule="auto"/>
              <w:jc w:val="both"/>
              <w:rPr/>
            </w:pPr>
            <w:r>
              <w:rPr>
                <w:spacing w:val="-1"/>
              </w:rPr>
              <w:t>售后服务方案至少包含产品售后维护、培训方案、应急保障方案</w:t>
            </w:r>
            <w:r>
              <w:rPr>
                <w:spacing w:val="17"/>
              </w:rPr>
              <w:t xml:space="preserve"> </w:t>
            </w:r>
            <w:r>
              <w:rPr>
                <w:spacing w:val="-7"/>
              </w:rPr>
              <w:t>3</w:t>
            </w:r>
            <w:r>
              <w:rPr>
                <w:spacing w:val="-30"/>
              </w:rPr>
              <w:t xml:space="preserve"> </w:t>
            </w:r>
            <w:r>
              <w:rPr>
                <w:spacing w:val="-7"/>
              </w:rPr>
              <w:t>项，每缺少</w:t>
            </w:r>
            <w:r>
              <w:rPr>
                <w:spacing w:val="-32"/>
              </w:rPr>
              <w:t xml:space="preserve"> </w:t>
            </w:r>
            <w:r>
              <w:rPr>
                <w:spacing w:val="-7"/>
              </w:rPr>
              <w:t>1</w:t>
            </w:r>
            <w:r>
              <w:rPr>
                <w:spacing w:val="-47"/>
              </w:rPr>
              <w:t xml:space="preserve"> </w:t>
            </w:r>
            <w:r>
              <w:rPr>
                <w:spacing w:val="-7"/>
              </w:rPr>
              <w:t>项扣</w:t>
            </w:r>
            <w:r>
              <w:rPr>
                <w:spacing w:val="-45"/>
              </w:rPr>
              <w:t xml:space="preserve"> </w:t>
            </w:r>
            <w:r>
              <w:rPr>
                <w:spacing w:val="-7"/>
              </w:rPr>
              <w:t>7</w:t>
            </w:r>
            <w:r>
              <w:rPr>
                <w:spacing w:val="-48"/>
              </w:rPr>
              <w:t xml:space="preserve"> </w:t>
            </w:r>
            <w:r>
              <w:rPr>
                <w:spacing w:val="-7"/>
              </w:rPr>
              <w:t>分，满分</w:t>
            </w:r>
            <w:r>
              <w:rPr>
                <w:spacing w:val="-47"/>
              </w:rPr>
              <w:t xml:space="preserve"> </w:t>
            </w:r>
            <w:r>
              <w:rPr>
                <w:spacing w:val="-7"/>
              </w:rPr>
              <w:t>21</w:t>
            </w:r>
            <w:r>
              <w:rPr>
                <w:spacing w:val="-48"/>
              </w:rPr>
              <w:t xml:space="preserve"> </w:t>
            </w:r>
            <w:r>
              <w:rPr>
                <w:spacing w:val="-7"/>
              </w:rPr>
              <w:t>分；</w:t>
            </w:r>
            <w:r>
              <w:rPr>
                <w:spacing w:val="36"/>
              </w:rPr>
              <w:t xml:space="preserve"> </w:t>
            </w:r>
            <w:r>
              <w:rPr>
                <w:spacing w:val="-7"/>
              </w:rPr>
              <w:t>以上</w:t>
            </w:r>
            <w:r>
              <w:rPr>
                <w:spacing w:val="-46"/>
              </w:rPr>
              <w:t xml:space="preserve"> </w:t>
            </w:r>
            <w:r>
              <w:rPr>
                <w:spacing w:val="-7"/>
              </w:rPr>
              <w:t>3</w:t>
            </w:r>
            <w:r>
              <w:rPr>
                <w:spacing w:val="-47"/>
              </w:rPr>
              <w:t xml:space="preserve"> </w:t>
            </w:r>
            <w:r>
              <w:rPr>
                <w:spacing w:val="-7"/>
              </w:rPr>
              <w:t>项内容，每有一</w:t>
            </w:r>
            <w:r>
              <w:rPr/>
              <w:t xml:space="preserve"> </w:t>
            </w:r>
            <w:r>
              <w:rPr>
                <w:spacing w:val="-4"/>
              </w:rPr>
              <w:t>项内容缺陷扣</w:t>
            </w:r>
            <w:r>
              <w:rPr>
                <w:spacing w:val="-25"/>
              </w:rPr>
              <w:t xml:space="preserve"> </w:t>
            </w:r>
            <w:r>
              <w:rPr>
                <w:spacing w:val="-4"/>
              </w:rPr>
              <w:t>1</w:t>
            </w:r>
            <w:r>
              <w:rPr>
                <w:spacing w:val="-48"/>
              </w:rPr>
              <w:t xml:space="preserve"> </w:t>
            </w:r>
            <w:r>
              <w:rPr>
                <w:spacing w:val="-4"/>
              </w:rPr>
              <w:t>分，以上</w:t>
            </w:r>
            <w:r>
              <w:rPr>
                <w:spacing w:val="-46"/>
              </w:rPr>
              <w:t xml:space="preserve"> </w:t>
            </w:r>
            <w:r>
              <w:rPr>
                <w:spacing w:val="-4"/>
              </w:rPr>
              <w:t>3</w:t>
            </w:r>
            <w:r>
              <w:rPr>
                <w:spacing w:val="-47"/>
              </w:rPr>
              <w:t xml:space="preserve"> </w:t>
            </w:r>
            <w:r>
              <w:rPr>
                <w:spacing w:val="-4"/>
              </w:rPr>
              <w:t>项内容因缺陷最多每项扣</w:t>
            </w:r>
            <w:r>
              <w:rPr>
                <w:spacing w:val="-44"/>
              </w:rPr>
              <w:t xml:space="preserve"> </w:t>
            </w:r>
            <w:r>
              <w:rPr>
                <w:spacing w:val="-4"/>
              </w:rPr>
              <w:t>7</w:t>
            </w:r>
            <w:r>
              <w:rPr>
                <w:spacing w:val="-47"/>
              </w:rPr>
              <w:t xml:space="preserve"> </w:t>
            </w:r>
            <w:r>
              <w:rPr>
                <w:spacing w:val="-4"/>
              </w:rPr>
              <w:t>分，不提</w:t>
            </w:r>
            <w:r>
              <w:rPr/>
              <w:t xml:space="preserve"> </w:t>
            </w:r>
            <w:r>
              <w:rPr>
                <w:spacing w:val="-1"/>
              </w:rPr>
              <w:t>供不得分（缺陷是指：存在项目名称错误、地点区域错误、内容</w:t>
            </w:r>
            <w:r>
              <w:rPr>
                <w:spacing w:val="17"/>
              </w:rPr>
              <w:t xml:space="preserve"> </w:t>
            </w:r>
            <w:r>
              <w:rPr>
                <w:spacing w:val="-1"/>
              </w:rPr>
              <w:t>与本项目需求无关、方案内容矛盾、仅有框架或标题、适用的标</w:t>
            </w:r>
            <w:r>
              <w:rPr>
                <w:spacing w:val="17"/>
              </w:rPr>
              <w:t xml:space="preserve"> </w:t>
            </w:r>
            <w:r>
              <w:rPr>
                <w:spacing w:val="-1"/>
              </w:rPr>
              <w:t>准（方法）错误、明显复制其他项目内容等任意一种情形。）</w:t>
            </w:r>
          </w:p>
        </w:tc>
        <w:tc>
          <w:tcPr>
            <w:tcW w:w="856"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16"/>
              <w:spacing w:before="78" w:line="182" w:lineRule="auto"/>
              <w:rPr/>
            </w:pPr>
            <w:r>
              <w:rPr>
                <w:spacing w:val="-4"/>
              </w:rPr>
              <w:t>21</w:t>
            </w:r>
          </w:p>
        </w:tc>
      </w:tr>
      <w:tr>
        <w:trPr>
          <w:trHeight w:val="3279" w:hRule="atLeast"/>
        </w:trPr>
        <w:tc>
          <w:tcPr>
            <w:tcW w:w="71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03"/>
              <w:spacing w:before="78" w:line="181" w:lineRule="auto"/>
              <w:rPr/>
            </w:pPr>
            <w:r>
              <w:rPr/>
              <w:t>4</w:t>
            </w:r>
          </w:p>
        </w:tc>
        <w:tc>
          <w:tcPr>
            <w:tcW w:w="1418" w:type="dxa"/>
            <w:vAlign w:val="top"/>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13"/>
              <w:spacing w:before="78" w:line="220" w:lineRule="auto"/>
              <w:rPr/>
            </w:pPr>
            <w:r>
              <w:rPr>
                <w:spacing w:val="-2"/>
              </w:rPr>
              <w:t>配送方案</w:t>
            </w:r>
          </w:p>
        </w:tc>
        <w:tc>
          <w:tcPr>
            <w:tcW w:w="6944" w:type="dxa"/>
            <w:vAlign w:val="top"/>
          </w:tcPr>
          <w:p>
            <w:pPr>
              <w:pStyle w:val="TableText"/>
              <w:ind w:left="110" w:right="12" w:firstLine="2"/>
              <w:spacing w:before="111" w:line="347" w:lineRule="auto"/>
              <w:jc w:val="both"/>
              <w:rPr/>
            </w:pPr>
            <w:r>
              <w:rPr/>
              <w:t>投标人接到送货通知响应到货时效，5 小时内到货得 20 分</w:t>
            </w:r>
            <w:r>
              <w:rPr>
                <w:spacing w:val="-1"/>
              </w:rPr>
              <w:t>，10</w:t>
            </w:r>
            <w:r>
              <w:rPr/>
              <w:t xml:space="preserve"> </w:t>
            </w:r>
            <w:r>
              <w:rPr>
                <w:spacing w:val="-6"/>
              </w:rPr>
              <w:t>小时内到货得</w:t>
            </w:r>
            <w:r>
              <w:rPr>
                <w:spacing w:val="-26"/>
              </w:rPr>
              <w:t xml:space="preserve"> </w:t>
            </w:r>
            <w:r>
              <w:rPr>
                <w:spacing w:val="-6"/>
              </w:rPr>
              <w:t>15</w:t>
            </w:r>
            <w:r>
              <w:rPr>
                <w:spacing w:val="-47"/>
              </w:rPr>
              <w:t xml:space="preserve"> </w:t>
            </w:r>
            <w:r>
              <w:rPr>
                <w:spacing w:val="-6"/>
              </w:rPr>
              <w:t>分，15</w:t>
            </w:r>
            <w:r>
              <w:rPr>
                <w:spacing w:val="-45"/>
              </w:rPr>
              <w:t xml:space="preserve"> </w:t>
            </w:r>
            <w:r>
              <w:rPr>
                <w:spacing w:val="-6"/>
              </w:rPr>
              <w:t>小时内到货得</w:t>
            </w:r>
            <w:r>
              <w:rPr>
                <w:spacing w:val="-45"/>
              </w:rPr>
              <w:t xml:space="preserve"> </w:t>
            </w:r>
            <w:r>
              <w:rPr>
                <w:spacing w:val="-6"/>
              </w:rPr>
              <w:t>5</w:t>
            </w:r>
            <w:r>
              <w:rPr>
                <w:spacing w:val="-48"/>
              </w:rPr>
              <w:t xml:space="preserve"> </w:t>
            </w:r>
            <w:r>
              <w:rPr>
                <w:spacing w:val="-6"/>
              </w:rPr>
              <w:t>分，满分</w:t>
            </w:r>
            <w:r>
              <w:rPr>
                <w:spacing w:val="-47"/>
              </w:rPr>
              <w:t xml:space="preserve"> </w:t>
            </w:r>
            <w:r>
              <w:rPr>
                <w:spacing w:val="-6"/>
              </w:rPr>
              <w:t>20</w:t>
            </w:r>
            <w:r>
              <w:rPr>
                <w:spacing w:val="-48"/>
              </w:rPr>
              <w:t xml:space="preserve"> </w:t>
            </w:r>
            <w:r>
              <w:rPr>
                <w:spacing w:val="-6"/>
              </w:rPr>
              <w:t>分。（提供</w:t>
            </w:r>
            <w:r>
              <w:rPr/>
              <w:t xml:space="preserve"> </w:t>
            </w:r>
            <w:r>
              <w:rPr>
                <w:spacing w:val="-2"/>
              </w:rPr>
              <w:t>医用氧（液态）</w:t>
            </w:r>
            <w:r>
              <w:rPr>
                <w:spacing w:val="30"/>
              </w:rPr>
              <w:t xml:space="preserve"> </w:t>
            </w:r>
            <w:r>
              <w:rPr>
                <w:spacing w:val="-2"/>
              </w:rPr>
              <w:t>的有效时间配送方案，提供瓶装医用氧（气态）</w:t>
            </w:r>
            <w:r>
              <w:rPr/>
              <w:t xml:space="preserve"> </w:t>
            </w:r>
            <w:r>
              <w:rPr/>
              <w:t>的有效时间配送方案，供应商注册地与院方地址的实际运输</w:t>
            </w:r>
            <w:r>
              <w:rPr>
                <w:spacing w:val="-1"/>
              </w:rPr>
              <w:t>距离</w:t>
            </w:r>
            <w:r>
              <w:rPr/>
              <w:t xml:space="preserve"> </w:t>
            </w:r>
            <w:r>
              <w:rPr>
                <w:spacing w:val="-3"/>
              </w:rPr>
              <w:t>÷危险品运输每小时时速／75</w:t>
            </w:r>
            <w:r>
              <w:rPr>
                <w:spacing w:val="-33"/>
              </w:rPr>
              <w:t xml:space="preserve"> </w:t>
            </w:r>
            <w:r>
              <w:rPr>
                <w:spacing w:val="-3"/>
              </w:rPr>
              <w:t>公里＝实际运输时间，方案全面细</w:t>
            </w:r>
            <w:r>
              <w:rPr/>
              <w:t xml:space="preserve"> </w:t>
            </w:r>
            <w:r>
              <w:rPr>
                <w:spacing w:val="-3"/>
              </w:rPr>
              <w:t>致，科学合理 并具可操作性</w:t>
            </w:r>
            <w:r>
              <w:rPr>
                <w:spacing w:val="-19"/>
              </w:rPr>
              <w:t>，）</w:t>
            </w:r>
            <w:r>
              <w:rPr>
                <w:spacing w:val="-3"/>
              </w:rPr>
              <w:t>需提供可满足该项服务佐证材料</w:t>
            </w:r>
            <w:r>
              <w:rPr>
                <w:spacing w:val="1"/>
              </w:rPr>
              <w:t xml:space="preserve"> </w:t>
            </w:r>
            <w:r>
              <w:rPr>
                <w:spacing w:val="-4"/>
              </w:rPr>
              <w:t>加盖公章，不提供不得分。</w:t>
            </w:r>
          </w:p>
        </w:tc>
        <w:tc>
          <w:tcPr>
            <w:tcW w:w="8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16"/>
              <w:spacing w:before="78" w:line="181" w:lineRule="auto"/>
              <w:rPr/>
            </w:pPr>
            <w:r>
              <w:rPr>
                <w:spacing w:val="-4"/>
              </w:rPr>
              <w:t>20</w:t>
            </w:r>
          </w:p>
        </w:tc>
      </w:tr>
      <w:tr>
        <w:trPr>
          <w:trHeight w:val="1883" w:hRule="atLeast"/>
        </w:trPr>
        <w:tc>
          <w:tcPr>
            <w:tcW w:w="715"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09"/>
              <w:spacing w:before="78" w:line="180" w:lineRule="auto"/>
              <w:rPr/>
            </w:pPr>
            <w:r>
              <w:rPr/>
              <w:t>5</w:t>
            </w:r>
          </w:p>
        </w:tc>
        <w:tc>
          <w:tcPr>
            <w:tcW w:w="1418" w:type="dxa"/>
            <w:vAlign w:val="top"/>
          </w:tcPr>
          <w:p>
            <w:pPr>
              <w:spacing w:line="252" w:lineRule="auto"/>
              <w:rPr>
                <w:rFonts w:ascii="Arial"/>
                <w:sz w:val="21"/>
              </w:rPr>
            </w:pPr>
            <w:r/>
          </w:p>
          <w:p>
            <w:pPr>
              <w:spacing w:line="252" w:lineRule="auto"/>
              <w:rPr>
                <w:rFonts w:ascii="Arial"/>
                <w:sz w:val="21"/>
              </w:rPr>
            </w:pPr>
            <w:r/>
          </w:p>
          <w:p>
            <w:pPr>
              <w:pStyle w:val="TableText"/>
              <w:ind w:left="113" w:right="109"/>
              <w:spacing w:before="78" w:line="347" w:lineRule="auto"/>
              <w:rPr/>
            </w:pPr>
            <w:r>
              <w:rPr>
                <w:spacing w:val="-2"/>
              </w:rPr>
              <w:t>产品质量保</w:t>
            </w:r>
            <w:r>
              <w:rPr/>
              <w:t xml:space="preserve"> </w:t>
            </w:r>
            <w:r>
              <w:rPr>
                <w:spacing w:val="-3"/>
              </w:rPr>
              <w:t>证方案</w:t>
            </w:r>
          </w:p>
        </w:tc>
        <w:tc>
          <w:tcPr>
            <w:tcW w:w="6944" w:type="dxa"/>
            <w:vAlign w:val="top"/>
          </w:tcPr>
          <w:p>
            <w:pPr>
              <w:pStyle w:val="TableText"/>
              <w:ind w:left="110" w:right="170"/>
              <w:spacing w:before="116" w:line="346" w:lineRule="auto"/>
              <w:rPr/>
            </w:pPr>
            <w:r>
              <w:rPr>
                <w:spacing w:val="-2"/>
              </w:rPr>
              <w:t>方案必须包括但不限于： (①供货进度计划、②</w:t>
            </w:r>
            <w:r>
              <w:rPr>
                <w:spacing w:val="-3"/>
              </w:rPr>
              <w:t>质量品控、③质</w:t>
            </w:r>
            <w:r>
              <w:rPr/>
              <w:t xml:space="preserve"> </w:t>
            </w:r>
            <w:r>
              <w:rPr>
                <w:spacing w:val="-4"/>
              </w:rPr>
              <w:t>量环节控制、④货物来源）。</w:t>
            </w:r>
          </w:p>
          <w:p>
            <w:pPr>
              <w:pStyle w:val="TableText"/>
              <w:ind w:left="117"/>
              <w:spacing w:before="36" w:line="220" w:lineRule="auto"/>
              <w:rPr/>
            </w:pPr>
            <w:r>
              <w:rPr>
                <w:spacing w:val="-1"/>
              </w:rPr>
              <w:t>（1）方案详细、完整，针对性强，完全满足项目实施需要的得</w:t>
            </w:r>
          </w:p>
          <w:p>
            <w:pPr>
              <w:pStyle w:val="TableText"/>
              <w:ind w:left="113"/>
              <w:spacing w:before="182" w:line="220" w:lineRule="auto"/>
              <w:rPr/>
            </w:pPr>
            <w:r>
              <w:rPr>
                <w:spacing w:val="-12"/>
              </w:rPr>
              <w:t>24</w:t>
            </w:r>
            <w:r>
              <w:rPr>
                <w:spacing w:val="-47"/>
              </w:rPr>
              <w:t xml:space="preserve"> </w:t>
            </w:r>
            <w:r>
              <w:rPr>
                <w:spacing w:val="-12"/>
              </w:rPr>
              <w:t>分；</w:t>
            </w:r>
          </w:p>
        </w:tc>
        <w:tc>
          <w:tcPr>
            <w:tcW w:w="856" w:type="dxa"/>
            <w:vAlign w:val="top"/>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316"/>
              <w:spacing w:before="78" w:line="181" w:lineRule="auto"/>
              <w:rPr/>
            </w:pPr>
            <w:r>
              <w:rPr>
                <w:spacing w:val="-4"/>
              </w:rPr>
              <w:t>24</w:t>
            </w:r>
          </w:p>
        </w:tc>
      </w:tr>
    </w:tbl>
    <w:p>
      <w:pPr>
        <w:pStyle w:val="BodyText"/>
        <w:rPr/>
      </w:pPr>
      <w:r/>
    </w:p>
    <w:p>
      <w:pPr>
        <w:sectPr>
          <w:headerReference w:type="default" r:id="rId45"/>
          <w:footerReference w:type="default" r:id="rId46"/>
          <w:pgSz w:w="11907" w:h="16839"/>
          <w:pgMar w:top="1134" w:right="811" w:bottom="1401" w:left="1156" w:header="861" w:footer="1225" w:gutter="0"/>
        </w:sectPr>
        <w:rPr/>
      </w:pPr>
    </w:p>
    <w:p>
      <w:pPr>
        <w:spacing w:before="63"/>
        <w:rPr/>
      </w:pPr>
      <w:r/>
    </w:p>
    <w:tbl>
      <w:tblPr>
        <w:tblStyle w:val="TableNormal"/>
        <w:tblW w:w="993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5"/>
        <w:gridCol w:w="1418"/>
        <w:gridCol w:w="6944"/>
        <w:gridCol w:w="856"/>
      </w:tblGrid>
      <w:tr>
        <w:trPr>
          <w:trHeight w:val="3284" w:hRule="atLeast"/>
        </w:trPr>
        <w:tc>
          <w:tcPr>
            <w:tcW w:w="715" w:type="dxa"/>
            <w:vAlign w:val="top"/>
          </w:tcPr>
          <w:p>
            <w:pPr>
              <w:rPr>
                <w:rFonts w:ascii="Arial"/>
                <w:sz w:val="21"/>
              </w:rPr>
            </w:pPr>
            <w:r/>
          </w:p>
        </w:tc>
        <w:tc>
          <w:tcPr>
            <w:tcW w:w="1418" w:type="dxa"/>
            <w:vAlign w:val="top"/>
          </w:tcPr>
          <w:p>
            <w:pPr>
              <w:rPr>
                <w:rFonts w:ascii="Arial"/>
                <w:sz w:val="21"/>
              </w:rPr>
            </w:pPr>
            <w:r/>
          </w:p>
        </w:tc>
        <w:tc>
          <w:tcPr>
            <w:tcW w:w="6944" w:type="dxa"/>
            <w:vAlign w:val="top"/>
          </w:tcPr>
          <w:p>
            <w:pPr>
              <w:pStyle w:val="TableText"/>
              <w:ind w:left="113" w:right="175" w:firstLine="3"/>
              <w:spacing w:before="118" w:line="290" w:lineRule="auto"/>
              <w:rPr/>
            </w:pPr>
            <w:r>
              <w:rPr>
                <w:spacing w:val="-2"/>
              </w:rPr>
              <w:t>（2）方案内容无缺漏，具有针对性，满足项目实施需要的得</w:t>
            </w:r>
            <w:r>
              <w:rPr>
                <w:spacing w:val="-18"/>
              </w:rPr>
              <w:t xml:space="preserve"> </w:t>
            </w:r>
            <w:r>
              <w:rPr>
                <w:spacing w:val="-2"/>
              </w:rPr>
              <w:t>14</w:t>
            </w:r>
            <w:r>
              <w:rPr/>
              <w:t xml:space="preserve"> </w:t>
            </w:r>
            <w:r>
              <w:rPr>
                <w:spacing w:val="-17"/>
              </w:rPr>
              <w:t>分；</w:t>
            </w:r>
          </w:p>
          <w:p>
            <w:pPr>
              <w:pStyle w:val="TableText"/>
              <w:ind w:left="113" w:right="168" w:firstLine="3"/>
              <w:spacing w:before="181" w:line="290" w:lineRule="auto"/>
              <w:rPr/>
            </w:pPr>
            <w:r>
              <w:rPr>
                <w:spacing w:val="-5"/>
              </w:rPr>
              <w:t>（3）方案存在缺漏，不具备可行性，仅满足项目实施需要的得</w:t>
            </w:r>
            <w:r>
              <w:rPr>
                <w:spacing w:val="-44"/>
              </w:rPr>
              <w:t xml:space="preserve"> </w:t>
            </w:r>
            <w:r>
              <w:rPr>
                <w:spacing w:val="-5"/>
              </w:rPr>
              <w:t>5</w:t>
            </w:r>
            <w:r>
              <w:rPr/>
              <w:t xml:space="preserve"> </w:t>
            </w:r>
            <w:r>
              <w:rPr>
                <w:spacing w:val="-17"/>
              </w:rPr>
              <w:t>分；</w:t>
            </w:r>
          </w:p>
          <w:p>
            <w:pPr>
              <w:pStyle w:val="TableText"/>
              <w:ind w:left="110" w:right="249" w:firstLine="7"/>
              <w:spacing w:before="181" w:line="290" w:lineRule="auto"/>
              <w:rPr/>
            </w:pPr>
            <w:r>
              <w:rPr>
                <w:spacing w:val="-1"/>
              </w:rPr>
              <w:t>（4）方案存在缺漏或欠合理，不具备可行性，不能满足项</w:t>
            </w:r>
            <w:r>
              <w:rPr>
                <w:spacing w:val="-2"/>
              </w:rPr>
              <w:t>目实</w:t>
            </w:r>
            <w:r>
              <w:rPr/>
              <w:t xml:space="preserve"> </w:t>
            </w:r>
            <w:r>
              <w:rPr>
                <w:spacing w:val="-7"/>
              </w:rPr>
              <w:t>施需要的得</w:t>
            </w:r>
            <w:r>
              <w:rPr>
                <w:spacing w:val="-47"/>
              </w:rPr>
              <w:t xml:space="preserve"> </w:t>
            </w:r>
            <w:r>
              <w:rPr>
                <w:spacing w:val="-7"/>
              </w:rPr>
              <w:t>2</w:t>
            </w:r>
            <w:r>
              <w:rPr>
                <w:spacing w:val="-48"/>
              </w:rPr>
              <w:t xml:space="preserve"> </w:t>
            </w:r>
            <w:r>
              <w:rPr>
                <w:spacing w:val="-7"/>
              </w:rPr>
              <w:t>分；</w:t>
            </w:r>
          </w:p>
          <w:p>
            <w:pPr>
              <w:pStyle w:val="TableText"/>
              <w:ind w:left="117"/>
              <w:spacing w:before="182" w:line="219" w:lineRule="auto"/>
              <w:rPr/>
            </w:pPr>
            <w:r>
              <w:rPr>
                <w:spacing w:val="-4"/>
              </w:rPr>
              <w:t>（5）未提供方案不得分。</w:t>
            </w:r>
          </w:p>
        </w:tc>
        <w:tc>
          <w:tcPr>
            <w:tcW w:w="856" w:type="dxa"/>
            <w:vAlign w:val="top"/>
          </w:tcPr>
          <w:p>
            <w:pPr>
              <w:rPr>
                <w:rFonts w:ascii="Arial"/>
                <w:sz w:val="21"/>
              </w:rPr>
            </w:pPr>
            <w:r/>
          </w:p>
        </w:tc>
      </w:tr>
      <w:tr>
        <w:trPr>
          <w:trHeight w:val="472" w:hRule="atLeast"/>
        </w:trPr>
        <w:tc>
          <w:tcPr>
            <w:tcW w:w="715" w:type="dxa"/>
            <w:vAlign w:val="top"/>
          </w:tcPr>
          <w:p>
            <w:pPr>
              <w:pStyle w:val="TableText"/>
              <w:ind w:left="122"/>
              <w:spacing w:before="115" w:line="235" w:lineRule="auto"/>
              <w:rPr/>
            </w:pPr>
            <w:r>
              <w:rPr>
                <w:b/>
                <w:bCs/>
                <w:spacing w:val="-13"/>
              </w:rPr>
              <w:t>三、</w:t>
            </w:r>
          </w:p>
        </w:tc>
        <w:tc>
          <w:tcPr>
            <w:tcW w:w="9218" w:type="dxa"/>
            <w:vAlign w:val="top"/>
            <w:gridSpan w:val="3"/>
          </w:tcPr>
          <w:p>
            <w:pPr>
              <w:pStyle w:val="TableText"/>
              <w:ind w:left="4129"/>
              <w:spacing w:before="114" w:line="218" w:lineRule="auto"/>
              <w:rPr/>
            </w:pPr>
            <w:r>
              <w:rPr>
                <w:b/>
                <w:bCs/>
                <w:spacing w:val="-5"/>
              </w:rPr>
              <w:t>价格部分</w:t>
            </w:r>
          </w:p>
        </w:tc>
      </w:tr>
      <w:tr>
        <w:trPr>
          <w:trHeight w:val="3408" w:hRule="atLeast"/>
        </w:trPr>
        <w:tc>
          <w:tcPr>
            <w:tcW w:w="715"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310"/>
              <w:spacing w:before="78" w:line="180" w:lineRule="auto"/>
              <w:rPr/>
            </w:pPr>
            <w:r>
              <w:rPr/>
              <w:t>7</w:t>
            </w:r>
          </w:p>
        </w:tc>
        <w:tc>
          <w:tcPr>
            <w:tcW w:w="141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1"/>
              <w:spacing w:before="78" w:line="218" w:lineRule="auto"/>
              <w:rPr/>
            </w:pPr>
            <w:r>
              <w:rPr>
                <w:spacing w:val="-2"/>
              </w:rPr>
              <w:t>报价得分</w:t>
            </w:r>
          </w:p>
        </w:tc>
        <w:tc>
          <w:tcPr>
            <w:tcW w:w="6944" w:type="dxa"/>
            <w:vAlign w:val="top"/>
          </w:tcPr>
          <w:p>
            <w:pPr>
              <w:pStyle w:val="TableText"/>
              <w:ind w:left="111" w:right="47"/>
              <w:spacing w:before="224" w:line="376" w:lineRule="auto"/>
              <w:jc w:val="both"/>
              <w:rPr/>
            </w:pPr>
            <w:r>
              <w:rPr>
                <w:spacing w:val="-1"/>
              </w:rPr>
              <w:t>价格分采用低价优先法计算，即满足招标文件要求且最后报价单</w:t>
            </w:r>
            <w:r>
              <w:rPr>
                <w:spacing w:val="18"/>
              </w:rPr>
              <w:t xml:space="preserve"> </w:t>
            </w:r>
            <w:r>
              <w:rPr>
                <w:spacing w:val="-3"/>
              </w:rPr>
              <w:t>价合计最低的供应商报价为投标基准价，其价格分为满分</w:t>
            </w:r>
            <w:r>
              <w:rPr>
                <w:spacing w:val="-32"/>
              </w:rPr>
              <w:t xml:space="preserve"> </w:t>
            </w:r>
            <w:r>
              <w:rPr>
                <w:rFonts w:ascii="Times New Roman" w:hAnsi="Times New Roman" w:eastAsia="Times New Roman" w:cs="Times New Roman"/>
                <w:spacing w:val="-3"/>
              </w:rPr>
              <w:t>10 </w:t>
            </w:r>
            <w:r>
              <w:rPr>
                <w:spacing w:val="-3"/>
              </w:rPr>
              <w:t>分，</w:t>
            </w:r>
            <w:r>
              <w:rPr/>
              <w:t xml:space="preserve"> </w:t>
            </w:r>
            <w:r>
              <w:rPr/>
              <w:t>其它供应商的价格分统一按照以下公式计算：报价得分</w:t>
            </w:r>
            <w:r>
              <w:rPr>
                <w:spacing w:val="-5"/>
              </w:rPr>
              <w:t>＝（</w:t>
            </w:r>
            <w:r>
              <w:rPr/>
              <w:t>投标</w:t>
            </w:r>
          </w:p>
          <w:p>
            <w:pPr>
              <w:pStyle w:val="TableText"/>
              <w:ind w:left="110"/>
              <w:spacing w:before="34" w:line="232" w:lineRule="auto"/>
              <w:rPr/>
            </w:pPr>
            <w:r>
              <w:rPr>
                <w:spacing w:val="-4"/>
              </w:rPr>
              <w:t>基准价</w:t>
            </w:r>
            <w:r>
              <w:rPr>
                <w:rFonts w:ascii="Times New Roman" w:hAnsi="Times New Roman" w:eastAsia="Times New Roman" w:cs="Times New Roman"/>
                <w:spacing w:val="-4"/>
              </w:rPr>
              <w:t>/</w:t>
            </w:r>
            <w:r>
              <w:rPr>
                <w:spacing w:val="-4"/>
              </w:rPr>
              <w:t>最后报价单价合计）×价格权值×</w:t>
            </w:r>
            <w:r>
              <w:rPr>
                <w:spacing w:val="-37"/>
              </w:rPr>
              <w:t xml:space="preserve"> </w:t>
            </w:r>
            <w:r>
              <w:rPr>
                <w:rFonts w:ascii="Times New Roman" w:hAnsi="Times New Roman" w:eastAsia="Times New Roman" w:cs="Times New Roman"/>
                <w:spacing w:val="-4"/>
              </w:rPr>
              <w:t>100</w:t>
            </w:r>
            <w:r>
              <w:rPr>
                <w:spacing w:val="-4"/>
              </w:rPr>
              <w:t>。</w:t>
            </w:r>
          </w:p>
          <w:p>
            <w:pPr>
              <w:pStyle w:val="TableText"/>
              <w:ind w:left="110" w:right="168" w:firstLine="6"/>
              <w:spacing w:before="91" w:line="328" w:lineRule="auto"/>
              <w:jc w:val="both"/>
              <w:rPr/>
            </w:pPr>
            <w:r>
              <w:rPr>
                <w:b/>
                <w:bCs/>
                <w:spacing w:val="-5"/>
              </w:rPr>
              <w:t>（各投标人的投标报价根据所采购品目进行单价报价，价</w:t>
            </w:r>
            <w:r>
              <w:rPr>
                <w:b/>
                <w:bCs/>
                <w:spacing w:val="-6"/>
              </w:rPr>
              <w:t>格评审</w:t>
            </w:r>
            <w:r>
              <w:rPr/>
              <w:t xml:space="preserve"> </w:t>
            </w:r>
            <w:r>
              <w:rPr>
                <w:b/>
                <w:bCs/>
                <w:spacing w:val="-5"/>
              </w:rPr>
              <w:t>以所报的</w:t>
            </w:r>
            <w:r>
              <w:rPr>
                <w:spacing w:val="-45"/>
              </w:rPr>
              <w:t xml:space="preserve"> </w:t>
            </w:r>
            <w:r>
              <w:rPr>
                <w:rFonts w:ascii="Times New Roman" w:hAnsi="Times New Roman" w:eastAsia="Times New Roman" w:cs="Times New Roman"/>
                <w:b/>
                <w:bCs/>
                <w:spacing w:val="-5"/>
              </w:rPr>
              <w:t>7 </w:t>
            </w:r>
            <w:r>
              <w:rPr>
                <w:b/>
                <w:bCs/>
                <w:spacing w:val="-5"/>
              </w:rPr>
              <w:t>个品目的投标单价合计为评审价：满足招标文件要求</w:t>
            </w:r>
            <w:r>
              <w:rPr/>
              <w:t xml:space="preserve"> </w:t>
            </w:r>
            <w:r>
              <w:rPr>
                <w:b/>
                <w:bCs/>
                <w:spacing w:val="-3"/>
              </w:rPr>
              <w:t>且最低的“投标单价合计”为投标基准价，其价格为满分。）</w:t>
            </w:r>
          </w:p>
        </w:tc>
        <w:tc>
          <w:tcPr>
            <w:tcW w:w="85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331"/>
              <w:spacing w:before="78" w:line="182" w:lineRule="auto"/>
              <w:rPr/>
            </w:pPr>
            <w:r>
              <w:rPr>
                <w:spacing w:val="-7"/>
              </w:rPr>
              <w:t>10</w:t>
            </w:r>
          </w:p>
        </w:tc>
      </w:tr>
      <w:tr>
        <w:trPr>
          <w:trHeight w:val="477" w:hRule="atLeast"/>
        </w:trPr>
        <w:tc>
          <w:tcPr>
            <w:tcW w:w="715" w:type="dxa"/>
            <w:vAlign w:val="top"/>
          </w:tcPr>
          <w:p>
            <w:pPr>
              <w:pStyle w:val="TableText"/>
              <w:ind w:left="305"/>
              <w:spacing w:before="158" w:line="181" w:lineRule="auto"/>
              <w:rPr/>
            </w:pPr>
            <w:r>
              <w:rPr/>
              <w:t>8</w:t>
            </w:r>
          </w:p>
        </w:tc>
        <w:tc>
          <w:tcPr>
            <w:tcW w:w="8362" w:type="dxa"/>
            <w:vAlign w:val="top"/>
            <w:gridSpan w:val="2"/>
          </w:tcPr>
          <w:p>
            <w:pPr>
              <w:pStyle w:val="TableText"/>
              <w:ind w:left="112"/>
              <w:spacing w:before="117" w:line="220" w:lineRule="auto"/>
              <w:rPr/>
            </w:pPr>
            <w:r>
              <w:rPr>
                <w:spacing w:val="-2"/>
              </w:rPr>
              <w:t>评比总得分</w:t>
            </w:r>
          </w:p>
        </w:tc>
        <w:tc>
          <w:tcPr>
            <w:tcW w:w="856" w:type="dxa"/>
            <w:vAlign w:val="top"/>
          </w:tcPr>
          <w:p>
            <w:pPr>
              <w:pStyle w:val="TableText"/>
              <w:ind w:left="271"/>
              <w:spacing w:before="157" w:line="182" w:lineRule="auto"/>
              <w:rPr/>
            </w:pPr>
            <w:r>
              <w:rPr>
                <w:spacing w:val="-7"/>
              </w:rPr>
              <w:t>100</w:t>
            </w:r>
          </w:p>
        </w:tc>
      </w:tr>
    </w:tbl>
    <w:p>
      <w:pPr>
        <w:pStyle w:val="BodyText"/>
        <w:rPr/>
      </w:pPr>
      <w:r/>
    </w:p>
    <w:p>
      <w:pPr>
        <w:sectPr>
          <w:footerReference w:type="default" r:id="rId47"/>
          <w:pgSz w:w="11907" w:h="16839"/>
          <w:pgMar w:top="1134" w:right="811" w:bottom="1401" w:left="1156" w:header="861" w:footer="1225" w:gutter="0"/>
        </w:sectPr>
        <w:rPr/>
      </w:pPr>
    </w:p>
    <w:p>
      <w:pPr>
        <w:pStyle w:val="BodyText"/>
        <w:spacing w:line="254" w:lineRule="auto"/>
        <w:rPr/>
      </w:pPr>
      <w:r/>
    </w:p>
    <w:p>
      <w:pPr>
        <w:ind w:left="1761"/>
        <w:spacing w:before="140" w:line="223" w:lineRule="auto"/>
        <w:outlineLvl w:val="0"/>
        <w:rPr>
          <w:rFonts w:ascii="SimSun" w:hAnsi="SimSun" w:eastAsia="SimSun" w:cs="SimSun"/>
          <w:sz w:val="43"/>
          <w:szCs w:val="43"/>
        </w:rPr>
      </w:pPr>
      <w:bookmarkStart w:name="bookmark31" w:id="48"/>
      <w:bookmarkEnd w:id="48"/>
      <w:r>
        <w:rPr>
          <w:rFonts w:ascii="SimSun" w:hAnsi="SimSun" w:eastAsia="SimSun" w:cs="SimSun"/>
          <w:sz w:val="43"/>
          <w:szCs w:val="43"/>
          <w:b/>
          <w:bCs/>
          <w:spacing w:val="5"/>
        </w:rPr>
        <w:t>第五章投标文件内容和格式</w:t>
      </w:r>
    </w:p>
    <w:p>
      <w:pPr>
        <w:ind w:left="39" w:right="68" w:firstLine="4"/>
        <w:spacing w:before="222" w:line="355" w:lineRule="auto"/>
        <w:rPr>
          <w:rFonts w:ascii="SimSun" w:hAnsi="SimSun" w:eastAsia="SimSun" w:cs="SimSun"/>
          <w:sz w:val="28"/>
          <w:szCs w:val="28"/>
        </w:rPr>
      </w:pPr>
      <w:r>
        <w:rPr>
          <w:rFonts w:ascii="SimSun" w:hAnsi="SimSun" w:eastAsia="SimSun" w:cs="SimSun"/>
          <w:sz w:val="28"/>
          <w:szCs w:val="28"/>
          <w:b/>
          <w:bCs/>
          <w:spacing w:val="-1"/>
        </w:rPr>
        <w:t>一、投标文件的封面</w:t>
      </w:r>
      <w:r>
        <w:rPr>
          <w:rFonts w:ascii="SimSun" w:hAnsi="SimSun" w:eastAsia="SimSun" w:cs="SimSun"/>
          <w:sz w:val="28"/>
          <w:szCs w:val="28"/>
          <w:spacing w:val="-1"/>
        </w:rPr>
        <w:t>：</w:t>
      </w:r>
      <w:r>
        <w:rPr>
          <w:rFonts w:ascii="SimSun" w:hAnsi="SimSun" w:eastAsia="SimSun" w:cs="SimSun"/>
          <w:sz w:val="28"/>
          <w:szCs w:val="28"/>
          <w:u w:val="single" w:color="auto"/>
          <w:spacing w:val="-1"/>
        </w:rPr>
        <w:t>以下为参考格式，投标人可自行排版，但必须包</w:t>
      </w:r>
      <w:r>
        <w:rPr>
          <w:rFonts w:ascii="SimSun" w:hAnsi="SimSun" w:eastAsia="SimSun" w:cs="SimSun"/>
          <w:sz w:val="28"/>
          <w:szCs w:val="28"/>
        </w:rPr>
        <w:t xml:space="preserve"> </w:t>
      </w:r>
      <w:r>
        <w:rPr>
          <w:rFonts w:ascii="SimSun" w:hAnsi="SimSun" w:eastAsia="SimSun" w:cs="SimSun"/>
          <w:sz w:val="28"/>
          <w:szCs w:val="28"/>
          <w:u w:val="single" w:color="auto"/>
          <w:spacing w:val="-1"/>
        </w:rPr>
        <w:t>含下述参考格式中的内容。</w:t>
      </w:r>
    </w:p>
    <w:p>
      <w:pPr>
        <w:pStyle w:val="BodyText"/>
        <w:spacing w:line="252" w:lineRule="auto"/>
        <w:rPr/>
      </w:pPr>
      <w:r/>
    </w:p>
    <w:p>
      <w:pPr>
        <w:pStyle w:val="BodyText"/>
        <w:spacing w:line="253" w:lineRule="auto"/>
        <w:rPr/>
      </w:pPr>
      <w:r/>
    </w:p>
    <w:p>
      <w:pPr>
        <w:ind w:left="528"/>
        <w:spacing w:before="101" w:line="226" w:lineRule="auto"/>
        <w:rPr>
          <w:rFonts w:ascii="SimSun" w:hAnsi="SimSun" w:eastAsia="SimSun" w:cs="SimSun"/>
          <w:sz w:val="31"/>
          <w:szCs w:val="31"/>
        </w:rPr>
      </w:pPr>
      <w:r>
        <w:rPr>
          <w:rFonts w:ascii="SimSun" w:hAnsi="SimSun" w:eastAsia="SimSun" w:cs="SimSun"/>
          <w:sz w:val="31"/>
          <w:szCs w:val="31"/>
          <w:b/>
          <w:bCs/>
          <w:spacing w:val="-10"/>
        </w:rPr>
        <w:t>项目名称：</w:t>
      </w:r>
    </w:p>
    <w:p>
      <w:pPr>
        <w:ind w:left="528"/>
        <w:spacing w:before="244" w:line="225" w:lineRule="auto"/>
        <w:rPr>
          <w:rFonts w:ascii="SimSun" w:hAnsi="SimSun" w:eastAsia="SimSun" w:cs="SimSun"/>
          <w:sz w:val="31"/>
          <w:szCs w:val="31"/>
        </w:rPr>
      </w:pPr>
      <w:r>
        <w:rPr>
          <w:rFonts w:ascii="SimSun" w:hAnsi="SimSun" w:eastAsia="SimSun" w:cs="SimSun"/>
          <w:sz w:val="31"/>
          <w:szCs w:val="31"/>
          <w:b/>
          <w:bCs/>
          <w:spacing w:val="-10"/>
        </w:rPr>
        <w:t>项目编号：</w:t>
      </w:r>
    </w:p>
    <w:p>
      <w:pPr>
        <w:ind w:left="523"/>
        <w:spacing w:before="247" w:line="224" w:lineRule="auto"/>
        <w:rPr>
          <w:rFonts w:ascii="SimSun" w:hAnsi="SimSun" w:eastAsia="SimSun" w:cs="SimSun"/>
          <w:sz w:val="31"/>
          <w:szCs w:val="31"/>
        </w:rPr>
      </w:pPr>
      <w:r>
        <w:rPr>
          <w:rFonts w:ascii="SimSun" w:hAnsi="SimSun" w:eastAsia="SimSun" w:cs="SimSun"/>
          <w:sz w:val="31"/>
          <w:szCs w:val="31"/>
          <w:b/>
          <w:bCs/>
          <w:spacing w:val="5"/>
        </w:rPr>
        <w:t>包号：本项目</w:t>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4" w:lineRule="auto"/>
        <w:rPr/>
      </w:pPr>
      <w:r/>
    </w:p>
    <w:p>
      <w:pPr>
        <w:pStyle w:val="BodyText"/>
        <w:spacing w:line="254" w:lineRule="auto"/>
        <w:rPr/>
      </w:pPr>
      <w:r/>
    </w:p>
    <w:p>
      <w:pPr>
        <w:ind w:left="2750"/>
        <w:spacing w:before="273" w:line="220" w:lineRule="auto"/>
        <w:rPr>
          <w:rFonts w:ascii="SimSun" w:hAnsi="SimSun" w:eastAsia="SimSun" w:cs="SimSun"/>
          <w:sz w:val="84"/>
          <w:szCs w:val="84"/>
        </w:rPr>
      </w:pPr>
      <w:bookmarkStart w:name="bookmark32" w:id="49"/>
      <w:bookmarkEnd w:id="49"/>
      <w:r>
        <w:rPr>
          <w:rFonts w:ascii="SimSun" w:hAnsi="SimSun" w:eastAsia="SimSun" w:cs="SimSun"/>
          <w:sz w:val="84"/>
          <w:szCs w:val="84"/>
          <w:b/>
          <w:bCs/>
          <w:spacing w:val="-18"/>
        </w:rPr>
        <w:t>投标文件</w:t>
      </w:r>
    </w:p>
    <w:p>
      <w:pPr>
        <w:ind w:left="3086"/>
        <w:spacing w:before="157" w:line="219" w:lineRule="auto"/>
        <w:rPr>
          <w:rFonts w:ascii="SimSun" w:hAnsi="SimSun" w:eastAsia="SimSun" w:cs="SimSun"/>
          <w:sz w:val="40"/>
          <w:szCs w:val="40"/>
        </w:rPr>
      </w:pPr>
      <w:r>
        <w:rPr>
          <w:rFonts w:ascii="SimSun" w:hAnsi="SimSun" w:eastAsia="SimSun" w:cs="SimSun"/>
          <w:sz w:val="40"/>
          <w:szCs w:val="40"/>
          <w:b/>
          <w:bCs/>
          <w:spacing w:val="-3"/>
        </w:rPr>
        <w:t>【正本/副本】</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527"/>
        <w:spacing w:before="101" w:line="224" w:lineRule="auto"/>
        <w:rPr>
          <w:rFonts w:ascii="SimSun" w:hAnsi="SimSun" w:eastAsia="SimSun" w:cs="SimSun"/>
          <w:sz w:val="31"/>
          <w:szCs w:val="31"/>
        </w:rPr>
      </w:pPr>
      <w:r>
        <w:rPr>
          <w:rFonts w:ascii="SimSun" w:hAnsi="SimSun" w:eastAsia="SimSun" w:cs="SimSun"/>
          <w:sz w:val="31"/>
          <w:szCs w:val="31"/>
          <w:b/>
          <w:bCs/>
          <w:spacing w:val="5"/>
        </w:rPr>
        <w:t>投标人名称（公章</w:t>
      </w:r>
      <w:r>
        <w:rPr>
          <w:rFonts w:ascii="SimSun" w:hAnsi="SimSun" w:eastAsia="SimSun" w:cs="SimSun"/>
          <w:sz w:val="31"/>
          <w:szCs w:val="31"/>
          <w:b/>
          <w:bCs/>
          <w:spacing w:val="-2"/>
        </w:rPr>
        <w:t>）：</w:t>
      </w:r>
    </w:p>
    <w:p>
      <w:pPr>
        <w:ind w:left="524" w:right="4182"/>
        <w:spacing w:before="247" w:line="359" w:lineRule="auto"/>
        <w:rPr>
          <w:rFonts w:ascii="SimSun" w:hAnsi="SimSun" w:eastAsia="SimSun" w:cs="SimSun"/>
          <w:sz w:val="31"/>
          <w:szCs w:val="31"/>
        </w:rPr>
      </w:pPr>
      <w:r>
        <w:rPr>
          <w:rFonts w:ascii="SimSun" w:hAnsi="SimSun" w:eastAsia="SimSun" w:cs="SimSun"/>
          <w:sz w:val="31"/>
          <w:szCs w:val="31"/>
          <w:b/>
          <w:bCs/>
        </w:rPr>
        <w:t>法定代表人或授权代表签字：</w:t>
      </w:r>
      <w:r>
        <w:rPr>
          <w:rFonts w:ascii="SimSun" w:hAnsi="SimSun" w:eastAsia="SimSun" w:cs="SimSun"/>
          <w:sz w:val="31"/>
          <w:szCs w:val="31"/>
          <w:spacing w:val="9"/>
        </w:rPr>
        <w:t xml:space="preserve"> </w:t>
      </w:r>
      <w:r>
        <w:rPr>
          <w:rFonts w:ascii="SimSun" w:hAnsi="SimSun" w:eastAsia="SimSun" w:cs="SimSun"/>
          <w:sz w:val="31"/>
          <w:szCs w:val="31"/>
          <w:b/>
          <w:bCs/>
          <w:spacing w:val="-10"/>
        </w:rPr>
        <w:t>联系电话：</w:t>
      </w:r>
    </w:p>
    <w:p>
      <w:pPr>
        <w:ind w:left="578"/>
        <w:spacing w:before="43" w:line="225" w:lineRule="auto"/>
        <w:rPr>
          <w:rFonts w:ascii="SimSun" w:hAnsi="SimSun" w:eastAsia="SimSun" w:cs="SimSun"/>
          <w:sz w:val="31"/>
          <w:szCs w:val="31"/>
        </w:rPr>
      </w:pPr>
      <w:r>
        <w:rPr>
          <w:rFonts w:ascii="SimSun" w:hAnsi="SimSun" w:eastAsia="SimSun" w:cs="SimSun"/>
          <w:sz w:val="31"/>
          <w:szCs w:val="31"/>
          <w:b/>
          <w:bCs/>
          <w:spacing w:val="-3"/>
        </w:rPr>
        <w:t>日期：2024</w:t>
      </w:r>
      <w:r>
        <w:rPr>
          <w:rFonts w:ascii="SimSun" w:hAnsi="SimSun" w:eastAsia="SimSun" w:cs="SimSun"/>
          <w:sz w:val="31"/>
          <w:szCs w:val="31"/>
          <w:spacing w:val="-55"/>
        </w:rPr>
        <w:t xml:space="preserve"> </w:t>
      </w:r>
      <w:r>
        <w:rPr>
          <w:rFonts w:ascii="SimSun" w:hAnsi="SimSun" w:eastAsia="SimSun" w:cs="SimSun"/>
          <w:sz w:val="31"/>
          <w:szCs w:val="31"/>
          <w:b/>
          <w:bCs/>
          <w:spacing w:val="-3"/>
        </w:rPr>
        <w:t>年月日</w:t>
      </w:r>
    </w:p>
    <w:p>
      <w:pPr>
        <w:pStyle w:val="BodyText"/>
        <w:spacing w:line="320" w:lineRule="auto"/>
        <w:rPr/>
      </w:pPr>
      <w:r/>
    </w:p>
    <w:p>
      <w:pPr>
        <w:pStyle w:val="BodyText"/>
        <w:spacing w:line="320" w:lineRule="auto"/>
        <w:rPr/>
      </w:pPr>
      <w:r/>
    </w:p>
    <w:p>
      <w:pPr>
        <w:ind w:left="44"/>
        <w:spacing w:before="91" w:line="220" w:lineRule="auto"/>
        <w:rPr>
          <w:rFonts w:ascii="SimSun" w:hAnsi="SimSun" w:eastAsia="SimSun" w:cs="SimSun"/>
          <w:sz w:val="28"/>
          <w:szCs w:val="28"/>
        </w:rPr>
      </w:pPr>
      <w:r>
        <w:rPr>
          <w:rFonts w:ascii="SimSun" w:hAnsi="SimSun" w:eastAsia="SimSun" w:cs="SimSun"/>
          <w:sz w:val="28"/>
          <w:szCs w:val="28"/>
          <w:b/>
          <w:bCs/>
          <w:spacing w:val="-4"/>
        </w:rPr>
        <w:t>二、投标文件的格式和内容</w:t>
      </w:r>
    </w:p>
    <w:p>
      <w:pPr>
        <w:spacing w:line="220" w:lineRule="auto"/>
        <w:sectPr>
          <w:headerReference w:type="default" r:id="rId4"/>
          <w:footerReference w:type="default" r:id="rId48"/>
          <w:pgSz w:w="11907" w:h="16839"/>
          <w:pgMar w:top="1134" w:right="1555" w:bottom="1401" w:left="1560" w:header="861" w:footer="1225" w:gutter="0"/>
        </w:sectPr>
        <w:rPr>
          <w:rFonts w:ascii="SimSun" w:hAnsi="SimSun" w:eastAsia="SimSun" w:cs="SimSun"/>
          <w:sz w:val="28"/>
          <w:szCs w:val="28"/>
        </w:rPr>
      </w:pPr>
    </w:p>
    <w:p>
      <w:pPr>
        <w:pStyle w:val="BodyText"/>
        <w:spacing w:line="339" w:lineRule="auto"/>
        <w:rPr/>
      </w:pPr>
      <w:r/>
    </w:p>
    <w:p>
      <w:pPr>
        <w:ind w:left="39" w:right="121" w:firstLine="477"/>
        <w:spacing w:before="78" w:line="346" w:lineRule="auto"/>
        <w:rPr>
          <w:rFonts w:ascii="SimSun" w:hAnsi="SimSun" w:eastAsia="SimSun" w:cs="SimSun"/>
          <w:sz w:val="24"/>
          <w:szCs w:val="24"/>
        </w:rPr>
      </w:pPr>
      <w:r>
        <w:rPr>
          <w:rFonts w:ascii="SimSun" w:hAnsi="SimSun" w:eastAsia="SimSun" w:cs="SimSun"/>
          <w:sz w:val="24"/>
          <w:szCs w:val="24"/>
        </w:rPr>
        <w:t>请投标人按照以下文件要求的格式、内容制作投标文件，</w:t>
      </w:r>
      <w:r>
        <w:rPr>
          <w:rFonts w:ascii="SimSun" w:hAnsi="SimSun" w:eastAsia="SimSun" w:cs="SimSun"/>
          <w:sz w:val="24"/>
          <w:szCs w:val="24"/>
          <w:spacing w:val="-1"/>
        </w:rPr>
        <w:t>并按以下顺序编制目</w:t>
      </w:r>
      <w:r>
        <w:rPr>
          <w:rFonts w:ascii="SimSun" w:hAnsi="SimSun" w:eastAsia="SimSun" w:cs="SimSun"/>
          <w:sz w:val="24"/>
          <w:szCs w:val="24"/>
        </w:rPr>
        <w:t xml:space="preserve"> </w:t>
      </w:r>
      <w:r>
        <w:rPr>
          <w:rFonts w:ascii="SimSun" w:hAnsi="SimSun" w:eastAsia="SimSun" w:cs="SimSun"/>
          <w:sz w:val="24"/>
          <w:szCs w:val="24"/>
          <w:spacing w:val="-3"/>
        </w:rPr>
        <w:t>录及页码，否则可能将影响对投标文件的评价：</w:t>
      </w:r>
    </w:p>
    <w:p>
      <w:pPr>
        <w:ind w:left="520" w:right="5161" w:firstLine="8"/>
        <w:spacing w:before="34" w:line="340" w:lineRule="auto"/>
        <w:rPr>
          <w:rFonts w:ascii="SimSun" w:hAnsi="SimSun" w:eastAsia="SimSun" w:cs="SimSun"/>
          <w:sz w:val="24"/>
          <w:szCs w:val="24"/>
        </w:rPr>
      </w:pPr>
      <w:r>
        <w:rPr>
          <w:rFonts w:ascii="SimSun" w:hAnsi="SimSun" w:eastAsia="SimSun" w:cs="SimSun"/>
          <w:sz w:val="24"/>
          <w:szCs w:val="24"/>
          <w:spacing w:val="-2"/>
        </w:rPr>
        <w:t>资格性审查表各项页码索引表</w:t>
      </w:r>
      <w:r>
        <w:rPr>
          <w:rFonts w:ascii="SimSun" w:hAnsi="SimSun" w:eastAsia="SimSun" w:cs="SimSun"/>
          <w:sz w:val="24"/>
          <w:szCs w:val="24"/>
          <w:spacing w:val="5"/>
        </w:rPr>
        <w:t xml:space="preserve"> </w:t>
      </w:r>
      <w:r>
        <w:rPr>
          <w:rFonts w:ascii="SimSun" w:hAnsi="SimSun" w:eastAsia="SimSun" w:cs="SimSun"/>
          <w:sz w:val="24"/>
          <w:szCs w:val="24"/>
          <w:spacing w:val="-1"/>
        </w:rPr>
        <w:t>符合性审查表各项页码索引表</w:t>
      </w:r>
      <w:r>
        <w:rPr>
          <w:rFonts w:ascii="SimSun" w:hAnsi="SimSun" w:eastAsia="SimSun" w:cs="SimSun"/>
          <w:sz w:val="24"/>
          <w:szCs w:val="24"/>
        </w:rPr>
        <w:t xml:space="preserve"> </w:t>
      </w:r>
      <w:r>
        <w:rPr>
          <w:rFonts w:ascii="SimSun" w:hAnsi="SimSun" w:eastAsia="SimSun" w:cs="SimSun"/>
          <w:sz w:val="24"/>
          <w:szCs w:val="24"/>
          <w:spacing w:val="-1"/>
        </w:rPr>
        <w:t>综合评分表各项页码索引表</w:t>
      </w:r>
    </w:p>
    <w:p>
      <w:pPr>
        <w:ind w:left="535"/>
        <w:spacing w:line="220" w:lineRule="auto"/>
        <w:rPr>
          <w:rFonts w:ascii="SimSun" w:hAnsi="SimSun" w:eastAsia="SimSun" w:cs="SimSun"/>
          <w:sz w:val="24"/>
          <w:szCs w:val="24"/>
        </w:rPr>
      </w:pPr>
      <w:r>
        <w:rPr>
          <w:rFonts w:ascii="SimSun" w:hAnsi="SimSun" w:eastAsia="SimSun" w:cs="SimSun"/>
          <w:sz w:val="24"/>
          <w:szCs w:val="24"/>
          <w:spacing w:val="-5"/>
        </w:rPr>
        <w:t>1. 开标一览表（表</w:t>
      </w:r>
      <w:r>
        <w:rPr>
          <w:rFonts w:ascii="SimSun" w:hAnsi="SimSun" w:eastAsia="SimSun" w:cs="SimSun"/>
          <w:sz w:val="24"/>
          <w:szCs w:val="24"/>
          <w:spacing w:val="-28"/>
        </w:rPr>
        <w:t xml:space="preserve"> </w:t>
      </w:r>
      <w:r>
        <w:rPr>
          <w:rFonts w:ascii="SimSun" w:hAnsi="SimSun" w:eastAsia="SimSun" w:cs="SimSun"/>
          <w:sz w:val="24"/>
          <w:szCs w:val="24"/>
          <w:spacing w:val="-5"/>
        </w:rPr>
        <w:t>1）</w:t>
      </w:r>
    </w:p>
    <w:p>
      <w:pPr>
        <w:ind w:left="520"/>
        <w:spacing w:before="182" w:line="220" w:lineRule="auto"/>
        <w:rPr>
          <w:rFonts w:ascii="SimSun" w:hAnsi="SimSun" w:eastAsia="SimSun" w:cs="SimSun"/>
          <w:sz w:val="24"/>
          <w:szCs w:val="24"/>
        </w:rPr>
      </w:pPr>
      <w:r>
        <w:rPr>
          <w:rFonts w:ascii="SimSun" w:hAnsi="SimSun" w:eastAsia="SimSun" w:cs="SimSun"/>
          <w:sz w:val="24"/>
          <w:szCs w:val="24"/>
          <w:spacing w:val="-3"/>
        </w:rPr>
        <w:t>2. 投标函（表</w:t>
      </w:r>
      <w:r>
        <w:rPr>
          <w:rFonts w:ascii="SimSun" w:hAnsi="SimSun" w:eastAsia="SimSun" w:cs="SimSun"/>
          <w:sz w:val="24"/>
          <w:szCs w:val="24"/>
          <w:spacing w:val="-44"/>
        </w:rPr>
        <w:t xml:space="preserve"> </w:t>
      </w:r>
      <w:r>
        <w:rPr>
          <w:rFonts w:ascii="SimSun" w:hAnsi="SimSun" w:eastAsia="SimSun" w:cs="SimSun"/>
          <w:sz w:val="24"/>
          <w:szCs w:val="24"/>
          <w:spacing w:val="-3"/>
        </w:rPr>
        <w:t>2）</w:t>
      </w:r>
    </w:p>
    <w:p>
      <w:pPr>
        <w:ind w:left="522"/>
        <w:spacing w:before="179" w:line="219" w:lineRule="auto"/>
        <w:rPr>
          <w:rFonts w:ascii="SimSun" w:hAnsi="SimSun" w:eastAsia="SimSun" w:cs="SimSun"/>
          <w:sz w:val="24"/>
          <w:szCs w:val="24"/>
        </w:rPr>
      </w:pPr>
      <w:r>
        <w:rPr>
          <w:rFonts w:ascii="SimSun" w:hAnsi="SimSun" w:eastAsia="SimSun" w:cs="SimSun"/>
          <w:sz w:val="24"/>
          <w:szCs w:val="24"/>
          <w:spacing w:val="-2"/>
        </w:rPr>
        <w:t>3. 法定代表人证明书（表</w:t>
      </w:r>
      <w:r>
        <w:rPr>
          <w:rFonts w:ascii="SimSun" w:hAnsi="SimSun" w:eastAsia="SimSun" w:cs="SimSun"/>
          <w:sz w:val="24"/>
          <w:szCs w:val="24"/>
          <w:spacing w:val="-45"/>
        </w:rPr>
        <w:t xml:space="preserve"> </w:t>
      </w:r>
      <w:r>
        <w:rPr>
          <w:rFonts w:ascii="SimSun" w:hAnsi="SimSun" w:eastAsia="SimSun" w:cs="SimSun"/>
          <w:sz w:val="24"/>
          <w:szCs w:val="24"/>
          <w:spacing w:val="-2"/>
        </w:rPr>
        <w:t>3）</w:t>
      </w:r>
    </w:p>
    <w:p>
      <w:pPr>
        <w:ind w:left="517"/>
        <w:spacing w:before="183" w:line="219" w:lineRule="auto"/>
        <w:rPr>
          <w:rFonts w:ascii="SimSun" w:hAnsi="SimSun" w:eastAsia="SimSun" w:cs="SimSun"/>
          <w:sz w:val="24"/>
          <w:szCs w:val="24"/>
        </w:rPr>
      </w:pPr>
      <w:r>
        <w:rPr>
          <w:rFonts w:ascii="SimSun" w:hAnsi="SimSun" w:eastAsia="SimSun" w:cs="SimSun"/>
          <w:sz w:val="24"/>
          <w:szCs w:val="24"/>
          <w:spacing w:val="-2"/>
        </w:rPr>
        <w:t>4. 授权委托书（表</w:t>
      </w:r>
      <w:r>
        <w:rPr>
          <w:rFonts w:ascii="SimSun" w:hAnsi="SimSun" w:eastAsia="SimSun" w:cs="SimSun"/>
          <w:sz w:val="24"/>
          <w:szCs w:val="24"/>
          <w:spacing w:val="-45"/>
        </w:rPr>
        <w:t xml:space="preserve"> </w:t>
      </w:r>
      <w:r>
        <w:rPr>
          <w:rFonts w:ascii="SimSun" w:hAnsi="SimSun" w:eastAsia="SimSun" w:cs="SimSun"/>
          <w:sz w:val="24"/>
          <w:szCs w:val="24"/>
          <w:spacing w:val="-2"/>
        </w:rPr>
        <w:t>4）</w:t>
      </w:r>
    </w:p>
    <w:p>
      <w:pPr>
        <w:ind w:left="522"/>
        <w:spacing w:before="181" w:line="220" w:lineRule="auto"/>
        <w:rPr>
          <w:rFonts w:ascii="SimSun" w:hAnsi="SimSun" w:eastAsia="SimSun" w:cs="SimSun"/>
          <w:sz w:val="24"/>
          <w:szCs w:val="24"/>
        </w:rPr>
      </w:pPr>
      <w:r>
        <w:rPr>
          <w:rFonts w:ascii="SimSun" w:hAnsi="SimSun" w:eastAsia="SimSun" w:cs="SimSun"/>
          <w:sz w:val="24"/>
          <w:szCs w:val="24"/>
          <w:spacing w:val="-2"/>
        </w:rPr>
        <w:t>5. 重大违法记录的声明函（表</w:t>
      </w:r>
      <w:r>
        <w:rPr>
          <w:rFonts w:ascii="SimSun" w:hAnsi="SimSun" w:eastAsia="SimSun" w:cs="SimSun"/>
          <w:sz w:val="24"/>
          <w:szCs w:val="24"/>
          <w:spacing w:val="-41"/>
        </w:rPr>
        <w:t xml:space="preserve"> </w:t>
      </w:r>
      <w:r>
        <w:rPr>
          <w:rFonts w:ascii="SimSun" w:hAnsi="SimSun" w:eastAsia="SimSun" w:cs="SimSun"/>
          <w:sz w:val="24"/>
          <w:szCs w:val="24"/>
          <w:spacing w:val="-2"/>
        </w:rPr>
        <w:t>5）</w:t>
      </w:r>
    </w:p>
    <w:p>
      <w:pPr>
        <w:ind w:left="518"/>
        <w:spacing w:before="182" w:line="219" w:lineRule="auto"/>
        <w:rPr>
          <w:rFonts w:ascii="SimSun" w:hAnsi="SimSun" w:eastAsia="SimSun" w:cs="SimSun"/>
          <w:sz w:val="24"/>
          <w:szCs w:val="24"/>
        </w:rPr>
      </w:pPr>
      <w:r>
        <w:rPr>
          <w:rFonts w:ascii="SimSun" w:hAnsi="SimSun" w:eastAsia="SimSun" w:cs="SimSun"/>
          <w:sz w:val="21"/>
          <w:szCs w:val="21"/>
          <w:spacing w:val="-3"/>
        </w:rPr>
        <w:t>6.</w:t>
      </w:r>
      <w:r>
        <w:rPr>
          <w:rFonts w:ascii="SimSun" w:hAnsi="SimSun" w:eastAsia="SimSun" w:cs="SimSun"/>
          <w:sz w:val="21"/>
          <w:szCs w:val="21"/>
          <w:spacing w:val="64"/>
        </w:rPr>
        <w:t xml:space="preserve"> </w:t>
      </w:r>
      <w:r>
        <w:rPr>
          <w:rFonts w:ascii="SimSun" w:hAnsi="SimSun" w:eastAsia="SimSun" w:cs="SimSun"/>
          <w:sz w:val="24"/>
          <w:szCs w:val="24"/>
          <w:spacing w:val="-3"/>
        </w:rPr>
        <w:t>采购需求书响应表（表</w:t>
      </w:r>
      <w:r>
        <w:rPr>
          <w:rFonts w:ascii="SimSun" w:hAnsi="SimSun" w:eastAsia="SimSun" w:cs="SimSun"/>
          <w:sz w:val="24"/>
          <w:szCs w:val="24"/>
          <w:spacing w:val="-48"/>
        </w:rPr>
        <w:t xml:space="preserve"> </w:t>
      </w:r>
      <w:r>
        <w:rPr>
          <w:rFonts w:ascii="SimSun" w:hAnsi="SimSun" w:eastAsia="SimSun" w:cs="SimSun"/>
          <w:sz w:val="24"/>
          <w:szCs w:val="24"/>
          <w:spacing w:val="-3"/>
        </w:rPr>
        <w:t>6）</w:t>
      </w:r>
    </w:p>
    <w:p>
      <w:pPr>
        <w:ind w:left="523"/>
        <w:spacing w:before="180" w:line="219" w:lineRule="auto"/>
        <w:rPr>
          <w:rFonts w:ascii="SimSun" w:hAnsi="SimSun" w:eastAsia="SimSun" w:cs="SimSun"/>
          <w:sz w:val="24"/>
          <w:szCs w:val="24"/>
        </w:rPr>
      </w:pPr>
      <w:r>
        <w:rPr>
          <w:rFonts w:ascii="SimSun" w:hAnsi="SimSun" w:eastAsia="SimSun" w:cs="SimSun"/>
          <w:sz w:val="24"/>
          <w:szCs w:val="24"/>
          <w:spacing w:val="-1"/>
        </w:rPr>
        <w:t>7. 供应商诚信承诺书、廉洁自律承诺书</w:t>
      </w:r>
    </w:p>
    <w:p>
      <w:pPr>
        <w:ind w:left="519"/>
        <w:spacing w:before="183" w:line="220" w:lineRule="auto"/>
        <w:rPr>
          <w:rFonts w:ascii="SimSun" w:hAnsi="SimSun" w:eastAsia="SimSun" w:cs="SimSun"/>
          <w:sz w:val="24"/>
          <w:szCs w:val="24"/>
        </w:rPr>
      </w:pPr>
      <w:r>
        <w:rPr>
          <w:rFonts w:ascii="SimSun" w:hAnsi="SimSun" w:eastAsia="SimSun" w:cs="SimSun"/>
          <w:sz w:val="24"/>
          <w:szCs w:val="24"/>
          <w:spacing w:val="-4"/>
        </w:rPr>
        <w:t>8.</w:t>
      </w:r>
      <w:r>
        <w:rPr>
          <w:rFonts w:ascii="SimSun" w:hAnsi="SimSun" w:eastAsia="SimSun" w:cs="SimSun"/>
          <w:sz w:val="24"/>
          <w:szCs w:val="24"/>
          <w:spacing w:val="27"/>
        </w:rPr>
        <w:t xml:space="preserve"> </w:t>
      </w:r>
      <w:r>
        <w:rPr>
          <w:rFonts w:ascii="SimSun" w:hAnsi="SimSun" w:eastAsia="SimSun" w:cs="SimSun"/>
          <w:sz w:val="24"/>
          <w:szCs w:val="24"/>
          <w:spacing w:val="-4"/>
        </w:rPr>
        <w:t>资格要求承诺函</w:t>
      </w:r>
    </w:p>
    <w:p>
      <w:pPr>
        <w:ind w:left="39"/>
        <w:spacing w:before="318" w:line="221" w:lineRule="auto"/>
        <w:rPr>
          <w:rFonts w:ascii="SimSun" w:hAnsi="SimSun" w:eastAsia="SimSun" w:cs="SimSun"/>
          <w:sz w:val="28"/>
          <w:szCs w:val="28"/>
        </w:rPr>
      </w:pPr>
      <w:r>
        <w:rPr>
          <w:rFonts w:ascii="SimSun" w:hAnsi="SimSun" w:eastAsia="SimSun" w:cs="SimSun"/>
          <w:sz w:val="28"/>
          <w:szCs w:val="28"/>
          <w:b/>
          <w:bCs/>
          <w:spacing w:val="-4"/>
        </w:rPr>
        <w:t>三、注意事项</w:t>
      </w:r>
    </w:p>
    <w:p>
      <w:pPr>
        <w:ind w:left="41" w:right="535" w:firstLine="497"/>
        <w:spacing w:before="231" w:line="353" w:lineRule="auto"/>
        <w:jc w:val="both"/>
        <w:rPr>
          <w:rFonts w:ascii="SimSun" w:hAnsi="SimSun" w:eastAsia="SimSun" w:cs="SimSun"/>
          <w:sz w:val="24"/>
          <w:szCs w:val="24"/>
        </w:rPr>
      </w:pPr>
      <w:r>
        <w:rPr>
          <w:rFonts w:ascii="SimSun" w:hAnsi="SimSun" w:eastAsia="SimSun" w:cs="SimSun"/>
          <w:sz w:val="24"/>
          <w:szCs w:val="24"/>
          <w:b/>
          <w:bCs/>
          <w:spacing w:val="-5"/>
        </w:rPr>
        <w:t>1、为了便于评委对投标文件内容的审核，投标人应针对本招标文件</w:t>
      </w:r>
      <w:r>
        <w:rPr>
          <w:rFonts w:ascii="SimSun" w:hAnsi="SimSun" w:eastAsia="SimSun" w:cs="SimSun"/>
          <w:sz w:val="24"/>
          <w:szCs w:val="24"/>
          <w:b/>
          <w:bCs/>
          <w:spacing w:val="-6"/>
        </w:rPr>
        <w:t>第四章</w:t>
      </w:r>
      <w:r>
        <w:rPr>
          <w:rFonts w:ascii="SimSun" w:hAnsi="SimSun" w:eastAsia="SimSun" w:cs="SimSun"/>
          <w:sz w:val="24"/>
          <w:szCs w:val="24"/>
        </w:rPr>
        <w:t xml:space="preserve"> </w:t>
      </w:r>
      <w:r>
        <w:rPr>
          <w:rFonts w:ascii="SimSun" w:hAnsi="SimSun" w:eastAsia="SimSun" w:cs="SimSun"/>
          <w:sz w:val="24"/>
          <w:szCs w:val="24"/>
          <w:b/>
          <w:bCs/>
          <w:spacing w:val="-2"/>
        </w:rPr>
        <w:t>中“资格性审查表”、“符合性审查”和“综合评分表”的各项编写响应页码</w:t>
      </w:r>
      <w:r>
        <w:rPr>
          <w:rFonts w:ascii="SimSun" w:hAnsi="SimSun" w:eastAsia="SimSun" w:cs="SimSun"/>
          <w:sz w:val="24"/>
          <w:szCs w:val="24"/>
        </w:rPr>
        <w:t xml:space="preserve">  </w:t>
      </w:r>
      <w:r>
        <w:rPr>
          <w:rFonts w:ascii="SimSun" w:hAnsi="SimSun" w:eastAsia="SimSun" w:cs="SimSun"/>
          <w:sz w:val="24"/>
          <w:szCs w:val="24"/>
          <w:b/>
          <w:bCs/>
          <w:spacing w:val="-2"/>
        </w:rPr>
        <w:t>索引表。用于唱标的“开标一览表”须与投标文件正本中的“开标一览表”内</w:t>
      </w:r>
      <w:r>
        <w:rPr>
          <w:rFonts w:ascii="SimSun" w:hAnsi="SimSun" w:eastAsia="SimSun" w:cs="SimSun"/>
          <w:sz w:val="24"/>
          <w:szCs w:val="24"/>
        </w:rPr>
        <w:t xml:space="preserve">  </w:t>
      </w:r>
      <w:r>
        <w:rPr>
          <w:rFonts w:ascii="SimSun" w:hAnsi="SimSun" w:eastAsia="SimSun" w:cs="SimSun"/>
          <w:sz w:val="24"/>
          <w:szCs w:val="24"/>
          <w:b/>
          <w:bCs/>
          <w:spacing w:val="-4"/>
        </w:rPr>
        <w:t>容保持一致，否则视为无效报价。</w:t>
      </w:r>
    </w:p>
    <w:p>
      <w:pPr>
        <w:ind w:left="42" w:right="515" w:firstLine="473"/>
        <w:spacing w:before="36" w:line="347" w:lineRule="auto"/>
        <w:rPr>
          <w:rFonts w:ascii="SimSun" w:hAnsi="SimSun" w:eastAsia="SimSun" w:cs="SimSun"/>
          <w:sz w:val="24"/>
          <w:szCs w:val="24"/>
        </w:rPr>
      </w:pPr>
      <w:r>
        <w:rPr>
          <w:rFonts w:ascii="Times New Roman" w:hAnsi="Times New Roman" w:eastAsia="Times New Roman" w:cs="Times New Roman"/>
          <w:sz w:val="24"/>
          <w:szCs w:val="24"/>
          <w:b/>
          <w:bCs/>
          <w:spacing w:val="-4"/>
        </w:rPr>
        <w:t>2</w:t>
      </w:r>
      <w:r>
        <w:rPr>
          <w:rFonts w:ascii="SimSun" w:hAnsi="SimSun" w:eastAsia="SimSun" w:cs="SimSun"/>
          <w:sz w:val="24"/>
          <w:szCs w:val="24"/>
          <w:b/>
          <w:bCs/>
          <w:spacing w:val="-4"/>
        </w:rPr>
        <w:t>、所提供的相关资料必须真实、一旦发现提供弄虚作假的证明材料，则取</w:t>
      </w:r>
      <w:r>
        <w:rPr>
          <w:rFonts w:ascii="SimSun" w:hAnsi="SimSun" w:eastAsia="SimSun" w:cs="SimSun"/>
          <w:sz w:val="24"/>
          <w:szCs w:val="24"/>
          <w:spacing w:val="8"/>
        </w:rPr>
        <w:t xml:space="preserve"> </w:t>
      </w:r>
      <w:r>
        <w:rPr>
          <w:rFonts w:ascii="SimSun" w:hAnsi="SimSun" w:eastAsia="SimSun" w:cs="SimSun"/>
          <w:sz w:val="24"/>
          <w:szCs w:val="24"/>
          <w:b/>
          <w:bCs/>
          <w:spacing w:val="-3"/>
        </w:rPr>
        <w:t>消中标资格，并按骗取中标行为通报给主管部门</w:t>
      </w:r>
      <w:r>
        <w:rPr>
          <w:rFonts w:ascii="SimSun" w:hAnsi="SimSun" w:eastAsia="SimSun" w:cs="SimSun"/>
          <w:sz w:val="24"/>
          <w:szCs w:val="24"/>
          <w:b/>
          <w:bCs/>
          <w:spacing w:val="-4"/>
        </w:rPr>
        <w:t>进行处罚。</w:t>
      </w:r>
    </w:p>
    <w:p>
      <w:pPr>
        <w:ind w:left="38" w:right="531" w:firstLine="476"/>
        <w:spacing w:before="35" w:line="346" w:lineRule="auto"/>
        <w:rPr>
          <w:rFonts w:ascii="SimSun" w:hAnsi="SimSun" w:eastAsia="SimSun" w:cs="SimSun"/>
          <w:sz w:val="24"/>
          <w:szCs w:val="24"/>
        </w:rPr>
      </w:pPr>
      <w:r>
        <w:rPr>
          <w:rFonts w:ascii="Times New Roman" w:hAnsi="Times New Roman" w:eastAsia="Times New Roman" w:cs="Times New Roman"/>
          <w:sz w:val="24"/>
          <w:szCs w:val="24"/>
          <w:b/>
          <w:bCs/>
          <w:spacing w:val="-4"/>
        </w:rPr>
        <w:t>3</w:t>
      </w:r>
      <w:r>
        <w:rPr>
          <w:rFonts w:ascii="SimSun" w:hAnsi="SimSun" w:eastAsia="SimSun" w:cs="SimSun"/>
          <w:sz w:val="24"/>
          <w:szCs w:val="24"/>
          <w:b/>
          <w:bCs/>
          <w:spacing w:val="-4"/>
        </w:rPr>
        <w:t>、投标文件正本需每页加盖公章（并加盖封面和骑缝章</w:t>
      </w:r>
      <w:r>
        <w:rPr>
          <w:rFonts w:ascii="SimSun" w:hAnsi="SimSun" w:eastAsia="SimSun" w:cs="SimSun"/>
          <w:sz w:val="24"/>
          <w:szCs w:val="24"/>
          <w:b/>
          <w:bCs/>
          <w:spacing w:val="-7"/>
        </w:rPr>
        <w:t>），</w:t>
      </w:r>
      <w:r>
        <w:rPr>
          <w:rFonts w:ascii="SimSun" w:hAnsi="SimSun" w:eastAsia="SimSun" w:cs="SimSun"/>
          <w:sz w:val="24"/>
          <w:szCs w:val="24"/>
          <w:b/>
          <w:bCs/>
          <w:spacing w:val="-4"/>
        </w:rPr>
        <w:t>副本可以是已</w:t>
      </w:r>
      <w:r>
        <w:rPr>
          <w:rFonts w:ascii="SimSun" w:hAnsi="SimSun" w:eastAsia="SimSun" w:cs="SimSun"/>
          <w:sz w:val="24"/>
          <w:szCs w:val="24"/>
        </w:rPr>
        <w:t xml:space="preserve"> </w:t>
      </w:r>
      <w:r>
        <w:rPr>
          <w:rFonts w:ascii="SimSun" w:hAnsi="SimSun" w:eastAsia="SimSun" w:cs="SimSun"/>
          <w:sz w:val="24"/>
          <w:szCs w:val="24"/>
          <w:b/>
          <w:bCs/>
          <w:spacing w:val="-3"/>
        </w:rPr>
        <w:t>签字盖章好的正本复印件（并加盖封面和骑缝章）。</w:t>
      </w:r>
    </w:p>
    <w:p>
      <w:pPr>
        <w:spacing w:line="346" w:lineRule="auto"/>
        <w:sectPr>
          <w:footerReference w:type="default" r:id="rId49"/>
          <w:pgSz w:w="11907" w:h="16839"/>
          <w:pgMar w:top="1134" w:right="1555" w:bottom="1401" w:left="1560" w:header="861" w:footer="1225" w:gutter="0"/>
        </w:sectPr>
        <w:rPr>
          <w:rFonts w:ascii="SimSun" w:hAnsi="SimSun" w:eastAsia="SimSun" w:cs="SimSun"/>
          <w:sz w:val="24"/>
          <w:szCs w:val="24"/>
        </w:rPr>
      </w:pPr>
    </w:p>
    <w:p>
      <w:pPr>
        <w:pStyle w:val="BodyText"/>
        <w:spacing w:line="353" w:lineRule="auto"/>
        <w:rPr/>
      </w:pPr>
      <w:r/>
    </w:p>
    <w:p>
      <w:pPr>
        <w:ind w:left="2453"/>
        <w:spacing w:before="100" w:line="225" w:lineRule="auto"/>
        <w:rPr>
          <w:rFonts w:ascii="SimSun" w:hAnsi="SimSun" w:eastAsia="SimSun" w:cs="SimSun"/>
          <w:sz w:val="31"/>
          <w:szCs w:val="31"/>
        </w:rPr>
      </w:pPr>
      <w:r>
        <w:rPr>
          <w:rFonts w:ascii="SimSun" w:hAnsi="SimSun" w:eastAsia="SimSun" w:cs="SimSun"/>
          <w:sz w:val="31"/>
          <w:szCs w:val="31"/>
          <w:b/>
          <w:bCs/>
          <w:spacing w:val="5"/>
        </w:rPr>
        <w:t>资格性审查表各项页码索引表</w:t>
      </w:r>
    </w:p>
    <w:p>
      <w:pPr>
        <w:spacing w:line="95" w:lineRule="exact"/>
        <w:rPr/>
      </w:pPr>
      <w:r/>
    </w:p>
    <w:tbl>
      <w:tblPr>
        <w:tblStyle w:val="TableNormal"/>
        <w:tblW w:w="90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987"/>
        <w:gridCol w:w="2550"/>
        <w:gridCol w:w="2301"/>
      </w:tblGrid>
      <w:tr>
        <w:trPr>
          <w:trHeight w:val="721" w:hRule="atLeast"/>
        </w:trPr>
        <w:tc>
          <w:tcPr>
            <w:tcW w:w="1247" w:type="dxa"/>
            <w:vAlign w:val="top"/>
          </w:tcPr>
          <w:p>
            <w:pPr>
              <w:pStyle w:val="TableText"/>
              <w:ind w:left="147"/>
              <w:spacing w:before="239" w:line="221" w:lineRule="auto"/>
              <w:rPr/>
            </w:pPr>
            <w:r>
              <w:rPr>
                <w:spacing w:val="-3"/>
              </w:rPr>
              <w:t>序号</w:t>
            </w:r>
          </w:p>
        </w:tc>
        <w:tc>
          <w:tcPr>
            <w:tcW w:w="2987" w:type="dxa"/>
            <w:vAlign w:val="top"/>
          </w:tcPr>
          <w:p>
            <w:pPr>
              <w:pStyle w:val="TableText"/>
              <w:ind w:left="897"/>
              <w:spacing w:before="240" w:line="220" w:lineRule="auto"/>
              <w:rPr/>
            </w:pPr>
            <w:r>
              <w:rPr>
                <w:spacing w:val="-2"/>
              </w:rPr>
              <w:t>评审项</w:t>
            </w:r>
          </w:p>
        </w:tc>
        <w:tc>
          <w:tcPr>
            <w:tcW w:w="2550" w:type="dxa"/>
            <w:vAlign w:val="top"/>
          </w:tcPr>
          <w:p>
            <w:pPr>
              <w:pStyle w:val="TableText"/>
              <w:ind w:left="571"/>
              <w:spacing w:before="240" w:line="220" w:lineRule="auto"/>
              <w:rPr/>
            </w:pPr>
            <w:r>
              <w:rPr>
                <w:spacing w:val="-5"/>
              </w:rPr>
              <w:t>响应情况</w:t>
            </w:r>
          </w:p>
        </w:tc>
        <w:tc>
          <w:tcPr>
            <w:tcW w:w="2301" w:type="dxa"/>
            <w:vAlign w:val="top"/>
          </w:tcPr>
          <w:p>
            <w:pPr>
              <w:pStyle w:val="TableText"/>
              <w:ind w:left="193"/>
              <w:spacing w:before="83" w:line="219" w:lineRule="auto"/>
              <w:rPr/>
            </w:pPr>
            <w:r>
              <w:rPr>
                <w:spacing w:val="-2"/>
              </w:rPr>
              <w:t>材料所在页码</w:t>
            </w:r>
          </w:p>
          <w:p>
            <w:pPr>
              <w:pStyle w:val="TableText"/>
              <w:ind w:left="439"/>
              <w:spacing w:before="26" w:line="220" w:lineRule="auto"/>
              <w:rPr/>
            </w:pPr>
            <w:r>
              <w:rPr>
                <w:spacing w:val="-6"/>
              </w:rPr>
              <w:t>（第页）</w:t>
            </w:r>
          </w:p>
        </w:tc>
      </w:tr>
      <w:tr>
        <w:trPr>
          <w:trHeight w:val="716" w:hRule="atLeast"/>
        </w:trPr>
        <w:tc>
          <w:tcPr>
            <w:tcW w:w="1247" w:type="dxa"/>
            <w:vAlign w:val="top"/>
          </w:tcPr>
          <w:p>
            <w:pPr>
              <w:pStyle w:val="TableText"/>
              <w:ind w:left="346"/>
              <w:spacing w:before="275" w:line="182" w:lineRule="auto"/>
              <w:rPr/>
            </w:pPr>
            <w:r>
              <w:rPr/>
              <w:t>1</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9" w:hRule="atLeast"/>
        </w:trPr>
        <w:tc>
          <w:tcPr>
            <w:tcW w:w="1247" w:type="dxa"/>
            <w:vAlign w:val="top"/>
          </w:tcPr>
          <w:p>
            <w:pPr>
              <w:pStyle w:val="TableText"/>
              <w:ind w:left="331"/>
              <w:spacing w:before="278" w:line="181" w:lineRule="auto"/>
              <w:rPr/>
            </w:pPr>
            <w:r>
              <w:rPr/>
              <w:t>2</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6" w:hRule="atLeast"/>
        </w:trPr>
        <w:tc>
          <w:tcPr>
            <w:tcW w:w="1247" w:type="dxa"/>
            <w:vAlign w:val="top"/>
          </w:tcPr>
          <w:p>
            <w:pPr>
              <w:pStyle w:val="TableText"/>
              <w:ind w:left="333"/>
              <w:spacing w:before="276" w:line="181" w:lineRule="auto"/>
              <w:rPr/>
            </w:pPr>
            <w:r>
              <w:rPr/>
              <w:t>3</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22" w:hRule="atLeast"/>
        </w:trPr>
        <w:tc>
          <w:tcPr>
            <w:tcW w:w="1247" w:type="dxa"/>
            <w:vAlign w:val="top"/>
          </w:tcPr>
          <w:p>
            <w:pPr>
              <w:pStyle w:val="TableText"/>
              <w:ind w:left="163"/>
              <w:spacing w:before="239" w:line="224" w:lineRule="auto"/>
              <w:rPr/>
            </w:pPr>
            <w:r>
              <w:rPr>
                <w:spacing w:val="45"/>
                <w:w w:val="152"/>
              </w:rPr>
              <w:t>„„</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bl>
    <w:p>
      <w:pPr>
        <w:pStyle w:val="BodyText"/>
        <w:spacing w:line="359" w:lineRule="auto"/>
        <w:rPr/>
      </w:pPr>
      <w:r/>
    </w:p>
    <w:p>
      <w:pPr>
        <w:ind w:left="2441"/>
        <w:spacing w:before="101" w:line="225" w:lineRule="auto"/>
        <w:rPr>
          <w:rFonts w:ascii="SimSun" w:hAnsi="SimSun" w:eastAsia="SimSun" w:cs="SimSun"/>
          <w:sz w:val="31"/>
          <w:szCs w:val="31"/>
        </w:rPr>
      </w:pPr>
      <w:r>
        <w:rPr>
          <w:rFonts w:ascii="SimSun" w:hAnsi="SimSun" w:eastAsia="SimSun" w:cs="SimSun"/>
          <w:sz w:val="31"/>
          <w:szCs w:val="31"/>
          <w:b/>
          <w:bCs/>
          <w:spacing w:val="6"/>
        </w:rPr>
        <w:t>符合性审查表各项页码索引表</w:t>
      </w:r>
    </w:p>
    <w:p>
      <w:pPr>
        <w:spacing w:line="95" w:lineRule="exact"/>
        <w:rPr/>
      </w:pPr>
      <w:r/>
    </w:p>
    <w:tbl>
      <w:tblPr>
        <w:tblStyle w:val="TableNormal"/>
        <w:tblW w:w="90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987"/>
        <w:gridCol w:w="2550"/>
        <w:gridCol w:w="2301"/>
      </w:tblGrid>
      <w:tr>
        <w:trPr>
          <w:trHeight w:val="723" w:hRule="atLeast"/>
        </w:trPr>
        <w:tc>
          <w:tcPr>
            <w:tcW w:w="1247" w:type="dxa"/>
            <w:vAlign w:val="top"/>
          </w:tcPr>
          <w:p>
            <w:pPr>
              <w:pStyle w:val="TableText"/>
              <w:ind w:left="147"/>
              <w:spacing w:before="239" w:line="221" w:lineRule="auto"/>
              <w:rPr/>
            </w:pPr>
            <w:r>
              <w:rPr>
                <w:spacing w:val="-3"/>
              </w:rPr>
              <w:t>序号</w:t>
            </w:r>
          </w:p>
        </w:tc>
        <w:tc>
          <w:tcPr>
            <w:tcW w:w="2987" w:type="dxa"/>
            <w:vAlign w:val="top"/>
          </w:tcPr>
          <w:p>
            <w:pPr>
              <w:pStyle w:val="TableText"/>
              <w:ind w:left="897"/>
              <w:spacing w:before="240" w:line="220" w:lineRule="auto"/>
              <w:rPr/>
            </w:pPr>
            <w:r>
              <w:rPr>
                <w:spacing w:val="-2"/>
              </w:rPr>
              <w:t>评审项</w:t>
            </w:r>
          </w:p>
        </w:tc>
        <w:tc>
          <w:tcPr>
            <w:tcW w:w="2550" w:type="dxa"/>
            <w:vAlign w:val="top"/>
          </w:tcPr>
          <w:p>
            <w:pPr>
              <w:pStyle w:val="TableText"/>
              <w:ind w:left="571"/>
              <w:spacing w:before="240" w:line="220" w:lineRule="auto"/>
              <w:rPr/>
            </w:pPr>
            <w:r>
              <w:rPr>
                <w:spacing w:val="-5"/>
              </w:rPr>
              <w:t>响应情况</w:t>
            </w:r>
          </w:p>
        </w:tc>
        <w:tc>
          <w:tcPr>
            <w:tcW w:w="2301" w:type="dxa"/>
            <w:vAlign w:val="top"/>
          </w:tcPr>
          <w:p>
            <w:pPr>
              <w:pStyle w:val="TableText"/>
              <w:ind w:left="193"/>
              <w:spacing w:before="83" w:line="219" w:lineRule="auto"/>
              <w:rPr/>
            </w:pPr>
            <w:r>
              <w:rPr>
                <w:spacing w:val="-2"/>
              </w:rPr>
              <w:t>材料所在页码</w:t>
            </w:r>
          </w:p>
          <w:p>
            <w:pPr>
              <w:pStyle w:val="TableText"/>
              <w:ind w:left="439"/>
              <w:spacing w:before="26" w:line="220" w:lineRule="auto"/>
              <w:rPr/>
            </w:pPr>
            <w:r>
              <w:rPr>
                <w:spacing w:val="-6"/>
              </w:rPr>
              <w:t>（第页）</w:t>
            </w:r>
          </w:p>
        </w:tc>
      </w:tr>
      <w:tr>
        <w:trPr>
          <w:trHeight w:val="716" w:hRule="atLeast"/>
        </w:trPr>
        <w:tc>
          <w:tcPr>
            <w:tcW w:w="1247" w:type="dxa"/>
            <w:vAlign w:val="top"/>
          </w:tcPr>
          <w:p>
            <w:pPr>
              <w:pStyle w:val="TableText"/>
              <w:ind w:left="346"/>
              <w:spacing w:before="273" w:line="182" w:lineRule="auto"/>
              <w:rPr/>
            </w:pPr>
            <w:r>
              <w:rPr/>
              <w:t>1</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6" w:hRule="atLeast"/>
        </w:trPr>
        <w:tc>
          <w:tcPr>
            <w:tcW w:w="1247" w:type="dxa"/>
            <w:vAlign w:val="top"/>
          </w:tcPr>
          <w:p>
            <w:pPr>
              <w:pStyle w:val="TableText"/>
              <w:ind w:left="331"/>
              <w:spacing w:before="278" w:line="181" w:lineRule="auto"/>
              <w:rPr/>
            </w:pPr>
            <w:r>
              <w:rPr/>
              <w:t>2</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7" w:hRule="atLeast"/>
        </w:trPr>
        <w:tc>
          <w:tcPr>
            <w:tcW w:w="1247" w:type="dxa"/>
            <w:vAlign w:val="top"/>
          </w:tcPr>
          <w:p>
            <w:pPr>
              <w:pStyle w:val="TableText"/>
              <w:ind w:left="333"/>
              <w:spacing w:before="280" w:line="181" w:lineRule="auto"/>
              <w:rPr/>
            </w:pPr>
            <w:r>
              <w:rPr/>
              <w:t>3</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24" w:hRule="atLeast"/>
        </w:trPr>
        <w:tc>
          <w:tcPr>
            <w:tcW w:w="1247" w:type="dxa"/>
            <w:vAlign w:val="top"/>
          </w:tcPr>
          <w:p>
            <w:pPr>
              <w:pStyle w:val="TableText"/>
              <w:ind w:left="163"/>
              <w:spacing w:before="240" w:line="224" w:lineRule="auto"/>
              <w:rPr/>
            </w:pPr>
            <w:r>
              <w:rPr>
                <w:spacing w:val="45"/>
                <w:w w:val="152"/>
              </w:rPr>
              <w:t>„„</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bl>
    <w:p>
      <w:pPr>
        <w:pStyle w:val="BodyText"/>
        <w:spacing w:line="372" w:lineRule="auto"/>
        <w:rPr/>
      </w:pPr>
      <w:r/>
    </w:p>
    <w:p>
      <w:pPr>
        <w:ind w:left="2723"/>
        <w:spacing w:before="98" w:line="220" w:lineRule="auto"/>
        <w:rPr>
          <w:rFonts w:ascii="SimSun" w:hAnsi="SimSun" w:eastAsia="SimSun" w:cs="SimSun"/>
          <w:sz w:val="30"/>
          <w:szCs w:val="30"/>
        </w:rPr>
      </w:pPr>
      <w:r>
        <w:rPr>
          <w:rFonts w:ascii="SimSun" w:hAnsi="SimSun" w:eastAsia="SimSun" w:cs="SimSun"/>
          <w:sz w:val="30"/>
          <w:szCs w:val="30"/>
          <w:b/>
          <w:bCs/>
          <w:spacing w:val="-4"/>
        </w:rPr>
        <w:t>综合评分表各项页码索引表</w:t>
      </w:r>
    </w:p>
    <w:p>
      <w:pPr>
        <w:spacing w:line="106" w:lineRule="exact"/>
        <w:rPr/>
      </w:pPr>
      <w:r/>
    </w:p>
    <w:tbl>
      <w:tblPr>
        <w:tblStyle w:val="TableNormal"/>
        <w:tblW w:w="90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987"/>
        <w:gridCol w:w="2550"/>
        <w:gridCol w:w="2301"/>
      </w:tblGrid>
      <w:tr>
        <w:trPr>
          <w:trHeight w:val="721" w:hRule="atLeast"/>
        </w:trPr>
        <w:tc>
          <w:tcPr>
            <w:tcW w:w="1247" w:type="dxa"/>
            <w:vAlign w:val="top"/>
          </w:tcPr>
          <w:p>
            <w:pPr>
              <w:pStyle w:val="TableText"/>
              <w:ind w:left="147"/>
              <w:spacing w:before="239" w:line="221" w:lineRule="auto"/>
              <w:rPr/>
            </w:pPr>
            <w:r>
              <w:rPr>
                <w:spacing w:val="-3"/>
              </w:rPr>
              <w:t>序号</w:t>
            </w:r>
          </w:p>
        </w:tc>
        <w:tc>
          <w:tcPr>
            <w:tcW w:w="2987" w:type="dxa"/>
            <w:vAlign w:val="top"/>
          </w:tcPr>
          <w:p>
            <w:pPr>
              <w:pStyle w:val="TableText"/>
              <w:ind w:left="897"/>
              <w:spacing w:before="240" w:line="220" w:lineRule="auto"/>
              <w:rPr/>
            </w:pPr>
            <w:r>
              <w:rPr>
                <w:spacing w:val="-2"/>
              </w:rPr>
              <w:t>评审项</w:t>
            </w:r>
          </w:p>
        </w:tc>
        <w:tc>
          <w:tcPr>
            <w:tcW w:w="2550" w:type="dxa"/>
            <w:vAlign w:val="top"/>
          </w:tcPr>
          <w:p>
            <w:pPr>
              <w:pStyle w:val="TableText"/>
              <w:ind w:left="571"/>
              <w:spacing w:before="240" w:line="220" w:lineRule="auto"/>
              <w:rPr/>
            </w:pPr>
            <w:r>
              <w:rPr>
                <w:spacing w:val="-5"/>
              </w:rPr>
              <w:t>响应情况</w:t>
            </w:r>
          </w:p>
        </w:tc>
        <w:tc>
          <w:tcPr>
            <w:tcW w:w="2301" w:type="dxa"/>
            <w:vAlign w:val="top"/>
          </w:tcPr>
          <w:p>
            <w:pPr>
              <w:pStyle w:val="TableText"/>
              <w:ind w:left="193"/>
              <w:spacing w:before="83" w:line="219" w:lineRule="auto"/>
              <w:rPr/>
            </w:pPr>
            <w:r>
              <w:rPr>
                <w:spacing w:val="-2"/>
              </w:rPr>
              <w:t>材料所在页码</w:t>
            </w:r>
          </w:p>
          <w:p>
            <w:pPr>
              <w:pStyle w:val="TableText"/>
              <w:ind w:left="439"/>
              <w:spacing w:before="26" w:line="220" w:lineRule="auto"/>
              <w:rPr/>
            </w:pPr>
            <w:r>
              <w:rPr>
                <w:spacing w:val="-6"/>
              </w:rPr>
              <w:t>（第页）</w:t>
            </w:r>
          </w:p>
        </w:tc>
      </w:tr>
      <w:tr>
        <w:trPr>
          <w:trHeight w:val="717" w:hRule="atLeast"/>
        </w:trPr>
        <w:tc>
          <w:tcPr>
            <w:tcW w:w="1247" w:type="dxa"/>
            <w:vAlign w:val="top"/>
          </w:tcPr>
          <w:p>
            <w:pPr>
              <w:pStyle w:val="TableText"/>
              <w:ind w:left="346"/>
              <w:spacing w:before="275" w:line="182" w:lineRule="auto"/>
              <w:rPr/>
            </w:pPr>
            <w:r>
              <w:rPr/>
              <w:t>1</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9" w:hRule="atLeast"/>
        </w:trPr>
        <w:tc>
          <w:tcPr>
            <w:tcW w:w="1247" w:type="dxa"/>
            <w:vAlign w:val="top"/>
          </w:tcPr>
          <w:p>
            <w:pPr>
              <w:pStyle w:val="TableText"/>
              <w:ind w:left="331"/>
              <w:spacing w:before="277" w:line="181" w:lineRule="auto"/>
              <w:rPr/>
            </w:pPr>
            <w:r>
              <w:rPr/>
              <w:t>2</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16" w:hRule="atLeast"/>
        </w:trPr>
        <w:tc>
          <w:tcPr>
            <w:tcW w:w="1247" w:type="dxa"/>
            <w:vAlign w:val="top"/>
          </w:tcPr>
          <w:p>
            <w:pPr>
              <w:pStyle w:val="TableText"/>
              <w:ind w:left="333"/>
              <w:spacing w:before="276" w:line="181" w:lineRule="auto"/>
              <w:rPr/>
            </w:pPr>
            <w:r>
              <w:rPr/>
              <w:t>3</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r>
        <w:trPr>
          <w:trHeight w:val="721" w:hRule="atLeast"/>
        </w:trPr>
        <w:tc>
          <w:tcPr>
            <w:tcW w:w="1247" w:type="dxa"/>
            <w:vAlign w:val="top"/>
          </w:tcPr>
          <w:p>
            <w:pPr>
              <w:pStyle w:val="TableText"/>
              <w:ind w:left="163"/>
              <w:spacing w:before="239" w:line="224" w:lineRule="auto"/>
              <w:rPr/>
            </w:pPr>
            <w:r>
              <w:rPr>
                <w:spacing w:val="45"/>
                <w:w w:val="152"/>
              </w:rPr>
              <w:t>„„</w:t>
            </w:r>
          </w:p>
        </w:tc>
        <w:tc>
          <w:tcPr>
            <w:tcW w:w="2987" w:type="dxa"/>
            <w:vAlign w:val="top"/>
          </w:tcPr>
          <w:p>
            <w:pPr>
              <w:rPr>
                <w:rFonts w:ascii="Arial"/>
                <w:sz w:val="21"/>
              </w:rPr>
            </w:pPr>
            <w:r/>
          </w:p>
        </w:tc>
        <w:tc>
          <w:tcPr>
            <w:tcW w:w="2550" w:type="dxa"/>
            <w:vAlign w:val="top"/>
          </w:tcPr>
          <w:p>
            <w:pPr>
              <w:rPr>
                <w:rFonts w:ascii="Arial"/>
                <w:sz w:val="21"/>
              </w:rPr>
            </w:pPr>
            <w:r/>
          </w:p>
        </w:tc>
        <w:tc>
          <w:tcPr>
            <w:tcW w:w="2301" w:type="dxa"/>
            <w:vAlign w:val="top"/>
          </w:tcPr>
          <w:p>
            <w:pPr>
              <w:rPr>
                <w:rFonts w:ascii="Arial"/>
                <w:sz w:val="21"/>
              </w:rPr>
            </w:pPr>
            <w:r/>
          </w:p>
        </w:tc>
      </w:tr>
    </w:tbl>
    <w:p>
      <w:pPr>
        <w:pStyle w:val="BodyText"/>
        <w:rPr/>
      </w:pPr>
      <w:r/>
    </w:p>
    <w:p>
      <w:pPr>
        <w:sectPr>
          <w:headerReference w:type="default" r:id="rId50"/>
          <w:footerReference w:type="default" r:id="rId51"/>
          <w:pgSz w:w="11907" w:h="16839"/>
          <w:pgMar w:top="1134" w:right="1406" w:bottom="1401" w:left="1409" w:header="861" w:footer="1225" w:gutter="0"/>
        </w:sectPr>
        <w:rPr/>
      </w:pPr>
    </w:p>
    <w:p>
      <w:pPr>
        <w:pStyle w:val="BodyText"/>
        <w:spacing w:line="352" w:lineRule="auto"/>
        <w:rPr/>
      </w:pPr>
      <w:r/>
    </w:p>
    <w:p>
      <w:pPr>
        <w:ind w:left="3530"/>
        <w:spacing w:before="101" w:line="226" w:lineRule="auto"/>
        <w:rPr>
          <w:rFonts w:ascii="SimSun" w:hAnsi="SimSun" w:eastAsia="SimSun" w:cs="SimSun"/>
          <w:sz w:val="31"/>
          <w:szCs w:val="31"/>
        </w:rPr>
      </w:pPr>
      <w:r>
        <w:rPr>
          <w:rFonts w:ascii="SimSun" w:hAnsi="SimSun" w:eastAsia="SimSun" w:cs="SimSun"/>
          <w:sz w:val="31"/>
          <w:szCs w:val="31"/>
          <w:b/>
          <w:bCs/>
          <w:spacing w:val="1"/>
        </w:rPr>
        <w:t>表</w:t>
      </w:r>
      <w:r>
        <w:rPr>
          <w:rFonts w:ascii="SimSun" w:hAnsi="SimSun" w:eastAsia="SimSun" w:cs="SimSun"/>
          <w:sz w:val="31"/>
          <w:szCs w:val="31"/>
          <w:spacing w:val="-38"/>
        </w:rPr>
        <w:t xml:space="preserve"> </w:t>
      </w:r>
      <w:r>
        <w:rPr>
          <w:rFonts w:ascii="SimSun" w:hAnsi="SimSun" w:eastAsia="SimSun" w:cs="SimSun"/>
          <w:sz w:val="31"/>
          <w:szCs w:val="31"/>
          <w:b/>
          <w:bCs/>
          <w:spacing w:val="1"/>
        </w:rPr>
        <w:t>1、开标一览表</w:t>
      </w:r>
    </w:p>
    <w:p>
      <w:pPr>
        <w:ind w:left="683"/>
        <w:spacing w:before="241" w:line="219" w:lineRule="auto"/>
        <w:rPr>
          <w:rFonts w:ascii="SimSun" w:hAnsi="SimSun" w:eastAsia="SimSun" w:cs="SimSun"/>
          <w:sz w:val="24"/>
          <w:szCs w:val="24"/>
        </w:rPr>
      </w:pPr>
      <w:r>
        <w:rPr>
          <w:rFonts w:ascii="SimSun" w:hAnsi="SimSun" w:eastAsia="SimSun" w:cs="SimSun"/>
          <w:sz w:val="24"/>
          <w:szCs w:val="24"/>
          <w:spacing w:val="-1"/>
        </w:rPr>
        <w:t>项目名称：海南西部中心医院医用气体供应服务</w:t>
      </w:r>
      <w:r>
        <w:rPr>
          <w:rFonts w:ascii="SimSun" w:hAnsi="SimSun" w:eastAsia="SimSun" w:cs="SimSun"/>
          <w:sz w:val="24"/>
          <w:szCs w:val="24"/>
          <w:spacing w:val="-2"/>
        </w:rPr>
        <w:t>（二次）</w:t>
      </w:r>
    </w:p>
    <w:p>
      <w:pPr>
        <w:ind w:left="683"/>
        <w:spacing w:before="41" w:line="220" w:lineRule="auto"/>
        <w:rPr>
          <w:rFonts w:ascii="SimSun" w:hAnsi="SimSun" w:eastAsia="SimSun" w:cs="SimSun"/>
          <w:sz w:val="24"/>
          <w:szCs w:val="24"/>
        </w:rPr>
      </w:pPr>
      <w:r>
        <w:rPr>
          <w:rFonts w:ascii="SimSun" w:hAnsi="SimSun" w:eastAsia="SimSun" w:cs="SimSun"/>
          <w:sz w:val="24"/>
          <w:szCs w:val="24"/>
          <w:spacing w:val="-1"/>
        </w:rPr>
        <w:t>项目编号：HNZT2024-314-02</w:t>
      </w:r>
    </w:p>
    <w:p>
      <w:pPr>
        <w:spacing w:before="63"/>
        <w:rPr/>
      </w:pPr>
      <w:r/>
    </w:p>
    <w:tbl>
      <w:tblPr>
        <w:tblStyle w:val="TableNormal"/>
        <w:tblW w:w="95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9"/>
        <w:gridCol w:w="991"/>
        <w:gridCol w:w="2693"/>
        <w:gridCol w:w="3687"/>
      </w:tblGrid>
      <w:tr>
        <w:trPr>
          <w:trHeight w:val="527" w:hRule="atLeast"/>
        </w:trPr>
        <w:tc>
          <w:tcPr>
            <w:tcW w:w="2209" w:type="dxa"/>
            <w:vAlign w:val="top"/>
            <w:tcBorders>
              <w:bottom w:val="single" w:color="000000" w:sz="2" w:space="0"/>
              <w:top w:val="single" w:color="000000" w:sz="2" w:space="0"/>
            </w:tcBorders>
          </w:tcPr>
          <w:p>
            <w:pPr>
              <w:pStyle w:val="TableText"/>
              <w:ind w:left="866"/>
              <w:spacing w:before="141" w:line="221" w:lineRule="auto"/>
              <w:rPr/>
            </w:pPr>
            <w:r>
              <w:rPr>
                <w:b/>
                <w:bCs/>
                <w:spacing w:val="-5"/>
              </w:rPr>
              <w:t>包号</w:t>
            </w:r>
          </w:p>
        </w:tc>
        <w:tc>
          <w:tcPr>
            <w:tcW w:w="7371" w:type="dxa"/>
            <w:vAlign w:val="top"/>
            <w:gridSpan w:val="3"/>
            <w:tcBorders>
              <w:right w:val="single" w:color="000000" w:sz="2" w:space="0"/>
            </w:tcBorders>
          </w:tcPr>
          <w:p>
            <w:pPr>
              <w:pStyle w:val="TableText"/>
              <w:ind w:left="3324"/>
              <w:spacing w:before="141" w:line="219" w:lineRule="auto"/>
              <w:rPr/>
            </w:pPr>
            <w:r>
              <w:rPr>
                <w:b/>
                <w:bCs/>
                <w:spacing w:val="-6"/>
              </w:rPr>
              <w:t>本项目</w:t>
            </w:r>
          </w:p>
        </w:tc>
      </w:tr>
      <w:tr>
        <w:trPr>
          <w:trHeight w:val="520" w:hRule="atLeast"/>
        </w:trPr>
        <w:tc>
          <w:tcPr>
            <w:tcW w:w="2209" w:type="dxa"/>
            <w:vAlign w:val="top"/>
            <w:vMerge w:val="restart"/>
            <w:tcBorders>
              <w:bottom w:val="nil"/>
              <w:top w:val="single" w:color="000000" w:sz="2"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38"/>
              <w:spacing w:before="78" w:line="218" w:lineRule="auto"/>
              <w:rPr/>
            </w:pPr>
            <w:r>
              <w:rPr>
                <w:b/>
                <w:bCs/>
                <w:spacing w:val="-5"/>
              </w:rPr>
              <w:t>投标单价报价（元）</w:t>
            </w:r>
          </w:p>
        </w:tc>
        <w:tc>
          <w:tcPr>
            <w:tcW w:w="991" w:type="dxa"/>
            <w:vAlign w:val="top"/>
            <w:tcBorders>
              <w:right w:val="single" w:color="000000" w:sz="2" w:space="0"/>
            </w:tcBorders>
          </w:tcPr>
          <w:p>
            <w:pPr>
              <w:pStyle w:val="TableText"/>
              <w:ind w:left="252"/>
              <w:spacing w:before="134" w:line="221" w:lineRule="auto"/>
              <w:rPr/>
            </w:pPr>
            <w:r>
              <w:rPr>
                <w:b/>
                <w:bCs/>
                <w:spacing w:val="-5"/>
              </w:rPr>
              <w:t>序号</w:t>
            </w:r>
          </w:p>
        </w:tc>
        <w:tc>
          <w:tcPr>
            <w:tcW w:w="2693" w:type="dxa"/>
            <w:vAlign w:val="top"/>
            <w:tcBorders>
              <w:left w:val="single" w:color="000000" w:sz="2" w:space="0"/>
              <w:right w:val="single" w:color="000000" w:sz="2" w:space="0"/>
            </w:tcBorders>
          </w:tcPr>
          <w:p>
            <w:pPr>
              <w:pStyle w:val="TableText"/>
              <w:ind w:left="867"/>
              <w:spacing w:before="134" w:line="219" w:lineRule="auto"/>
              <w:rPr/>
            </w:pPr>
            <w:r>
              <w:rPr>
                <w:b/>
                <w:bCs/>
                <w:spacing w:val="-4"/>
              </w:rPr>
              <w:t>采购品目</w:t>
            </w:r>
          </w:p>
        </w:tc>
        <w:tc>
          <w:tcPr>
            <w:tcW w:w="3687" w:type="dxa"/>
            <w:vAlign w:val="top"/>
            <w:tcBorders>
              <w:left w:val="single" w:color="000000" w:sz="2" w:space="0"/>
              <w:right w:val="single" w:color="000000" w:sz="2" w:space="0"/>
            </w:tcBorders>
          </w:tcPr>
          <w:p>
            <w:pPr>
              <w:pStyle w:val="TableText"/>
              <w:ind w:left="1008"/>
              <w:spacing w:before="134" w:line="218" w:lineRule="auto"/>
              <w:rPr/>
            </w:pPr>
            <w:r>
              <w:rPr>
                <w:b/>
                <w:bCs/>
                <w:spacing w:val="-4"/>
              </w:rPr>
              <w:t>投标单价（元）</w:t>
            </w:r>
          </w:p>
        </w:tc>
      </w:tr>
      <w:tr>
        <w:trPr>
          <w:trHeight w:val="542"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53"/>
              <w:spacing w:before="186" w:line="182" w:lineRule="auto"/>
              <w:rPr/>
            </w:pPr>
            <w:r>
              <w:rPr>
                <w:b/>
                <w:bCs/>
                <w:spacing w:val="-3"/>
              </w:rPr>
              <w:t>1</w:t>
            </w:r>
          </w:p>
        </w:tc>
        <w:tc>
          <w:tcPr>
            <w:tcW w:w="2693" w:type="dxa"/>
            <w:vAlign w:val="top"/>
            <w:tcBorders>
              <w:left w:val="single" w:color="000000" w:sz="2" w:space="0"/>
              <w:right w:val="single" w:color="000000" w:sz="2" w:space="0"/>
            </w:tcBorders>
          </w:tcPr>
          <w:p>
            <w:pPr>
              <w:pStyle w:val="TableText"/>
              <w:ind w:left="519"/>
              <w:spacing w:before="146" w:line="219" w:lineRule="auto"/>
              <w:rPr/>
            </w:pPr>
            <w:r>
              <w:rPr>
                <w:b/>
                <w:bCs/>
                <w:spacing w:val="-7"/>
              </w:rPr>
              <w:t>医用氧（液态）</w:t>
            </w:r>
          </w:p>
        </w:tc>
        <w:tc>
          <w:tcPr>
            <w:tcW w:w="3687" w:type="dxa"/>
            <w:vAlign w:val="top"/>
            <w:tcBorders>
              <w:left w:val="single" w:color="000000" w:sz="2" w:space="0"/>
              <w:right w:val="single" w:color="000000" w:sz="2" w:space="0"/>
            </w:tcBorders>
          </w:tcPr>
          <w:p>
            <w:pPr>
              <w:pStyle w:val="TableText"/>
              <w:ind w:left="876"/>
              <w:spacing w:before="147" w:line="220" w:lineRule="auto"/>
              <w:tabs>
                <w:tab w:val="left" w:pos="2215"/>
              </w:tabs>
              <w:rPr/>
            </w:pPr>
            <w:r>
              <w:rPr>
                <w:u w:val="single" w:color="auto"/>
              </w:rPr>
              <w:tab/>
            </w:r>
            <w:r>
              <w:rPr>
                <w:b/>
                <w:bCs/>
                <w:u w:val="single" w:color="auto"/>
                <w:spacing w:val="-7"/>
              </w:rPr>
              <w:t>元</w:t>
            </w:r>
            <w:r>
              <w:rPr>
                <w:b/>
                <w:bCs/>
                <w:spacing w:val="-7"/>
              </w:rPr>
              <w:t>/吨</w:t>
            </w:r>
          </w:p>
        </w:tc>
      </w:tr>
      <w:tr>
        <w:trPr>
          <w:trHeight w:val="408"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39"/>
              <w:spacing w:before="120" w:line="181" w:lineRule="auto"/>
              <w:rPr/>
            </w:pPr>
            <w:r>
              <w:rPr>
                <w:b/>
                <w:bCs/>
                <w:spacing w:val="-3"/>
              </w:rPr>
              <w:t>2</w:t>
            </w:r>
          </w:p>
        </w:tc>
        <w:tc>
          <w:tcPr>
            <w:tcW w:w="2693" w:type="dxa"/>
            <w:vAlign w:val="top"/>
            <w:tcBorders>
              <w:left w:val="single" w:color="000000" w:sz="2" w:space="0"/>
              <w:right w:val="single" w:color="000000" w:sz="2" w:space="0"/>
            </w:tcBorders>
          </w:tcPr>
          <w:p>
            <w:pPr>
              <w:pStyle w:val="TableText"/>
              <w:ind w:left="519"/>
              <w:spacing w:before="79" w:line="219" w:lineRule="auto"/>
              <w:rPr/>
            </w:pPr>
            <w:r>
              <w:rPr>
                <w:b/>
                <w:bCs/>
                <w:spacing w:val="-7"/>
              </w:rPr>
              <w:t>医用氧（气态）</w:t>
            </w:r>
          </w:p>
        </w:tc>
        <w:tc>
          <w:tcPr>
            <w:tcW w:w="3687" w:type="dxa"/>
            <w:vAlign w:val="top"/>
            <w:tcBorders>
              <w:left w:val="single" w:color="000000" w:sz="2" w:space="0"/>
              <w:right w:val="single" w:color="000000" w:sz="2" w:space="0"/>
            </w:tcBorders>
          </w:tcPr>
          <w:p>
            <w:pPr>
              <w:pStyle w:val="TableText"/>
              <w:ind w:left="876"/>
              <w:spacing w:before="80" w:line="220" w:lineRule="auto"/>
              <w:tabs>
                <w:tab w:val="left" w:pos="2215"/>
              </w:tabs>
              <w:rPr/>
            </w:pPr>
            <w:r>
              <w:rPr>
                <w:u w:val="single" w:color="auto"/>
              </w:rPr>
              <w:tab/>
            </w:r>
            <w:r>
              <w:rPr>
                <w:b/>
                <w:bCs/>
                <w:u w:val="single" w:color="auto"/>
                <w:spacing w:val="-7"/>
              </w:rPr>
              <w:t>元</w:t>
            </w:r>
            <w:r>
              <w:rPr>
                <w:b/>
                <w:bCs/>
                <w:spacing w:val="-7"/>
              </w:rPr>
              <w:t>/瓶</w:t>
            </w:r>
          </w:p>
        </w:tc>
      </w:tr>
      <w:tr>
        <w:trPr>
          <w:trHeight w:val="431"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40"/>
              <w:spacing w:before="132" w:line="181" w:lineRule="auto"/>
              <w:rPr/>
            </w:pPr>
            <w:r>
              <w:rPr>
                <w:b/>
                <w:bCs/>
                <w:spacing w:val="-3"/>
              </w:rPr>
              <w:t>3</w:t>
            </w:r>
          </w:p>
        </w:tc>
        <w:tc>
          <w:tcPr>
            <w:tcW w:w="2693" w:type="dxa"/>
            <w:vAlign w:val="top"/>
            <w:tcBorders>
              <w:left w:val="single" w:color="000000" w:sz="2" w:space="0"/>
              <w:right w:val="single" w:color="000000" w:sz="2" w:space="0"/>
            </w:tcBorders>
          </w:tcPr>
          <w:p>
            <w:pPr>
              <w:pStyle w:val="TableText"/>
              <w:ind w:left="269"/>
              <w:spacing w:before="91" w:line="219" w:lineRule="auto"/>
              <w:rPr/>
            </w:pPr>
            <w:r>
              <w:rPr>
                <w:b/>
                <w:bCs/>
                <w:spacing w:val="-4"/>
              </w:rPr>
              <w:t>二氧化碳（食品级）</w:t>
            </w:r>
          </w:p>
        </w:tc>
        <w:tc>
          <w:tcPr>
            <w:tcW w:w="3687" w:type="dxa"/>
            <w:vAlign w:val="top"/>
            <w:tcBorders>
              <w:left w:val="single" w:color="000000" w:sz="2" w:space="0"/>
              <w:right w:val="single" w:color="000000" w:sz="2" w:space="0"/>
            </w:tcBorders>
          </w:tcPr>
          <w:p>
            <w:pPr>
              <w:pStyle w:val="TableText"/>
              <w:ind w:left="813"/>
              <w:spacing w:before="91" w:line="220" w:lineRule="auto"/>
              <w:tabs>
                <w:tab w:val="left" w:pos="2271"/>
              </w:tabs>
              <w:rPr/>
            </w:pPr>
            <w:r>
              <w:rPr>
                <w:u w:val="single" w:color="auto"/>
              </w:rPr>
              <w:tab/>
            </w:r>
            <w:r>
              <w:rPr>
                <w:b/>
                <w:bCs/>
                <w:u w:val="single" w:color="auto"/>
                <w:spacing w:val="-6"/>
              </w:rPr>
              <w:t>元</w:t>
            </w:r>
            <w:r>
              <w:rPr>
                <w:b/>
                <w:bCs/>
                <w:spacing w:val="-6"/>
              </w:rPr>
              <w:t>/瓶</w:t>
            </w:r>
          </w:p>
        </w:tc>
      </w:tr>
      <w:tr>
        <w:trPr>
          <w:trHeight w:val="410"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35"/>
              <w:spacing w:before="121" w:line="181" w:lineRule="auto"/>
              <w:rPr/>
            </w:pPr>
            <w:r>
              <w:rPr>
                <w:b/>
                <w:bCs/>
                <w:spacing w:val="-3"/>
              </w:rPr>
              <w:t>4</w:t>
            </w:r>
          </w:p>
        </w:tc>
        <w:tc>
          <w:tcPr>
            <w:tcW w:w="2693" w:type="dxa"/>
            <w:vAlign w:val="top"/>
            <w:tcBorders>
              <w:left w:val="single" w:color="000000" w:sz="2" w:space="0"/>
              <w:right w:val="single" w:color="000000" w:sz="2" w:space="0"/>
            </w:tcBorders>
          </w:tcPr>
          <w:p>
            <w:pPr>
              <w:pStyle w:val="TableText"/>
              <w:ind w:left="874"/>
              <w:spacing w:before="80" w:line="220" w:lineRule="auto"/>
              <w:rPr/>
            </w:pPr>
            <w:r>
              <w:rPr>
                <w:b/>
                <w:bCs/>
                <w:spacing w:val="-6"/>
              </w:rPr>
              <w:t>高纯乙炔</w:t>
            </w:r>
          </w:p>
        </w:tc>
        <w:tc>
          <w:tcPr>
            <w:tcW w:w="3687" w:type="dxa"/>
            <w:vAlign w:val="top"/>
            <w:tcBorders>
              <w:left w:val="single" w:color="000000" w:sz="2" w:space="0"/>
              <w:right w:val="single" w:color="000000" w:sz="2" w:space="0"/>
            </w:tcBorders>
          </w:tcPr>
          <w:p>
            <w:pPr>
              <w:pStyle w:val="TableText"/>
              <w:ind w:left="813"/>
              <w:spacing w:before="81" w:line="220" w:lineRule="auto"/>
              <w:tabs>
                <w:tab w:val="left" w:pos="2271"/>
              </w:tabs>
              <w:rPr/>
            </w:pPr>
            <w:r>
              <w:rPr>
                <w:u w:val="single" w:color="auto"/>
              </w:rPr>
              <w:tab/>
            </w:r>
            <w:r>
              <w:rPr>
                <w:b/>
                <w:bCs/>
                <w:u w:val="single" w:color="auto"/>
                <w:spacing w:val="-6"/>
              </w:rPr>
              <w:t>元</w:t>
            </w:r>
            <w:r>
              <w:rPr>
                <w:b/>
                <w:bCs/>
                <w:spacing w:val="-6"/>
              </w:rPr>
              <w:t>/瓶</w:t>
            </w:r>
          </w:p>
        </w:tc>
      </w:tr>
      <w:tr>
        <w:trPr>
          <w:trHeight w:val="410"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40"/>
              <w:spacing w:before="122" w:line="180" w:lineRule="auto"/>
              <w:rPr/>
            </w:pPr>
            <w:r>
              <w:rPr>
                <w:b/>
                <w:bCs/>
                <w:spacing w:val="-3"/>
              </w:rPr>
              <w:t>5</w:t>
            </w:r>
          </w:p>
        </w:tc>
        <w:tc>
          <w:tcPr>
            <w:tcW w:w="2693" w:type="dxa"/>
            <w:vAlign w:val="top"/>
            <w:tcBorders>
              <w:left w:val="single" w:color="000000" w:sz="2" w:space="0"/>
              <w:right w:val="single" w:color="000000" w:sz="2" w:space="0"/>
            </w:tcBorders>
          </w:tcPr>
          <w:p>
            <w:pPr>
              <w:pStyle w:val="TableText"/>
              <w:ind w:left="874"/>
              <w:spacing w:before="80" w:line="220" w:lineRule="auto"/>
              <w:rPr/>
            </w:pPr>
            <w:r>
              <w:rPr>
                <w:b/>
                <w:bCs/>
                <w:spacing w:val="-6"/>
              </w:rPr>
              <w:t>高纯氦气</w:t>
            </w:r>
          </w:p>
        </w:tc>
        <w:tc>
          <w:tcPr>
            <w:tcW w:w="3687" w:type="dxa"/>
            <w:vAlign w:val="top"/>
            <w:tcBorders>
              <w:left w:val="single" w:color="000000" w:sz="2" w:space="0"/>
              <w:right w:val="single" w:color="000000" w:sz="2" w:space="0"/>
            </w:tcBorders>
          </w:tcPr>
          <w:p>
            <w:pPr>
              <w:pStyle w:val="TableText"/>
              <w:ind w:left="813"/>
              <w:spacing w:before="81" w:line="220" w:lineRule="auto"/>
              <w:tabs>
                <w:tab w:val="left" w:pos="2271"/>
              </w:tabs>
              <w:rPr/>
            </w:pPr>
            <w:r>
              <w:rPr>
                <w:u w:val="single" w:color="auto"/>
              </w:rPr>
              <w:tab/>
            </w:r>
            <w:r>
              <w:rPr>
                <w:b/>
                <w:bCs/>
                <w:u w:val="single" w:color="auto"/>
                <w:spacing w:val="-6"/>
              </w:rPr>
              <w:t>元</w:t>
            </w:r>
            <w:r>
              <w:rPr>
                <w:b/>
                <w:bCs/>
                <w:spacing w:val="-6"/>
              </w:rPr>
              <w:t>/瓶</w:t>
            </w:r>
          </w:p>
        </w:tc>
      </w:tr>
      <w:tr>
        <w:trPr>
          <w:trHeight w:val="410" w:hRule="atLeast"/>
        </w:trPr>
        <w:tc>
          <w:tcPr>
            <w:tcW w:w="2209" w:type="dxa"/>
            <w:vAlign w:val="top"/>
            <w:vMerge w:val="continue"/>
            <w:tcBorders>
              <w:bottom w:val="nil"/>
              <w:top w:val="nil"/>
            </w:tcBorders>
          </w:tcPr>
          <w:p>
            <w:pPr>
              <w:rPr>
                <w:rFonts w:ascii="Arial"/>
                <w:sz w:val="21"/>
              </w:rPr>
            </w:pPr>
            <w:r/>
          </w:p>
        </w:tc>
        <w:tc>
          <w:tcPr>
            <w:tcW w:w="991" w:type="dxa"/>
            <w:vAlign w:val="top"/>
            <w:tcBorders>
              <w:right w:val="single" w:color="000000" w:sz="2" w:space="0"/>
            </w:tcBorders>
          </w:tcPr>
          <w:p>
            <w:pPr>
              <w:pStyle w:val="TableText"/>
              <w:ind w:left="438"/>
              <w:spacing w:before="121" w:line="181" w:lineRule="auto"/>
              <w:rPr/>
            </w:pPr>
            <w:r>
              <w:rPr>
                <w:b/>
                <w:bCs/>
                <w:spacing w:val="-3"/>
              </w:rPr>
              <w:t>6</w:t>
            </w:r>
          </w:p>
        </w:tc>
        <w:tc>
          <w:tcPr>
            <w:tcW w:w="2693" w:type="dxa"/>
            <w:vAlign w:val="top"/>
            <w:tcBorders>
              <w:left w:val="single" w:color="000000" w:sz="2" w:space="0"/>
              <w:right w:val="single" w:color="000000" w:sz="2" w:space="0"/>
            </w:tcBorders>
          </w:tcPr>
          <w:p>
            <w:pPr>
              <w:pStyle w:val="TableText"/>
              <w:ind w:left="634"/>
              <w:spacing w:before="80" w:line="219" w:lineRule="auto"/>
              <w:rPr/>
            </w:pPr>
            <w:r>
              <w:rPr>
                <w:b/>
                <w:bCs/>
                <w:spacing w:val="-5"/>
              </w:rPr>
              <w:t>高纯二氧化碳</w:t>
            </w:r>
          </w:p>
        </w:tc>
        <w:tc>
          <w:tcPr>
            <w:tcW w:w="3687" w:type="dxa"/>
            <w:vAlign w:val="top"/>
            <w:tcBorders>
              <w:left w:val="single" w:color="000000" w:sz="2" w:space="0"/>
              <w:right w:val="single" w:color="000000" w:sz="2" w:space="0"/>
            </w:tcBorders>
          </w:tcPr>
          <w:p>
            <w:pPr>
              <w:pStyle w:val="TableText"/>
              <w:ind w:left="813"/>
              <w:spacing w:before="81" w:line="220" w:lineRule="auto"/>
              <w:tabs>
                <w:tab w:val="left" w:pos="2271"/>
              </w:tabs>
              <w:rPr/>
            </w:pPr>
            <w:r>
              <w:rPr>
                <w:u w:val="single" w:color="auto"/>
              </w:rPr>
              <w:tab/>
            </w:r>
            <w:r>
              <w:rPr>
                <w:b/>
                <w:bCs/>
                <w:u w:val="single" w:color="auto"/>
                <w:spacing w:val="-6"/>
              </w:rPr>
              <w:t>元</w:t>
            </w:r>
            <w:r>
              <w:rPr>
                <w:b/>
                <w:bCs/>
                <w:spacing w:val="-6"/>
              </w:rPr>
              <w:t>/瓶</w:t>
            </w:r>
          </w:p>
        </w:tc>
      </w:tr>
      <w:tr>
        <w:trPr>
          <w:trHeight w:val="409" w:hRule="atLeast"/>
        </w:trPr>
        <w:tc>
          <w:tcPr>
            <w:tcW w:w="2209" w:type="dxa"/>
            <w:vAlign w:val="top"/>
            <w:vMerge w:val="continue"/>
            <w:tcBorders>
              <w:bottom w:val="single" w:color="000000" w:sz="2" w:space="0"/>
              <w:top w:val="nil"/>
            </w:tcBorders>
          </w:tcPr>
          <w:p>
            <w:pPr>
              <w:rPr>
                <w:rFonts w:ascii="Arial"/>
                <w:sz w:val="21"/>
              </w:rPr>
            </w:pPr>
            <w:r/>
          </w:p>
        </w:tc>
        <w:tc>
          <w:tcPr>
            <w:tcW w:w="991" w:type="dxa"/>
            <w:vAlign w:val="top"/>
            <w:tcBorders>
              <w:right w:val="single" w:color="000000" w:sz="2" w:space="0"/>
            </w:tcBorders>
          </w:tcPr>
          <w:p>
            <w:pPr>
              <w:pStyle w:val="TableText"/>
              <w:ind w:left="441"/>
              <w:spacing w:before="122" w:line="180" w:lineRule="auto"/>
              <w:rPr/>
            </w:pPr>
            <w:r>
              <w:rPr>
                <w:b/>
                <w:bCs/>
                <w:spacing w:val="-3"/>
              </w:rPr>
              <w:t>7</w:t>
            </w:r>
          </w:p>
        </w:tc>
        <w:tc>
          <w:tcPr>
            <w:tcW w:w="2693" w:type="dxa"/>
            <w:vAlign w:val="top"/>
            <w:tcBorders>
              <w:left w:val="single" w:color="000000" w:sz="2" w:space="0"/>
              <w:right w:val="single" w:color="000000" w:sz="2" w:space="0"/>
            </w:tcBorders>
          </w:tcPr>
          <w:p>
            <w:pPr>
              <w:pStyle w:val="TableText"/>
              <w:ind w:left="874"/>
              <w:spacing w:before="80" w:line="219" w:lineRule="auto"/>
              <w:rPr/>
            </w:pPr>
            <w:r>
              <w:rPr>
                <w:b/>
                <w:bCs/>
                <w:spacing w:val="-6"/>
              </w:rPr>
              <w:t>高纯氮气</w:t>
            </w:r>
          </w:p>
        </w:tc>
        <w:tc>
          <w:tcPr>
            <w:tcW w:w="3687" w:type="dxa"/>
            <w:vAlign w:val="top"/>
            <w:tcBorders>
              <w:left w:val="single" w:color="000000" w:sz="2" w:space="0"/>
              <w:right w:val="single" w:color="000000" w:sz="2" w:space="0"/>
            </w:tcBorders>
          </w:tcPr>
          <w:p>
            <w:pPr>
              <w:pStyle w:val="TableText"/>
              <w:ind w:left="813"/>
              <w:spacing w:before="81" w:line="220" w:lineRule="auto"/>
              <w:tabs>
                <w:tab w:val="left" w:pos="2271"/>
              </w:tabs>
              <w:rPr/>
            </w:pPr>
            <w:r>
              <w:rPr>
                <w:u w:val="single" w:color="auto"/>
              </w:rPr>
              <w:tab/>
            </w:r>
            <w:r>
              <w:rPr>
                <w:b/>
                <w:bCs/>
                <w:u w:val="single" w:color="auto"/>
                <w:spacing w:val="-6"/>
              </w:rPr>
              <w:t>元</w:t>
            </w:r>
            <w:r>
              <w:rPr>
                <w:b/>
                <w:bCs/>
                <w:spacing w:val="-6"/>
              </w:rPr>
              <w:t>/瓶</w:t>
            </w:r>
          </w:p>
        </w:tc>
      </w:tr>
      <w:tr>
        <w:trPr>
          <w:trHeight w:val="2306" w:hRule="atLeast"/>
        </w:trPr>
        <w:tc>
          <w:tcPr>
            <w:tcW w:w="2209" w:type="dxa"/>
            <w:vAlign w:val="top"/>
            <w:tcBorders>
              <w:bottom w:val="single" w:color="000000" w:sz="2" w:space="0"/>
              <w:top w:val="single" w:color="000000" w:sz="2" w:space="0"/>
            </w:tcBorders>
          </w:tcPr>
          <w:p>
            <w:pPr>
              <w:pStyle w:val="TableText"/>
              <w:ind w:left="38"/>
              <w:spacing w:before="252" w:line="218" w:lineRule="auto"/>
              <w:rPr/>
            </w:pPr>
            <w:r>
              <w:rPr>
                <w:b/>
                <w:bCs/>
                <w:spacing w:val="-5"/>
              </w:rPr>
              <w:t>投标单价合计（元）</w:t>
            </w:r>
          </w:p>
          <w:p>
            <w:pPr>
              <w:pStyle w:val="TableText"/>
              <w:ind w:left="62"/>
              <w:spacing w:before="39" w:line="219" w:lineRule="auto"/>
              <w:rPr>
                <w:sz w:val="22"/>
                <w:szCs w:val="22"/>
              </w:rPr>
            </w:pPr>
            <w:r>
              <w:rPr>
                <w:sz w:val="22"/>
                <w:szCs w:val="22"/>
                <w:b/>
                <w:bCs/>
                <w:spacing w:val="-8"/>
              </w:rPr>
              <w:t>（注：</w:t>
            </w:r>
            <w:r>
              <w:rPr>
                <w:sz w:val="22"/>
                <w:szCs w:val="22"/>
                <w:spacing w:val="-62"/>
              </w:rPr>
              <w:t xml:space="preserve"> </w:t>
            </w:r>
            <w:r>
              <w:rPr>
                <w:sz w:val="22"/>
                <w:szCs w:val="22"/>
                <w:b/>
                <w:bCs/>
                <w:spacing w:val="-8"/>
              </w:rPr>
              <w:t>投标单价合计=</w:t>
            </w:r>
          </w:p>
          <w:p>
            <w:pPr>
              <w:pStyle w:val="TableText"/>
              <w:ind w:left="114"/>
              <w:spacing w:before="51" w:line="219" w:lineRule="auto"/>
              <w:rPr>
                <w:sz w:val="22"/>
                <w:szCs w:val="22"/>
              </w:rPr>
            </w:pPr>
            <w:r>
              <w:rPr>
                <w:sz w:val="22"/>
                <w:szCs w:val="22"/>
                <w:b/>
                <w:bCs/>
                <w:spacing w:val="-3"/>
              </w:rPr>
              <w:t>投标单价1+投标单价</w:t>
            </w:r>
          </w:p>
          <w:p>
            <w:pPr>
              <w:pStyle w:val="TableText"/>
              <w:ind w:left="114"/>
              <w:spacing w:before="51" w:line="219" w:lineRule="auto"/>
              <w:rPr>
                <w:sz w:val="22"/>
                <w:szCs w:val="22"/>
              </w:rPr>
            </w:pPr>
            <w:r>
              <w:rPr>
                <w:sz w:val="22"/>
                <w:szCs w:val="22"/>
                <w:b/>
                <w:bCs/>
                <w:spacing w:val="-3"/>
              </w:rPr>
              <w:t>2+投标单价3+投标单</w:t>
            </w:r>
          </w:p>
          <w:p>
            <w:pPr>
              <w:pStyle w:val="TableText"/>
              <w:ind w:left="112"/>
              <w:spacing w:before="51" w:line="219" w:lineRule="auto"/>
              <w:rPr>
                <w:sz w:val="22"/>
                <w:szCs w:val="22"/>
              </w:rPr>
            </w:pPr>
            <w:r>
              <w:rPr>
                <w:sz w:val="22"/>
                <w:szCs w:val="22"/>
                <w:b/>
                <w:bCs/>
                <w:spacing w:val="-3"/>
              </w:rPr>
              <w:t>价4+投标单价5+投标</w:t>
            </w:r>
          </w:p>
          <w:p>
            <w:pPr>
              <w:pStyle w:val="TableText"/>
              <w:ind w:left="168"/>
              <w:spacing w:before="51" w:line="219" w:lineRule="auto"/>
              <w:rPr>
                <w:sz w:val="22"/>
                <w:szCs w:val="22"/>
              </w:rPr>
            </w:pPr>
            <w:r>
              <w:rPr>
                <w:sz w:val="22"/>
                <w:szCs w:val="22"/>
                <w:b/>
                <w:bCs/>
                <w:spacing w:val="-3"/>
              </w:rPr>
              <w:t>单价6+投标单价7）</w:t>
            </w:r>
          </w:p>
        </w:tc>
        <w:tc>
          <w:tcPr>
            <w:tcW w:w="7371" w:type="dxa"/>
            <w:vAlign w:val="top"/>
            <w:gridSpan w:val="3"/>
            <w:tcBorders>
              <w:right w:val="single" w:color="000000" w:sz="2" w:space="0"/>
            </w:tcBorders>
          </w:tcPr>
          <w:p>
            <w:pPr>
              <w:spacing w:line="358" w:lineRule="auto"/>
              <w:rPr>
                <w:rFonts w:ascii="Arial"/>
                <w:sz w:val="21"/>
              </w:rPr>
            </w:pPr>
            <w:r/>
          </w:p>
          <w:p>
            <w:pPr>
              <w:spacing w:line="359" w:lineRule="auto"/>
              <w:rPr>
                <w:rFonts w:ascii="Arial"/>
                <w:sz w:val="21"/>
              </w:rPr>
            </w:pPr>
            <w:r/>
          </w:p>
          <w:p>
            <w:pPr>
              <w:pStyle w:val="TableText"/>
              <w:ind w:left="2187"/>
              <w:spacing w:before="78" w:line="220" w:lineRule="auto"/>
              <w:rPr/>
            </w:pPr>
            <w:r>
              <w:rPr>
                <w:b/>
                <w:bCs/>
                <w:spacing w:val="4"/>
              </w:rPr>
              <w:t>小写：</w:t>
            </w:r>
            <w:r>
              <w:rPr>
                <w:rFonts w:ascii="Times New Roman" w:hAnsi="Times New Roman" w:eastAsia="Times New Roman" w:cs="Times New Roman"/>
                <w:b/>
                <w:bCs/>
                <w:spacing w:val="4"/>
              </w:rPr>
              <w:t>¥</w:t>
            </w:r>
            <w:r>
              <w:rPr>
                <w:rFonts w:ascii="Times New Roman" w:hAnsi="Times New Roman" w:eastAsia="Times New Roman" w:cs="Times New Roman"/>
                <w:b/>
                <w:bCs/>
                <w:u w:val="single" w:color="auto"/>
                <w:spacing w:val="4"/>
              </w:rPr>
              <w:t xml:space="preserve">                                 </w:t>
            </w:r>
            <w:r>
              <w:rPr>
                <w:rFonts w:ascii="Times New Roman" w:hAnsi="Times New Roman" w:eastAsia="Times New Roman" w:cs="Times New Roman"/>
                <w:b/>
                <w:bCs/>
                <w:spacing w:val="-36"/>
              </w:rPr>
              <w:t xml:space="preserve"> </w:t>
            </w:r>
            <w:r>
              <w:rPr>
                <w:b/>
                <w:bCs/>
                <w:spacing w:val="4"/>
              </w:rPr>
              <w:t>元</w:t>
            </w:r>
          </w:p>
          <w:p>
            <w:pPr>
              <w:pStyle w:val="TableText"/>
              <w:ind w:left="2039"/>
              <w:spacing w:before="181" w:line="219" w:lineRule="auto"/>
              <w:rPr/>
            </w:pPr>
            <w:r>
              <w:rPr>
                <w:b/>
                <w:bCs/>
                <w:spacing w:val="-4"/>
              </w:rPr>
              <w:t>大写：人民币</w:t>
            </w:r>
            <w:r>
              <w:rPr>
                <w:spacing w:val="-117"/>
              </w:rPr>
              <w:t xml:space="preserve"> </w:t>
            </w:r>
            <w:r>
              <w:rPr>
                <w:u w:val="single" w:color="auto"/>
              </w:rPr>
              <w:t xml:space="preserve">                     </w:t>
            </w:r>
          </w:p>
        </w:tc>
      </w:tr>
      <w:tr>
        <w:trPr>
          <w:trHeight w:val="887" w:hRule="atLeast"/>
        </w:trPr>
        <w:tc>
          <w:tcPr>
            <w:tcW w:w="2209" w:type="dxa"/>
            <w:vAlign w:val="top"/>
            <w:tcBorders>
              <w:bottom w:val="single" w:color="000000" w:sz="2" w:space="0"/>
              <w:top w:val="single" w:color="000000" w:sz="2" w:space="0"/>
            </w:tcBorders>
          </w:tcPr>
          <w:p>
            <w:pPr>
              <w:pStyle w:val="TableText"/>
              <w:ind w:left="35"/>
              <w:spacing w:before="170" w:line="220" w:lineRule="auto"/>
              <w:rPr/>
            </w:pPr>
            <w:r>
              <w:rPr>
                <w:b/>
                <w:bCs/>
                <w:spacing w:val="-6"/>
              </w:rPr>
              <w:t>服务期（合同履行期</w:t>
            </w:r>
          </w:p>
          <w:p>
            <w:pPr>
              <w:pStyle w:val="TableText"/>
              <w:ind w:left="882"/>
              <w:spacing w:before="26" w:line="220" w:lineRule="auto"/>
              <w:rPr/>
            </w:pPr>
            <w:r>
              <w:rPr>
                <w:b/>
                <w:bCs/>
                <w:spacing w:val="-13"/>
              </w:rPr>
              <w:t>限）</w:t>
            </w:r>
          </w:p>
        </w:tc>
        <w:tc>
          <w:tcPr>
            <w:tcW w:w="7371" w:type="dxa"/>
            <w:vAlign w:val="top"/>
            <w:gridSpan w:val="3"/>
            <w:tcBorders>
              <w:right w:val="single" w:color="000000" w:sz="2" w:space="0"/>
            </w:tcBorders>
          </w:tcPr>
          <w:p>
            <w:pPr>
              <w:spacing w:line="246" w:lineRule="auto"/>
              <w:rPr>
                <w:rFonts w:ascii="Arial"/>
                <w:sz w:val="21"/>
              </w:rPr>
            </w:pPr>
            <w:r/>
          </w:p>
          <w:p>
            <w:pPr>
              <w:pStyle w:val="TableText"/>
              <w:ind w:left="2541"/>
              <w:spacing w:before="78" w:line="220" w:lineRule="auto"/>
              <w:rPr/>
            </w:pPr>
            <w:r>
              <w:rPr>
                <w:b/>
                <w:bCs/>
                <w:spacing w:val="-5"/>
              </w:rPr>
              <w:t>合同签订之日起3年。</w:t>
            </w:r>
          </w:p>
        </w:tc>
      </w:tr>
      <w:tr>
        <w:trPr>
          <w:trHeight w:val="895" w:hRule="atLeast"/>
        </w:trPr>
        <w:tc>
          <w:tcPr>
            <w:tcW w:w="2209" w:type="dxa"/>
            <w:vAlign w:val="top"/>
            <w:tcBorders>
              <w:top w:val="single" w:color="000000" w:sz="2" w:space="0"/>
            </w:tcBorders>
          </w:tcPr>
          <w:p>
            <w:pPr>
              <w:spacing w:line="247" w:lineRule="auto"/>
              <w:rPr>
                <w:rFonts w:ascii="Arial"/>
                <w:sz w:val="21"/>
              </w:rPr>
            </w:pPr>
            <w:r/>
          </w:p>
          <w:p>
            <w:pPr>
              <w:pStyle w:val="TableText"/>
              <w:ind w:left="623"/>
              <w:spacing w:before="78" w:line="220" w:lineRule="auto"/>
              <w:rPr/>
            </w:pPr>
            <w:r>
              <w:rPr>
                <w:b/>
                <w:bCs/>
                <w:spacing w:val="-4"/>
              </w:rPr>
              <w:t>服务地点</w:t>
            </w:r>
          </w:p>
        </w:tc>
        <w:tc>
          <w:tcPr>
            <w:tcW w:w="7371" w:type="dxa"/>
            <w:vAlign w:val="top"/>
            <w:gridSpan w:val="3"/>
            <w:tcBorders>
              <w:right w:val="single" w:color="000000" w:sz="2" w:space="0"/>
            </w:tcBorders>
          </w:tcPr>
          <w:p>
            <w:pPr>
              <w:spacing w:line="247" w:lineRule="auto"/>
              <w:rPr>
                <w:rFonts w:ascii="Arial"/>
                <w:sz w:val="21"/>
              </w:rPr>
            </w:pPr>
            <w:r/>
          </w:p>
          <w:p>
            <w:pPr>
              <w:pStyle w:val="TableText"/>
              <w:ind w:left="3082"/>
              <w:spacing w:before="78" w:line="219" w:lineRule="auto"/>
              <w:rPr/>
            </w:pPr>
            <w:r>
              <w:rPr>
                <w:b/>
                <w:bCs/>
                <w:spacing w:val="-4"/>
              </w:rPr>
              <w:t>采购人指定</w:t>
            </w:r>
          </w:p>
        </w:tc>
      </w:tr>
    </w:tbl>
    <w:p>
      <w:pPr>
        <w:ind w:left="440" w:right="426" w:hanging="1"/>
        <w:spacing w:before="132" w:line="346" w:lineRule="auto"/>
        <w:rPr>
          <w:rFonts w:ascii="SimSun" w:hAnsi="SimSun" w:eastAsia="SimSun" w:cs="SimSun"/>
          <w:sz w:val="24"/>
          <w:szCs w:val="24"/>
        </w:rPr>
      </w:pPr>
      <w:r>
        <w:rPr>
          <w:rFonts w:ascii="SimSun" w:hAnsi="SimSun" w:eastAsia="SimSun" w:cs="SimSun"/>
          <w:sz w:val="24"/>
          <w:szCs w:val="24"/>
          <w:b/>
          <w:bCs/>
          <w:color w:val="FF0000"/>
          <w:spacing w:val="-4"/>
        </w:rPr>
        <w:t>注：每个品目的投标单价不得高于“第三章</w:t>
      </w:r>
      <w:r>
        <w:rPr>
          <w:rFonts w:ascii="SimSun" w:hAnsi="SimSun" w:eastAsia="SimSun" w:cs="SimSun"/>
          <w:sz w:val="24"/>
          <w:szCs w:val="24"/>
          <w:color w:val="FF0000"/>
          <w:spacing w:val="-4"/>
        </w:rPr>
        <w:t xml:space="preserve"> </w:t>
      </w:r>
      <w:r>
        <w:rPr>
          <w:rFonts w:ascii="SimSun" w:hAnsi="SimSun" w:eastAsia="SimSun" w:cs="SimSun"/>
          <w:sz w:val="24"/>
          <w:szCs w:val="24"/>
          <w:b/>
          <w:bCs/>
          <w:color w:val="FF0000"/>
          <w:spacing w:val="-4"/>
        </w:rPr>
        <w:t>采购需求”中的“预算单价”，若投标</w:t>
      </w:r>
      <w:r>
        <w:rPr>
          <w:rFonts w:ascii="SimSun" w:hAnsi="SimSun" w:eastAsia="SimSun" w:cs="SimSun"/>
          <w:sz w:val="24"/>
          <w:szCs w:val="24"/>
          <w:color w:val="FF0000"/>
          <w:spacing w:val="17"/>
        </w:rPr>
        <w:t xml:space="preserve"> </w:t>
      </w:r>
      <w:r>
        <w:rPr>
          <w:rFonts w:ascii="SimSun" w:hAnsi="SimSun" w:eastAsia="SimSun" w:cs="SimSun"/>
          <w:sz w:val="24"/>
          <w:szCs w:val="24"/>
          <w:b/>
          <w:bCs/>
          <w:color w:val="FF0000"/>
          <w:spacing w:val="-3"/>
        </w:rPr>
        <w:t>人所报投标单价超过“预算单价”，则视为无效投标。</w:t>
      </w:r>
    </w:p>
    <w:p>
      <w:pPr>
        <w:ind w:left="438" w:right="6764" w:firstLine="3"/>
        <w:spacing w:before="56" w:line="361" w:lineRule="auto"/>
        <w:rPr>
          <w:rFonts w:ascii="SimSun" w:hAnsi="SimSun" w:eastAsia="SimSun" w:cs="SimSun"/>
          <w:sz w:val="24"/>
          <w:szCs w:val="24"/>
        </w:rPr>
      </w:pPr>
      <w:r>
        <w:rPr>
          <w:rFonts w:ascii="SimSun" w:hAnsi="SimSun" w:eastAsia="SimSun" w:cs="SimSun"/>
          <w:sz w:val="24"/>
          <w:szCs w:val="24"/>
          <w:b/>
          <w:bCs/>
          <w:spacing w:val="-5"/>
        </w:rPr>
        <w:t>投标人全称</w:t>
      </w:r>
      <w:r>
        <w:rPr>
          <w:rFonts w:ascii="SimSun" w:hAnsi="SimSun" w:eastAsia="SimSun" w:cs="SimSun"/>
          <w:sz w:val="24"/>
          <w:szCs w:val="24"/>
          <w:b/>
          <w:bCs/>
          <w:spacing w:val="-3"/>
        </w:rPr>
        <w:t>：（</w:t>
      </w:r>
      <w:r>
        <w:rPr>
          <w:rFonts w:ascii="SimSun" w:hAnsi="SimSun" w:eastAsia="SimSun" w:cs="SimSun"/>
          <w:sz w:val="24"/>
          <w:szCs w:val="24"/>
          <w:b/>
          <w:bCs/>
          <w:spacing w:val="-5"/>
        </w:rPr>
        <w:t>盖章）</w:t>
      </w:r>
      <w:r>
        <w:rPr>
          <w:rFonts w:ascii="SimSun" w:hAnsi="SimSun" w:eastAsia="SimSun" w:cs="SimSun"/>
          <w:sz w:val="24"/>
          <w:szCs w:val="24"/>
        </w:rPr>
        <w:t xml:space="preserve"> </w:t>
      </w:r>
      <w:r>
        <w:rPr>
          <w:rFonts w:ascii="SimSun" w:hAnsi="SimSun" w:eastAsia="SimSun" w:cs="SimSun"/>
          <w:sz w:val="24"/>
          <w:szCs w:val="24"/>
          <w:b/>
          <w:bCs/>
          <w:spacing w:val="-4"/>
        </w:rPr>
        <w:t>授权代表（签字</w:t>
      </w:r>
      <w:r>
        <w:rPr>
          <w:rFonts w:ascii="SimSun" w:hAnsi="SimSun" w:eastAsia="SimSun" w:cs="SimSun"/>
          <w:sz w:val="24"/>
          <w:szCs w:val="24"/>
          <w:b/>
          <w:bCs/>
        </w:rPr>
        <w:t>）：</w:t>
      </w:r>
    </w:p>
    <w:p>
      <w:pPr>
        <w:pStyle w:val="BodyText"/>
        <w:spacing w:line="442" w:lineRule="auto"/>
        <w:rPr/>
      </w:pPr>
      <w:r/>
    </w:p>
    <w:p>
      <w:pPr>
        <w:ind w:left="480"/>
        <w:spacing w:before="78" w:line="220" w:lineRule="auto"/>
        <w:rPr>
          <w:rFonts w:ascii="SimSun" w:hAnsi="SimSun" w:eastAsia="SimSun" w:cs="SimSun"/>
          <w:sz w:val="24"/>
          <w:szCs w:val="24"/>
        </w:rPr>
      </w:pPr>
      <w:r>
        <w:rPr>
          <w:rFonts w:ascii="SimSun" w:hAnsi="SimSun" w:eastAsia="SimSun" w:cs="SimSun"/>
          <w:sz w:val="24"/>
          <w:szCs w:val="24"/>
          <w:b/>
          <w:bCs/>
          <w:spacing w:val="-29"/>
        </w:rPr>
        <w:t>日期：</w:t>
      </w:r>
    </w:p>
    <w:p>
      <w:pPr>
        <w:spacing w:line="220" w:lineRule="auto"/>
        <w:sectPr>
          <w:headerReference w:type="default" r:id="rId52"/>
          <w:footerReference w:type="default" r:id="rId53"/>
          <w:pgSz w:w="11907" w:h="16839"/>
          <w:pgMar w:top="1134" w:right="1159" w:bottom="1401" w:left="1159" w:header="861" w:footer="1225" w:gutter="0"/>
        </w:sectPr>
        <w:rPr>
          <w:rFonts w:ascii="SimSun" w:hAnsi="SimSun" w:eastAsia="SimSun" w:cs="SimSun"/>
          <w:sz w:val="24"/>
          <w:szCs w:val="24"/>
        </w:rPr>
      </w:pPr>
    </w:p>
    <w:p>
      <w:pPr>
        <w:pStyle w:val="BodyText"/>
        <w:spacing w:line="352" w:lineRule="auto"/>
        <w:rPr/>
      </w:pPr>
      <w:r/>
    </w:p>
    <w:p>
      <w:pPr>
        <w:ind w:left="39"/>
        <w:spacing w:before="101" w:line="226" w:lineRule="auto"/>
        <w:rPr>
          <w:rFonts w:ascii="SimSun" w:hAnsi="SimSun" w:eastAsia="SimSun" w:cs="SimSun"/>
          <w:sz w:val="31"/>
          <w:szCs w:val="31"/>
        </w:rPr>
      </w:pPr>
      <w:r>
        <w:rPr>
          <w:rFonts w:ascii="SimSun" w:hAnsi="SimSun" w:eastAsia="SimSun" w:cs="SimSun"/>
          <w:sz w:val="31"/>
          <w:szCs w:val="31"/>
          <w:b/>
          <w:bCs/>
          <w:spacing w:val="-4"/>
        </w:rPr>
        <w:t>表</w:t>
      </w:r>
      <w:r>
        <w:rPr>
          <w:rFonts w:ascii="SimSun" w:hAnsi="SimSun" w:eastAsia="SimSun" w:cs="SimSun"/>
          <w:sz w:val="31"/>
          <w:szCs w:val="31"/>
          <w:spacing w:val="-54"/>
        </w:rPr>
        <w:t xml:space="preserve"> </w:t>
      </w:r>
      <w:r>
        <w:rPr>
          <w:rFonts w:ascii="SimSun" w:hAnsi="SimSun" w:eastAsia="SimSun" w:cs="SimSun"/>
          <w:sz w:val="31"/>
          <w:szCs w:val="31"/>
          <w:b/>
          <w:bCs/>
          <w:spacing w:val="-4"/>
        </w:rPr>
        <w:t>2、投标函</w:t>
      </w:r>
    </w:p>
    <w:p>
      <w:pPr>
        <w:ind w:left="38"/>
        <w:spacing w:before="289" w:line="220" w:lineRule="auto"/>
        <w:rPr>
          <w:rFonts w:ascii="SimSun" w:hAnsi="SimSun" w:eastAsia="SimSun" w:cs="SimSun"/>
          <w:sz w:val="24"/>
          <w:szCs w:val="24"/>
        </w:rPr>
      </w:pPr>
      <w:r>
        <w:rPr>
          <w:rFonts w:ascii="SimSun" w:hAnsi="SimSun" w:eastAsia="SimSun" w:cs="SimSun"/>
          <w:sz w:val="24"/>
          <w:szCs w:val="24"/>
          <w:spacing w:val="-1"/>
        </w:rPr>
        <w:t>致：海南政通招投标有限公司</w:t>
      </w:r>
    </w:p>
    <w:p>
      <w:pPr>
        <w:ind w:left="39" w:firstLine="478"/>
        <w:spacing w:before="149" w:line="340" w:lineRule="auto"/>
        <w:jc w:val="both"/>
        <w:rPr>
          <w:rFonts w:ascii="SimSun" w:hAnsi="SimSun" w:eastAsia="SimSun" w:cs="SimSun"/>
          <w:sz w:val="24"/>
          <w:szCs w:val="24"/>
        </w:rPr>
      </w:pPr>
      <w:r>
        <w:rPr>
          <w:rFonts w:ascii="SimSun" w:hAnsi="SimSun" w:eastAsia="SimSun" w:cs="SimSun"/>
          <w:sz w:val="24"/>
          <w:szCs w:val="24"/>
          <w:spacing w:val="-6"/>
        </w:rPr>
        <w:t>根据贵司</w:t>
      </w:r>
      <w:r>
        <w:rPr>
          <w:rFonts w:ascii="SimSun" w:hAnsi="SimSun" w:eastAsia="SimSun" w:cs="SimSun"/>
          <w:sz w:val="24"/>
          <w:szCs w:val="24"/>
          <w:u w:val="single" w:color="auto"/>
          <w:spacing w:val="-6"/>
        </w:rPr>
        <w:t>海南西部中心医院医用气体供应服务（二次</w:t>
      </w:r>
      <w:r>
        <w:rPr>
          <w:rFonts w:ascii="SimSun" w:hAnsi="SimSun" w:eastAsia="SimSun" w:cs="SimSun"/>
          <w:sz w:val="24"/>
          <w:szCs w:val="24"/>
          <w:u w:val="single" w:color="auto"/>
          <w:spacing w:val="-31"/>
        </w:rPr>
        <w:t>）</w:t>
      </w:r>
      <w:r>
        <w:rPr>
          <w:rFonts w:ascii="SimSun" w:hAnsi="SimSun" w:eastAsia="SimSun" w:cs="SimSun"/>
          <w:sz w:val="24"/>
          <w:szCs w:val="24"/>
          <w:spacing w:val="-31"/>
        </w:rPr>
        <w:t>（</w:t>
      </w:r>
      <w:r>
        <w:rPr>
          <w:rFonts w:ascii="SimSun" w:hAnsi="SimSun" w:eastAsia="SimSun" w:cs="SimSun"/>
          <w:sz w:val="24"/>
          <w:szCs w:val="24"/>
          <w:spacing w:val="-6"/>
        </w:rPr>
        <w:t>项目编号为</w:t>
      </w:r>
      <w:r>
        <w:rPr>
          <w:rFonts w:ascii="SimSun" w:hAnsi="SimSun" w:eastAsia="SimSun" w:cs="SimSun"/>
          <w:sz w:val="24"/>
          <w:szCs w:val="24"/>
          <w:spacing w:val="-10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1"/>
        </w:rPr>
        <w:t>的投标邀请函，正式授权下述签字人</w:t>
      </w:r>
      <w:r>
        <w:rPr>
          <w:rFonts w:ascii="SimSun" w:hAnsi="SimSun" w:eastAsia="SimSun" w:cs="SimSun"/>
          <w:sz w:val="24"/>
          <w:szCs w:val="24"/>
          <w:u w:val="single" w:color="auto"/>
          <w:spacing w:val="-1"/>
        </w:rPr>
        <w:t>（姓名和职务）</w:t>
      </w:r>
      <w:r>
        <w:rPr>
          <w:rFonts w:ascii="SimSun" w:hAnsi="SimSun" w:eastAsia="SimSun" w:cs="SimSun"/>
          <w:sz w:val="24"/>
          <w:szCs w:val="24"/>
          <w:spacing w:val="-1"/>
        </w:rPr>
        <w:t>代表投标</w:t>
      </w:r>
      <w:r>
        <w:rPr>
          <w:rFonts w:ascii="SimSun" w:hAnsi="SimSun" w:eastAsia="SimSun" w:cs="SimSun"/>
          <w:sz w:val="24"/>
          <w:szCs w:val="24"/>
          <w:spacing w:val="-2"/>
        </w:rPr>
        <w:t>人</w:t>
      </w:r>
      <w:r>
        <w:rPr>
          <w:rFonts w:ascii="SimSun" w:hAnsi="SimSun" w:eastAsia="SimSun" w:cs="SimSun"/>
          <w:sz w:val="24"/>
          <w:szCs w:val="24"/>
          <w:u w:val="single" w:color="auto"/>
          <w:spacing w:val="-2"/>
        </w:rPr>
        <w:t>（投标单位名称</w:t>
      </w:r>
      <w:r>
        <w:rPr>
          <w:rFonts w:ascii="SimSun" w:hAnsi="SimSun" w:eastAsia="SimSun" w:cs="SimSun"/>
          <w:sz w:val="24"/>
          <w:szCs w:val="24"/>
          <w:u w:val="single" w:color="auto"/>
          <w:spacing w:val="-6"/>
        </w:rPr>
        <w:t>）</w:t>
      </w:r>
      <w:r>
        <w:rPr>
          <w:rFonts w:ascii="SimSun" w:hAnsi="SimSun" w:eastAsia="SimSun" w:cs="SimSun"/>
          <w:sz w:val="24"/>
          <w:szCs w:val="24"/>
          <w:spacing w:val="-6"/>
        </w:rPr>
        <w:t>，</w:t>
      </w:r>
      <w:r>
        <w:rPr>
          <w:rFonts w:ascii="SimSun" w:hAnsi="SimSun" w:eastAsia="SimSun" w:cs="SimSun"/>
          <w:sz w:val="24"/>
          <w:szCs w:val="24"/>
        </w:rPr>
        <w:t xml:space="preserve"> </w:t>
      </w:r>
      <w:r>
        <w:rPr>
          <w:rFonts w:ascii="SimSun" w:hAnsi="SimSun" w:eastAsia="SimSun" w:cs="SimSun"/>
          <w:sz w:val="24"/>
          <w:szCs w:val="24"/>
          <w:spacing w:val="-5"/>
        </w:rPr>
        <w:t>提交纸质投标书正本</w:t>
      </w:r>
      <w:r>
        <w:rPr>
          <w:rFonts w:ascii="SimSun" w:hAnsi="SimSun" w:eastAsia="SimSun" w:cs="SimSun"/>
          <w:sz w:val="24"/>
          <w:szCs w:val="24"/>
          <w:spacing w:val="-47"/>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u w:val="single" w:color="auto"/>
          <w:spacing w:val="-5"/>
        </w:rPr>
        <w:t>1</w:t>
      </w:r>
      <w:r>
        <w:rPr>
          <w:rFonts w:ascii="SimSun" w:hAnsi="SimSun" w:eastAsia="SimSun" w:cs="SimSun"/>
          <w:sz w:val="24"/>
          <w:szCs w:val="24"/>
          <w:u w:val="single" w:color="auto"/>
          <w:spacing w:val="-50"/>
        </w:rPr>
        <w:t xml:space="preserve"> </w:t>
      </w:r>
      <w:r>
        <w:rPr>
          <w:rFonts w:ascii="SimSun" w:hAnsi="SimSun" w:eastAsia="SimSun" w:cs="SimSun"/>
          <w:sz w:val="24"/>
          <w:szCs w:val="24"/>
          <w:spacing w:val="-5"/>
        </w:rPr>
        <w:t>份，副本</w:t>
      </w:r>
      <w:r>
        <w:rPr>
          <w:rFonts w:ascii="SimSun" w:hAnsi="SimSun" w:eastAsia="SimSun" w:cs="SimSun"/>
          <w:sz w:val="24"/>
          <w:szCs w:val="24"/>
          <w:spacing w:val="-52"/>
        </w:rPr>
        <w:t xml:space="preserve"> </w:t>
      </w:r>
      <w:r>
        <w:rPr>
          <w:rFonts w:ascii="SimSun" w:hAnsi="SimSun" w:eastAsia="SimSun" w:cs="SimSun"/>
          <w:sz w:val="24"/>
          <w:szCs w:val="24"/>
          <w:u w:val="single" w:color="auto"/>
          <w:spacing w:val="-5"/>
        </w:rPr>
        <w:t>4</w:t>
      </w:r>
      <w:r>
        <w:rPr>
          <w:rFonts w:ascii="SimSun" w:hAnsi="SimSun" w:eastAsia="SimSun" w:cs="SimSun"/>
          <w:sz w:val="24"/>
          <w:szCs w:val="24"/>
          <w:u w:val="single" w:color="auto"/>
          <w:spacing w:val="-50"/>
        </w:rPr>
        <w:t xml:space="preserve"> </w:t>
      </w:r>
      <w:r>
        <w:rPr>
          <w:rFonts w:ascii="SimSun" w:hAnsi="SimSun" w:eastAsia="SimSun" w:cs="SimSun"/>
          <w:sz w:val="24"/>
          <w:szCs w:val="24"/>
          <w:spacing w:val="-5"/>
        </w:rPr>
        <w:t>份；电子投标文件</w:t>
      </w:r>
      <w:r>
        <w:rPr>
          <w:rFonts w:ascii="SimSun" w:hAnsi="SimSun" w:eastAsia="SimSun" w:cs="SimSun"/>
          <w:sz w:val="24"/>
          <w:szCs w:val="24"/>
          <w:spacing w:val="-56"/>
        </w:rPr>
        <w:t xml:space="preserve"> </w:t>
      </w:r>
      <w:r>
        <w:rPr>
          <w:rFonts w:ascii="SimSun" w:hAnsi="SimSun" w:eastAsia="SimSun" w:cs="SimSun"/>
          <w:sz w:val="24"/>
          <w:szCs w:val="24"/>
          <w:spacing w:val="-5"/>
        </w:rPr>
        <w:t>U</w:t>
      </w:r>
      <w:r>
        <w:rPr>
          <w:rFonts w:ascii="SimSun" w:hAnsi="SimSun" w:eastAsia="SimSun" w:cs="SimSun"/>
          <w:sz w:val="24"/>
          <w:szCs w:val="24"/>
          <w:spacing w:val="-51"/>
        </w:rPr>
        <w:t xml:space="preserve"> </w:t>
      </w:r>
      <w:r>
        <w:rPr>
          <w:rFonts w:ascii="SimSun" w:hAnsi="SimSun" w:eastAsia="SimSun" w:cs="SimSun"/>
          <w:sz w:val="24"/>
          <w:szCs w:val="24"/>
          <w:spacing w:val="-5"/>
        </w:rPr>
        <w:t>盘</w:t>
      </w:r>
      <w:r>
        <w:rPr>
          <w:rFonts w:ascii="SimSun" w:hAnsi="SimSun" w:eastAsia="SimSun" w:cs="SimSun"/>
          <w:sz w:val="24"/>
          <w:szCs w:val="24"/>
          <w:spacing w:val="-60"/>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u w:val="single" w:color="auto"/>
          <w:spacing w:val="-5"/>
        </w:rPr>
        <w:t>1</w:t>
      </w:r>
      <w:r>
        <w:rPr>
          <w:rFonts w:ascii="SimSun" w:hAnsi="SimSun" w:eastAsia="SimSun" w:cs="SimSun"/>
          <w:sz w:val="24"/>
          <w:szCs w:val="24"/>
          <w:u w:val="single" w:color="auto"/>
          <w:spacing w:val="-50"/>
        </w:rPr>
        <w:t xml:space="preserve"> </w:t>
      </w:r>
      <w:r>
        <w:rPr>
          <w:rFonts w:ascii="SimSun" w:hAnsi="SimSun" w:eastAsia="SimSun" w:cs="SimSun"/>
          <w:sz w:val="24"/>
          <w:szCs w:val="24"/>
          <w:spacing w:val="-5"/>
        </w:rPr>
        <w:t>份，光盘</w:t>
      </w:r>
      <w:r>
        <w:rPr>
          <w:rFonts w:ascii="SimSun" w:hAnsi="SimSun" w:eastAsia="SimSun" w:cs="SimSun"/>
          <w:sz w:val="24"/>
          <w:szCs w:val="24"/>
          <w:spacing w:val="-60"/>
        </w:rPr>
        <w:t xml:space="preserve"> </w:t>
      </w:r>
      <w:r>
        <w:rPr>
          <w:rFonts w:ascii="SimSun" w:hAnsi="SimSun" w:eastAsia="SimSun" w:cs="SimSun"/>
          <w:sz w:val="24"/>
          <w:szCs w:val="24"/>
          <w:u w:val="single" w:color="auto"/>
          <w:spacing w:val="-93"/>
        </w:rPr>
        <w:t xml:space="preserve"> </w:t>
      </w:r>
      <w:r>
        <w:rPr>
          <w:rFonts w:ascii="SimSun" w:hAnsi="SimSun" w:eastAsia="SimSun" w:cs="SimSun"/>
          <w:sz w:val="24"/>
          <w:szCs w:val="24"/>
          <w:u w:val="single" w:color="auto"/>
          <w:spacing w:val="-5"/>
        </w:rPr>
        <w:t>1</w:t>
      </w:r>
      <w:r>
        <w:rPr>
          <w:rFonts w:ascii="SimSun" w:hAnsi="SimSun" w:eastAsia="SimSun" w:cs="SimSun"/>
          <w:sz w:val="24"/>
          <w:szCs w:val="24"/>
          <w:u w:val="single" w:color="auto"/>
          <w:spacing w:val="-50"/>
        </w:rPr>
        <w:t xml:space="preserve"> </w:t>
      </w:r>
      <w:r>
        <w:rPr>
          <w:rFonts w:ascii="SimSun" w:hAnsi="SimSun" w:eastAsia="SimSun" w:cs="SimSun"/>
          <w:sz w:val="24"/>
          <w:szCs w:val="24"/>
          <w:spacing w:val="-5"/>
        </w:rPr>
        <w:t>份。</w:t>
      </w:r>
    </w:p>
    <w:p>
      <w:pPr>
        <w:ind w:left="518"/>
        <w:spacing w:before="1" w:line="218" w:lineRule="auto"/>
        <w:rPr>
          <w:rFonts w:ascii="SimSun" w:hAnsi="SimSun" w:eastAsia="SimSun" w:cs="SimSun"/>
          <w:sz w:val="24"/>
          <w:szCs w:val="24"/>
        </w:rPr>
      </w:pPr>
      <w:r>
        <w:rPr>
          <w:rFonts w:ascii="SimSun" w:hAnsi="SimSun" w:eastAsia="SimSun" w:cs="SimSun"/>
          <w:sz w:val="24"/>
          <w:szCs w:val="24"/>
          <w:spacing w:val="-5"/>
        </w:rPr>
        <w:t>根据此函，我们宣布同意如下：</w:t>
      </w:r>
    </w:p>
    <w:p>
      <w:pPr>
        <w:ind w:left="475"/>
        <w:spacing w:before="180" w:line="220"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80"/>
        </w:rPr>
        <w:t xml:space="preserve"> </w:t>
      </w:r>
      <w:r>
        <w:rPr>
          <w:rFonts w:ascii="SimSun" w:hAnsi="SimSun" w:eastAsia="SimSun" w:cs="SimSun"/>
          <w:sz w:val="24"/>
          <w:szCs w:val="24"/>
          <w:spacing w:val="-4"/>
        </w:rPr>
        <w:t>我方接受招标文件的所有的条款和规定。</w:t>
      </w:r>
    </w:p>
    <w:p>
      <w:pPr>
        <w:ind w:left="880" w:right="105" w:hanging="420"/>
        <w:spacing w:before="181" w:line="313"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87"/>
        </w:rPr>
        <w:t xml:space="preserve"> </w:t>
      </w:r>
      <w:r>
        <w:rPr>
          <w:rFonts w:ascii="SimSun" w:hAnsi="SimSun" w:eastAsia="SimSun" w:cs="SimSun"/>
          <w:sz w:val="24"/>
          <w:szCs w:val="24"/>
          <w:spacing w:val="-2"/>
        </w:rPr>
        <w:t>我方同意按照招标文件第二章“投标人须知”的规定，本投标文件的有效期</w:t>
      </w:r>
      <w:r>
        <w:rPr>
          <w:rFonts w:ascii="SimSun" w:hAnsi="SimSun" w:eastAsia="SimSun" w:cs="SimSun"/>
          <w:sz w:val="24"/>
          <w:szCs w:val="24"/>
        </w:rPr>
        <w:t xml:space="preserve"> </w:t>
      </w:r>
      <w:r>
        <w:rPr>
          <w:rFonts w:ascii="SimSun" w:hAnsi="SimSun" w:eastAsia="SimSun" w:cs="SimSun"/>
          <w:sz w:val="24"/>
          <w:szCs w:val="24"/>
          <w:spacing w:val="-1"/>
        </w:rPr>
        <w:t>为从投标截止日期起计算的</w:t>
      </w:r>
      <w:r>
        <w:rPr>
          <w:rFonts w:ascii="SimSun" w:hAnsi="SimSun" w:eastAsia="SimSun" w:cs="SimSun"/>
          <w:sz w:val="24"/>
          <w:szCs w:val="24"/>
          <w:u w:val="single" w:color="auto"/>
          <w:spacing w:val="-1"/>
        </w:rPr>
        <w:t xml:space="preserve">  90 天</w:t>
      </w:r>
      <w:r>
        <w:rPr>
          <w:rFonts w:ascii="SimSun" w:hAnsi="SimSun" w:eastAsia="SimSun" w:cs="SimSun"/>
          <w:sz w:val="24"/>
          <w:szCs w:val="24"/>
          <w:spacing w:val="-1"/>
        </w:rPr>
        <w:t>，在此期间，本投标文件将始终对我方</w:t>
      </w:r>
      <w:r>
        <w:rPr>
          <w:rFonts w:ascii="SimSun" w:hAnsi="SimSun" w:eastAsia="SimSun" w:cs="SimSun"/>
          <w:sz w:val="24"/>
          <w:szCs w:val="24"/>
          <w:spacing w:val="12"/>
        </w:rPr>
        <w:t xml:space="preserve"> </w:t>
      </w:r>
      <w:r>
        <w:rPr>
          <w:rFonts w:ascii="SimSun" w:hAnsi="SimSun" w:eastAsia="SimSun" w:cs="SimSun"/>
          <w:sz w:val="24"/>
          <w:szCs w:val="24"/>
          <w:spacing w:val="-4"/>
        </w:rPr>
        <w:t>具有约束力，并可随时被接受。</w:t>
      </w:r>
    </w:p>
    <w:p>
      <w:pPr>
        <w:ind w:left="462"/>
        <w:spacing w:before="180" w:line="21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71"/>
        </w:rPr>
        <w:t xml:space="preserve"> </w:t>
      </w:r>
      <w:r>
        <w:rPr>
          <w:rFonts w:ascii="SimSun" w:hAnsi="SimSun" w:eastAsia="SimSun" w:cs="SimSun"/>
          <w:sz w:val="24"/>
          <w:szCs w:val="24"/>
          <w:spacing w:val="-2"/>
        </w:rPr>
        <w:t>我们同意提供贵单位要求的有关本次投标的所有资料或证据。</w:t>
      </w:r>
    </w:p>
    <w:p>
      <w:pPr>
        <w:ind w:left="878" w:right="114" w:hanging="421"/>
        <w:spacing w:before="183" w:line="290"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83"/>
        </w:rPr>
        <w:t xml:space="preserve"> </w:t>
      </w:r>
      <w:r>
        <w:rPr>
          <w:rFonts w:ascii="SimSun" w:hAnsi="SimSun" w:eastAsia="SimSun" w:cs="SimSun"/>
          <w:sz w:val="24"/>
          <w:szCs w:val="24"/>
          <w:spacing w:val="-2"/>
        </w:rPr>
        <w:t>如果我方中标，我们将根据招标文件的规定严格履行自己的责任和义务，并</w:t>
      </w:r>
      <w:r>
        <w:rPr>
          <w:rFonts w:ascii="SimSun" w:hAnsi="SimSun" w:eastAsia="SimSun" w:cs="SimSun"/>
          <w:sz w:val="24"/>
          <w:szCs w:val="24"/>
        </w:rPr>
        <w:t xml:space="preserve"> </w:t>
      </w:r>
      <w:r>
        <w:rPr>
          <w:rFonts w:ascii="SimSun" w:hAnsi="SimSun" w:eastAsia="SimSun" w:cs="SimSun"/>
          <w:sz w:val="24"/>
          <w:szCs w:val="24"/>
          <w:spacing w:val="-2"/>
        </w:rPr>
        <w:t>支付招标代理费。</w:t>
      </w:r>
    </w:p>
    <w:p>
      <w:pPr>
        <w:pStyle w:val="BodyText"/>
        <w:spacing w:line="283" w:lineRule="auto"/>
        <w:rPr/>
      </w:pPr>
      <w:r/>
    </w:p>
    <w:p>
      <w:pPr>
        <w:pStyle w:val="BodyText"/>
        <w:spacing w:line="284" w:lineRule="auto"/>
        <w:rPr/>
      </w:pPr>
      <w:r/>
    </w:p>
    <w:p>
      <w:pPr>
        <w:ind w:left="38" w:right="6372" w:firstLine="2"/>
        <w:spacing w:before="78" w:line="469" w:lineRule="auto"/>
        <w:tabs>
          <w:tab w:val="left" w:pos="2428"/>
        </w:tabs>
        <w:jc w:val="both"/>
        <w:rPr>
          <w:rFonts w:ascii="SimSun" w:hAnsi="SimSun" w:eastAsia="SimSun" w:cs="SimSun"/>
          <w:sz w:val="24"/>
          <w:szCs w:val="24"/>
        </w:rPr>
      </w:pPr>
      <w:r>
        <w:rPr>
          <w:rFonts w:ascii="SimSun" w:hAnsi="SimSun" w:eastAsia="SimSun" w:cs="SimSun"/>
          <w:sz w:val="24"/>
          <w:szCs w:val="24"/>
          <w:spacing w:val="-15"/>
        </w:rPr>
        <w:t>投标人名称：</w:t>
      </w:r>
      <w:r>
        <w:rPr>
          <w:rFonts w:ascii="SimSun" w:hAnsi="SimSun" w:eastAsia="SimSun" w:cs="SimSun"/>
          <w:sz w:val="24"/>
          <w:szCs w:val="24"/>
          <w:u w:val="single" w:color="auto"/>
          <w:spacing w:val="-15"/>
        </w:rPr>
        <w:t>（公章）</w:t>
      </w:r>
      <w:r>
        <w:rPr>
          <w:rFonts w:ascii="SimSun" w:hAnsi="SimSun" w:eastAsia="SimSun" w:cs="SimSun"/>
          <w:sz w:val="24"/>
          <w:szCs w:val="24"/>
          <w:u w:val="single" w:color="auto"/>
        </w:rPr>
        <w:tab/>
      </w:r>
      <w:r>
        <w:rPr>
          <w:rFonts w:ascii="SimSun" w:hAnsi="SimSun" w:eastAsia="SimSun" w:cs="SimSun"/>
          <w:sz w:val="24"/>
          <w:szCs w:val="24"/>
        </w:rPr>
        <w:t xml:space="preserve"> </w:t>
      </w:r>
      <w:r>
        <w:rPr>
          <w:rFonts w:ascii="SimSun" w:hAnsi="SimSun" w:eastAsia="SimSun" w:cs="SimSun"/>
          <w:sz w:val="24"/>
          <w:szCs w:val="24"/>
          <w:spacing w:val="-16"/>
        </w:rPr>
        <w:t>地址：</w:t>
      </w:r>
      <w:r>
        <w:rPr>
          <w:rFonts w:ascii="SimSun" w:hAnsi="SimSun" w:eastAsia="SimSun" w:cs="SimSun"/>
          <w:sz w:val="24"/>
          <w:szCs w:val="24"/>
          <w:spacing w:val="3"/>
        </w:rPr>
        <w:t xml:space="preserve">         </w:t>
      </w:r>
      <w:r>
        <w:rPr>
          <w:rFonts w:ascii="SimSun" w:hAnsi="SimSun" w:eastAsia="SimSun" w:cs="SimSun"/>
          <w:sz w:val="24"/>
          <w:szCs w:val="24"/>
          <w:spacing w:val="-16"/>
        </w:rPr>
        <w:t>邮编：</w:t>
      </w:r>
      <w:r>
        <w:rPr>
          <w:rFonts w:ascii="SimSun" w:hAnsi="SimSun" w:eastAsia="SimSun" w:cs="SimSun"/>
          <w:sz w:val="24"/>
          <w:szCs w:val="24"/>
          <w:spacing w:val="3"/>
        </w:rPr>
        <w:t xml:space="preserve"> </w:t>
      </w:r>
      <w:r>
        <w:rPr>
          <w:rFonts w:ascii="SimSun" w:hAnsi="SimSun" w:eastAsia="SimSun" w:cs="SimSun"/>
          <w:sz w:val="24"/>
          <w:szCs w:val="24"/>
          <w:spacing w:val="-12"/>
        </w:rPr>
        <w:t>电话：</w:t>
      </w:r>
      <w:r>
        <w:rPr>
          <w:rFonts w:ascii="SimSun" w:hAnsi="SimSun" w:eastAsia="SimSun" w:cs="SimSun"/>
          <w:sz w:val="24"/>
          <w:szCs w:val="24"/>
        </w:rPr>
        <w:t xml:space="preserve">         </w:t>
      </w:r>
      <w:r>
        <w:rPr>
          <w:rFonts w:ascii="SimSun" w:hAnsi="SimSun" w:eastAsia="SimSun" w:cs="SimSun"/>
          <w:sz w:val="24"/>
          <w:szCs w:val="24"/>
          <w:spacing w:val="-12"/>
        </w:rPr>
        <w:t>传真：</w:t>
      </w:r>
    </w:p>
    <w:p>
      <w:pPr>
        <w:ind w:left="39" w:right="7932"/>
        <w:spacing w:before="36" w:line="470" w:lineRule="auto"/>
        <w:jc w:val="both"/>
        <w:rPr>
          <w:rFonts w:ascii="SimSun" w:hAnsi="SimSun" w:eastAsia="SimSun" w:cs="SimSun"/>
          <w:sz w:val="24"/>
          <w:szCs w:val="24"/>
        </w:rPr>
      </w:pPr>
      <w:r>
        <w:rPr>
          <w:rFonts w:ascii="SimSun" w:hAnsi="SimSun" w:eastAsia="SimSun" w:cs="SimSun"/>
          <w:sz w:val="24"/>
          <w:szCs w:val="24"/>
          <w:spacing w:val="-17"/>
        </w:rPr>
        <w:t>开户名：</w:t>
      </w:r>
      <w:r>
        <w:rPr>
          <w:rFonts w:ascii="SimSun" w:hAnsi="SimSun" w:eastAsia="SimSun" w:cs="SimSun"/>
          <w:sz w:val="24"/>
          <w:szCs w:val="24"/>
          <w:spacing w:val="1"/>
        </w:rPr>
        <w:t xml:space="preserve"> </w:t>
      </w:r>
      <w:r>
        <w:rPr>
          <w:rFonts w:ascii="SimSun" w:hAnsi="SimSun" w:eastAsia="SimSun" w:cs="SimSun"/>
          <w:sz w:val="24"/>
          <w:szCs w:val="24"/>
          <w:spacing w:val="-17"/>
        </w:rPr>
        <w:t>开户行：</w:t>
      </w:r>
      <w:r>
        <w:rPr>
          <w:rFonts w:ascii="SimSun" w:hAnsi="SimSun" w:eastAsia="SimSun" w:cs="SimSun"/>
          <w:sz w:val="24"/>
          <w:szCs w:val="24"/>
          <w:spacing w:val="1"/>
        </w:rPr>
        <w:t xml:space="preserve"> </w:t>
      </w:r>
      <w:r>
        <w:rPr>
          <w:rFonts w:ascii="SimSun" w:hAnsi="SimSun" w:eastAsia="SimSun" w:cs="SimSun"/>
          <w:sz w:val="24"/>
          <w:szCs w:val="24"/>
          <w:spacing w:val="-15"/>
        </w:rPr>
        <w:t>账户：</w:t>
      </w:r>
    </w:p>
    <w:p>
      <w:pPr>
        <w:ind w:left="79" w:right="6012" w:hanging="42"/>
        <w:spacing w:before="37" w:line="465" w:lineRule="auto"/>
        <w:rPr>
          <w:rFonts w:ascii="SimSun" w:hAnsi="SimSun" w:eastAsia="SimSun" w:cs="SimSun"/>
          <w:sz w:val="24"/>
          <w:szCs w:val="24"/>
        </w:rPr>
      </w:pPr>
      <w:r>
        <w:rPr>
          <w:rFonts w:ascii="SimSun" w:hAnsi="SimSun" w:eastAsia="SimSun" w:cs="SimSun"/>
          <w:sz w:val="24"/>
          <w:szCs w:val="24"/>
          <w:spacing w:val="-6"/>
        </w:rPr>
        <w:t>授权代表（签字</w:t>
      </w:r>
      <w:r>
        <w:rPr>
          <w:rFonts w:ascii="SimSun" w:hAnsi="SimSun" w:eastAsia="SimSun" w:cs="SimSun"/>
          <w:sz w:val="24"/>
          <w:szCs w:val="24"/>
          <w:spacing w:val="-3"/>
        </w:rPr>
        <w:t>）：</w:t>
      </w:r>
      <w:r>
        <w:rPr>
          <w:rFonts w:ascii="SimSun" w:hAnsi="SimSun" w:eastAsia="SimSun" w:cs="SimSun"/>
          <w:sz w:val="24"/>
          <w:szCs w:val="24"/>
          <w:spacing w:val="-6"/>
        </w:rPr>
        <w:t>职务：</w:t>
      </w:r>
      <w:r>
        <w:rPr>
          <w:rFonts w:ascii="SimSun" w:hAnsi="SimSun" w:eastAsia="SimSun" w:cs="SimSun"/>
          <w:sz w:val="24"/>
          <w:szCs w:val="24"/>
          <w:spacing w:val="1"/>
        </w:rPr>
        <w:t xml:space="preserve"> </w:t>
      </w:r>
      <w:r>
        <w:rPr>
          <w:rFonts w:ascii="SimSun" w:hAnsi="SimSun" w:eastAsia="SimSun" w:cs="SimSun"/>
          <w:sz w:val="24"/>
          <w:szCs w:val="24"/>
          <w:spacing w:val="-24"/>
        </w:rPr>
        <w:t>日期：</w:t>
      </w:r>
    </w:p>
    <w:p>
      <w:pPr>
        <w:spacing w:line="465" w:lineRule="auto"/>
        <w:sectPr>
          <w:headerReference w:type="default" r:id="rId28"/>
          <w:footerReference w:type="default" r:id="rId54"/>
          <w:pgSz w:w="11907" w:h="16839"/>
          <w:pgMar w:top="1134" w:right="1480" w:bottom="1402" w:left="1560" w:header="861" w:footer="1225" w:gutter="0"/>
        </w:sectPr>
        <w:rPr>
          <w:rFonts w:ascii="SimSun" w:hAnsi="SimSun" w:eastAsia="SimSun" w:cs="SimSun"/>
          <w:sz w:val="24"/>
          <w:szCs w:val="24"/>
        </w:rPr>
      </w:pPr>
    </w:p>
    <w:p>
      <w:pPr>
        <w:pStyle w:val="BodyText"/>
        <w:spacing w:line="353" w:lineRule="auto"/>
        <w:rPr/>
      </w:pPr>
      <w:r/>
    </w:p>
    <w:p>
      <w:pPr>
        <w:ind w:left="2678"/>
        <w:spacing w:before="101" w:line="224" w:lineRule="auto"/>
        <w:rPr>
          <w:rFonts w:ascii="SimSun" w:hAnsi="SimSun" w:eastAsia="SimSun" w:cs="SimSun"/>
          <w:sz w:val="31"/>
          <w:szCs w:val="31"/>
        </w:rPr>
      </w:pPr>
      <w:r>
        <w:rPr>
          <w:rFonts w:ascii="SimSun" w:hAnsi="SimSun" w:eastAsia="SimSun" w:cs="SimSun"/>
          <w:sz w:val="31"/>
          <w:szCs w:val="31"/>
          <w:b/>
          <w:bCs/>
          <w:spacing w:val="3"/>
        </w:rPr>
        <w:t>表</w:t>
      </w:r>
      <w:r>
        <w:rPr>
          <w:rFonts w:ascii="SimSun" w:hAnsi="SimSun" w:eastAsia="SimSun" w:cs="SimSun"/>
          <w:sz w:val="31"/>
          <w:szCs w:val="31"/>
          <w:spacing w:val="-50"/>
        </w:rPr>
        <w:t xml:space="preserve"> </w:t>
      </w:r>
      <w:r>
        <w:rPr>
          <w:rFonts w:ascii="SimSun" w:hAnsi="SimSun" w:eastAsia="SimSun" w:cs="SimSun"/>
          <w:sz w:val="31"/>
          <w:szCs w:val="31"/>
          <w:b/>
          <w:bCs/>
          <w:spacing w:val="3"/>
        </w:rPr>
        <w:t>3、法定代表人证明书</w:t>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6" w:lineRule="auto"/>
        <w:rPr/>
      </w:pPr>
      <w:r/>
    </w:p>
    <w:p>
      <w:pPr>
        <w:ind w:left="520" w:right="6896"/>
        <w:spacing w:before="78" w:line="347" w:lineRule="auto"/>
        <w:rPr>
          <w:rFonts w:ascii="SimSun" w:hAnsi="SimSun" w:eastAsia="SimSun" w:cs="SimSun"/>
          <w:sz w:val="24"/>
          <w:szCs w:val="24"/>
        </w:rPr>
      </w:pPr>
      <w:r>
        <w:rPr>
          <w:rFonts w:ascii="SimSun" w:hAnsi="SimSun" w:eastAsia="SimSun" w:cs="SimSun"/>
          <w:sz w:val="24"/>
          <w:szCs w:val="24"/>
          <w:spacing w:val="-12"/>
        </w:rPr>
        <w:t>投标人名称：</w:t>
      </w:r>
      <w:r>
        <w:rPr>
          <w:rFonts w:ascii="SimSun" w:hAnsi="SimSun" w:eastAsia="SimSun" w:cs="SimSun"/>
          <w:sz w:val="24"/>
          <w:szCs w:val="24"/>
          <w:spacing w:val="3"/>
        </w:rPr>
        <w:t xml:space="preserve"> </w:t>
      </w:r>
      <w:r>
        <w:rPr>
          <w:rFonts w:ascii="SimSun" w:hAnsi="SimSun" w:eastAsia="SimSun" w:cs="SimSun"/>
          <w:sz w:val="24"/>
          <w:szCs w:val="24"/>
          <w:spacing w:val="-11"/>
        </w:rPr>
        <w:t>单位性质：</w:t>
      </w:r>
    </w:p>
    <w:p>
      <w:pPr>
        <w:ind w:left="518"/>
        <w:spacing w:before="33" w:line="229" w:lineRule="auto"/>
        <w:rPr>
          <w:rFonts w:ascii="SimSun" w:hAnsi="SimSun" w:eastAsia="SimSun" w:cs="SimSun"/>
          <w:sz w:val="24"/>
          <w:szCs w:val="24"/>
        </w:rPr>
      </w:pPr>
      <w:r>
        <w:rPr>
          <w:rFonts w:ascii="SimSun" w:hAnsi="SimSun" w:eastAsia="SimSun" w:cs="SimSun"/>
          <w:sz w:val="24"/>
          <w:szCs w:val="24"/>
          <w:spacing w:val="-15"/>
        </w:rPr>
        <w:t>地址：</w:t>
      </w:r>
    </w:p>
    <w:p>
      <w:pPr>
        <w:ind w:left="520" w:right="6121"/>
        <w:spacing w:before="170" w:line="347" w:lineRule="auto"/>
        <w:rPr>
          <w:rFonts w:ascii="SimSun" w:hAnsi="SimSun" w:eastAsia="SimSun" w:cs="SimSun"/>
          <w:sz w:val="24"/>
          <w:szCs w:val="24"/>
        </w:rPr>
      </w:pPr>
      <w:r>
        <w:rPr>
          <w:rFonts w:ascii="SimSun" w:hAnsi="SimSun" w:eastAsia="SimSun" w:cs="SimSun"/>
          <w:sz w:val="24"/>
          <w:szCs w:val="24"/>
          <w:spacing w:val="-2"/>
        </w:rPr>
        <w:t>成立时间：年月＿日</w:t>
      </w:r>
      <w:r>
        <w:rPr>
          <w:rFonts w:ascii="SimSun" w:hAnsi="SimSun" w:eastAsia="SimSun" w:cs="SimSun"/>
          <w:sz w:val="24"/>
          <w:szCs w:val="24"/>
          <w:spacing w:val="5"/>
        </w:rPr>
        <w:t xml:space="preserve"> </w:t>
      </w:r>
      <w:r>
        <w:rPr>
          <w:rFonts w:ascii="SimSun" w:hAnsi="SimSun" w:eastAsia="SimSun" w:cs="SimSun"/>
          <w:sz w:val="24"/>
          <w:szCs w:val="24"/>
          <w:spacing w:val="-11"/>
        </w:rPr>
        <w:t>经营期限：</w:t>
      </w:r>
    </w:p>
    <w:p>
      <w:pPr>
        <w:ind w:left="518"/>
        <w:spacing w:before="33" w:line="220" w:lineRule="auto"/>
        <w:rPr>
          <w:rFonts w:ascii="SimSun" w:hAnsi="SimSun" w:eastAsia="SimSun" w:cs="SimSun"/>
          <w:sz w:val="24"/>
          <w:szCs w:val="24"/>
        </w:rPr>
      </w:pPr>
      <w:r>
        <w:rPr>
          <w:rFonts w:ascii="SimSun" w:hAnsi="SimSun" w:eastAsia="SimSun" w:cs="SimSun"/>
          <w:sz w:val="24"/>
          <w:szCs w:val="24"/>
          <w:spacing w:val="-4"/>
        </w:rPr>
        <w:t>姓名：      性别：</w:t>
      </w:r>
      <w:r>
        <w:rPr>
          <w:rFonts w:ascii="SimSun" w:hAnsi="SimSun" w:eastAsia="SimSun" w:cs="SimSun"/>
          <w:sz w:val="24"/>
          <w:szCs w:val="24"/>
          <w:spacing w:val="3"/>
        </w:rPr>
        <w:t xml:space="preserve">     </w:t>
      </w:r>
      <w:r>
        <w:rPr>
          <w:rFonts w:ascii="SimSun" w:hAnsi="SimSun" w:eastAsia="SimSun" w:cs="SimSun"/>
          <w:sz w:val="24"/>
          <w:szCs w:val="24"/>
          <w:spacing w:val="-4"/>
        </w:rPr>
        <w:t>年龄：</w:t>
      </w:r>
      <w:r>
        <w:rPr>
          <w:rFonts w:ascii="SimSun" w:hAnsi="SimSun" w:eastAsia="SimSun" w:cs="SimSun"/>
          <w:sz w:val="24"/>
          <w:szCs w:val="24"/>
          <w:spacing w:val="2"/>
        </w:rPr>
        <w:t xml:space="preserve">      </w:t>
      </w:r>
      <w:r>
        <w:rPr>
          <w:rFonts w:ascii="SimSun" w:hAnsi="SimSun" w:eastAsia="SimSun" w:cs="SimSun"/>
          <w:sz w:val="24"/>
          <w:szCs w:val="24"/>
          <w:spacing w:val="-4"/>
        </w:rPr>
        <w:t>职务：</w:t>
      </w:r>
    </w:p>
    <w:p>
      <w:pPr>
        <w:ind w:left="997" w:right="4715" w:hanging="475"/>
        <w:spacing w:before="182" w:line="347" w:lineRule="auto"/>
        <w:rPr>
          <w:rFonts w:ascii="SimSun" w:hAnsi="SimSun" w:eastAsia="SimSun" w:cs="SimSun"/>
          <w:sz w:val="24"/>
          <w:szCs w:val="24"/>
        </w:rPr>
      </w:pPr>
      <w:r>
        <w:rPr>
          <w:rFonts w:ascii="SimSun" w:hAnsi="SimSun" w:eastAsia="SimSun" w:cs="SimSun"/>
          <w:sz w:val="24"/>
          <w:szCs w:val="24"/>
          <w:spacing w:val="-4"/>
        </w:rPr>
        <w:t>系（投标人名称）的法定代表人。</w:t>
      </w:r>
      <w:r>
        <w:rPr>
          <w:rFonts w:ascii="SimSun" w:hAnsi="SimSun" w:eastAsia="SimSun" w:cs="SimSun"/>
          <w:sz w:val="24"/>
          <w:szCs w:val="24"/>
          <w:spacing w:val="10"/>
        </w:rPr>
        <w:t xml:space="preserve"> </w:t>
      </w:r>
      <w:r>
        <w:rPr>
          <w:rFonts w:ascii="SimSun" w:hAnsi="SimSun" w:eastAsia="SimSun" w:cs="SimSun"/>
          <w:sz w:val="24"/>
          <w:szCs w:val="24"/>
          <w:spacing w:val="-7"/>
        </w:rPr>
        <w:t>特此证明。</w:t>
      </w:r>
    </w:p>
    <w:p>
      <w:pPr>
        <w:pStyle w:val="BodyText"/>
        <w:spacing w:line="421" w:lineRule="auto"/>
        <w:rPr/>
      </w:pPr>
      <w:r/>
    </w:p>
    <w:p>
      <w:pPr>
        <w:ind w:left="536"/>
        <w:spacing w:before="79" w:line="219" w:lineRule="auto"/>
        <w:rPr>
          <w:rFonts w:ascii="SimSun" w:hAnsi="SimSun" w:eastAsia="SimSun" w:cs="SimSun"/>
          <w:sz w:val="24"/>
          <w:szCs w:val="24"/>
        </w:rPr>
      </w:pPr>
      <w:r>
        <w:rPr>
          <w:rFonts w:ascii="SimSun" w:hAnsi="SimSun" w:eastAsia="SimSun" w:cs="SimSun"/>
          <w:sz w:val="24"/>
          <w:szCs w:val="24"/>
          <w:spacing w:val="-3"/>
        </w:rPr>
        <w:t>附：法定代表人身份证复印件（正反面）</w:t>
      </w:r>
    </w:p>
    <w:p>
      <w:pPr>
        <w:pStyle w:val="BodyText"/>
        <w:spacing w:line="285" w:lineRule="auto"/>
        <w:rPr/>
      </w:pPr>
      <w:r/>
    </w:p>
    <w:p>
      <w:pPr>
        <w:pStyle w:val="BodyText"/>
        <w:spacing w:line="285" w:lineRule="auto"/>
        <w:rPr/>
      </w:pPr>
      <w:r/>
    </w:p>
    <w:p>
      <w:pPr>
        <w:ind w:left="6372" w:right="45" w:hanging="1"/>
        <w:spacing w:before="79" w:line="346" w:lineRule="auto"/>
        <w:rPr>
          <w:rFonts w:ascii="SimSun" w:hAnsi="SimSun" w:eastAsia="SimSun" w:cs="SimSun"/>
          <w:sz w:val="24"/>
          <w:szCs w:val="24"/>
        </w:rPr>
      </w:pPr>
      <w:r>
        <w:rPr>
          <w:rFonts w:ascii="SimSun" w:hAnsi="SimSun" w:eastAsia="SimSun" w:cs="SimSun"/>
          <w:sz w:val="24"/>
          <w:szCs w:val="24"/>
          <w:spacing w:val="-3"/>
        </w:rPr>
        <w:t>法定代表人</w:t>
      </w:r>
      <w:r>
        <w:rPr>
          <w:rFonts w:ascii="SimSun" w:hAnsi="SimSun" w:eastAsia="SimSun" w:cs="SimSun"/>
          <w:sz w:val="24"/>
          <w:szCs w:val="24"/>
          <w:spacing w:val="-2"/>
        </w:rPr>
        <w:t>：（</w:t>
      </w:r>
      <w:r>
        <w:rPr>
          <w:rFonts w:ascii="SimSun" w:hAnsi="SimSun" w:eastAsia="SimSun" w:cs="SimSun"/>
          <w:sz w:val="24"/>
          <w:szCs w:val="24"/>
          <w:spacing w:val="-3"/>
        </w:rPr>
        <w:t>签字）</w:t>
      </w:r>
      <w:r>
        <w:rPr>
          <w:rFonts w:ascii="SimSun" w:hAnsi="SimSun" w:eastAsia="SimSun" w:cs="SimSun"/>
          <w:sz w:val="24"/>
          <w:szCs w:val="24"/>
        </w:rPr>
        <w:t xml:space="preserve"> </w:t>
      </w:r>
      <w:r>
        <w:rPr>
          <w:rFonts w:ascii="SimSun" w:hAnsi="SimSun" w:eastAsia="SimSun" w:cs="SimSun"/>
          <w:sz w:val="24"/>
          <w:szCs w:val="24"/>
          <w:spacing w:val="-3"/>
        </w:rPr>
        <w:t>投标人：（盖单位章）</w:t>
      </w:r>
    </w:p>
    <w:p>
      <w:pPr>
        <w:pStyle w:val="BodyText"/>
        <w:spacing w:line="344" w:lineRule="auto"/>
        <w:rPr/>
      </w:pPr>
      <w:r/>
    </w:p>
    <w:p>
      <w:pPr>
        <w:spacing w:before="78" w:line="220" w:lineRule="auto"/>
        <w:jc w:val="right"/>
        <w:rPr>
          <w:rFonts w:ascii="SimSun" w:hAnsi="SimSun" w:eastAsia="SimSun" w:cs="SimSun"/>
          <w:sz w:val="24"/>
          <w:szCs w:val="24"/>
        </w:rPr>
      </w:pPr>
      <w:r>
        <w:rPr>
          <w:rFonts w:ascii="SimSun" w:hAnsi="SimSun" w:eastAsia="SimSun" w:cs="SimSun"/>
          <w:sz w:val="24"/>
          <w:szCs w:val="24"/>
          <w:spacing w:val="-13"/>
        </w:rPr>
        <w:t>2024</w:t>
      </w:r>
      <w:r>
        <w:rPr>
          <w:rFonts w:ascii="SimSun" w:hAnsi="SimSun" w:eastAsia="SimSun" w:cs="SimSun"/>
          <w:sz w:val="24"/>
          <w:szCs w:val="24"/>
          <w:spacing w:val="-48"/>
        </w:rPr>
        <w:t xml:space="preserve"> </w:t>
      </w:r>
      <w:r>
        <w:rPr>
          <w:rFonts w:ascii="SimSun" w:hAnsi="SimSun" w:eastAsia="SimSun" w:cs="SimSun"/>
          <w:sz w:val="24"/>
          <w:szCs w:val="24"/>
          <w:spacing w:val="-13"/>
        </w:rPr>
        <w:t>年</w:t>
      </w:r>
      <w:r>
        <w:rPr>
          <w:rFonts w:ascii="SimSun" w:hAnsi="SimSun" w:eastAsia="SimSun" w:cs="SimSun"/>
          <w:sz w:val="24"/>
          <w:szCs w:val="24"/>
          <w:spacing w:val="7"/>
        </w:rPr>
        <w:t xml:space="preserve">  </w:t>
      </w:r>
      <w:r>
        <w:rPr>
          <w:rFonts w:ascii="SimSun" w:hAnsi="SimSun" w:eastAsia="SimSun" w:cs="SimSun"/>
          <w:sz w:val="24"/>
          <w:szCs w:val="24"/>
          <w:spacing w:val="-13"/>
        </w:rPr>
        <w:t>月</w:t>
      </w:r>
      <w:r>
        <w:rPr>
          <w:rFonts w:ascii="SimSun" w:hAnsi="SimSun" w:eastAsia="SimSun" w:cs="SimSun"/>
          <w:sz w:val="24"/>
          <w:szCs w:val="24"/>
          <w:spacing w:val="26"/>
        </w:rPr>
        <w:t xml:space="preserve">  </w:t>
      </w:r>
      <w:r>
        <w:rPr>
          <w:rFonts w:ascii="SimSun" w:hAnsi="SimSun" w:eastAsia="SimSun" w:cs="SimSun"/>
          <w:sz w:val="24"/>
          <w:szCs w:val="24"/>
          <w:spacing w:val="-13"/>
        </w:rPr>
        <w:t>日</w:t>
      </w:r>
    </w:p>
    <w:p>
      <w:pPr>
        <w:spacing w:line="220" w:lineRule="auto"/>
        <w:sectPr>
          <w:headerReference w:type="default" r:id="rId4"/>
          <w:footerReference w:type="default" r:id="rId55"/>
          <w:pgSz w:w="11907" w:h="16839"/>
          <w:pgMar w:top="1134" w:right="1555" w:bottom="1401" w:left="1560" w:header="861" w:footer="1225" w:gutter="0"/>
        </w:sectPr>
        <w:rPr>
          <w:rFonts w:ascii="SimSun" w:hAnsi="SimSun" w:eastAsia="SimSun" w:cs="SimSun"/>
          <w:sz w:val="24"/>
          <w:szCs w:val="24"/>
        </w:rPr>
      </w:pPr>
    </w:p>
    <w:p>
      <w:pPr>
        <w:pStyle w:val="BodyText"/>
        <w:spacing w:line="250" w:lineRule="auto"/>
        <w:rPr/>
      </w:pPr>
      <w:r/>
    </w:p>
    <w:p>
      <w:pPr>
        <w:ind w:left="3160"/>
        <w:spacing w:before="101" w:line="224" w:lineRule="auto"/>
        <w:rPr>
          <w:rFonts w:ascii="SimSun" w:hAnsi="SimSun" w:eastAsia="SimSun" w:cs="SimSun"/>
          <w:sz w:val="31"/>
          <w:szCs w:val="31"/>
        </w:rPr>
      </w:pPr>
      <w:r>
        <w:rPr>
          <w:rFonts w:ascii="SimSun" w:hAnsi="SimSun" w:eastAsia="SimSun" w:cs="SimSun"/>
          <w:sz w:val="31"/>
          <w:szCs w:val="31"/>
          <w:b/>
          <w:bCs/>
          <w:spacing w:val="1"/>
        </w:rPr>
        <w:t>表</w:t>
      </w:r>
      <w:r>
        <w:rPr>
          <w:rFonts w:ascii="SimSun" w:hAnsi="SimSun" w:eastAsia="SimSun" w:cs="SimSun"/>
          <w:sz w:val="31"/>
          <w:szCs w:val="31"/>
          <w:spacing w:val="-59"/>
        </w:rPr>
        <w:t xml:space="preserve"> </w:t>
      </w:r>
      <w:r>
        <w:rPr>
          <w:rFonts w:ascii="SimSun" w:hAnsi="SimSun" w:eastAsia="SimSun" w:cs="SimSun"/>
          <w:sz w:val="31"/>
          <w:szCs w:val="31"/>
          <w:b/>
          <w:bCs/>
          <w:spacing w:val="1"/>
        </w:rPr>
        <w:t>4、授权委托书</w:t>
      </w:r>
    </w:p>
    <w:p>
      <w:pPr>
        <w:pStyle w:val="BodyText"/>
        <w:spacing w:line="298" w:lineRule="auto"/>
        <w:rPr/>
      </w:pPr>
      <w:r/>
    </w:p>
    <w:p>
      <w:pPr>
        <w:pStyle w:val="BodyText"/>
        <w:spacing w:line="299" w:lineRule="auto"/>
        <w:rPr/>
      </w:pPr>
      <w:r/>
    </w:p>
    <w:p>
      <w:pPr>
        <w:pStyle w:val="BodyText"/>
        <w:spacing w:line="299" w:lineRule="auto"/>
        <w:rPr/>
      </w:pPr>
      <w:r/>
    </w:p>
    <w:p>
      <w:pPr>
        <w:ind w:left="39"/>
        <w:spacing w:before="91" w:line="221" w:lineRule="auto"/>
        <w:rPr>
          <w:rFonts w:ascii="SimSun" w:hAnsi="SimSun" w:eastAsia="SimSun" w:cs="SimSun"/>
          <w:sz w:val="28"/>
          <w:szCs w:val="28"/>
        </w:rPr>
      </w:pPr>
      <w:r>
        <w:rPr>
          <w:rFonts w:ascii="SimSun" w:hAnsi="SimSun" w:eastAsia="SimSun" w:cs="SimSun"/>
          <w:sz w:val="28"/>
          <w:szCs w:val="28"/>
          <w:b/>
          <w:bCs/>
          <w:spacing w:val="-3"/>
        </w:rPr>
        <w:t>致：海南政通招投标有限公司</w:t>
      </w:r>
    </w:p>
    <w:p>
      <w:pPr>
        <w:ind w:left="37" w:right="7136" w:firstLine="1"/>
        <w:spacing w:before="231" w:line="286" w:lineRule="auto"/>
        <w:rPr>
          <w:rFonts w:ascii="SimSun" w:hAnsi="SimSun" w:eastAsia="SimSun" w:cs="SimSun"/>
          <w:sz w:val="24"/>
          <w:szCs w:val="24"/>
        </w:rPr>
      </w:pPr>
      <w:r>
        <w:rPr>
          <w:rFonts w:ascii="SimSun" w:hAnsi="SimSun" w:eastAsia="SimSun" w:cs="SimSun"/>
          <w:sz w:val="24"/>
          <w:szCs w:val="24"/>
          <w:spacing w:val="-10"/>
        </w:rPr>
        <w:t>本授权书声明：</w:t>
      </w:r>
      <w:r>
        <w:rPr>
          <w:rFonts w:ascii="SimSun" w:hAnsi="SimSun" w:eastAsia="SimSun" w:cs="SimSun"/>
          <w:sz w:val="24"/>
          <w:szCs w:val="24"/>
          <w:spacing w:val="3"/>
        </w:rPr>
        <w:t xml:space="preserve"> </w:t>
      </w:r>
      <w:r>
        <w:rPr>
          <w:rFonts w:ascii="SimSun" w:hAnsi="SimSun" w:eastAsia="SimSun" w:cs="SimSun"/>
          <w:sz w:val="24"/>
          <w:szCs w:val="24"/>
          <w:spacing w:val="-12"/>
        </w:rPr>
        <w:t>委托人：</w:t>
      </w:r>
    </w:p>
    <w:p>
      <w:pPr>
        <w:ind w:left="38"/>
        <w:spacing w:before="111" w:line="220" w:lineRule="auto"/>
        <w:rPr>
          <w:rFonts w:ascii="SimSun" w:hAnsi="SimSun" w:eastAsia="SimSun" w:cs="SimSun"/>
          <w:sz w:val="24"/>
          <w:szCs w:val="24"/>
        </w:rPr>
      </w:pPr>
      <w:r>
        <w:rPr>
          <w:rFonts w:ascii="SimSun" w:hAnsi="SimSun" w:eastAsia="SimSun" w:cs="SimSun"/>
          <w:sz w:val="24"/>
          <w:szCs w:val="24"/>
          <w:spacing w:val="-8"/>
        </w:rPr>
        <w:t>地址：</w:t>
      </w:r>
      <w:r>
        <w:rPr>
          <w:rFonts w:ascii="SimSun" w:hAnsi="SimSun" w:eastAsia="SimSun" w:cs="SimSun"/>
          <w:sz w:val="24"/>
          <w:szCs w:val="24"/>
          <w:spacing w:val="1"/>
        </w:rPr>
        <w:t xml:space="preserve">                </w:t>
      </w:r>
      <w:r>
        <w:rPr>
          <w:rFonts w:ascii="SimSun" w:hAnsi="SimSun" w:eastAsia="SimSun" w:cs="SimSun"/>
          <w:sz w:val="24"/>
          <w:szCs w:val="24"/>
          <w:spacing w:val="-8"/>
        </w:rPr>
        <w:t>法定代表人：</w:t>
      </w:r>
    </w:p>
    <w:p>
      <w:pPr>
        <w:spacing w:line="180" w:lineRule="exact"/>
        <w:rPr/>
      </w:pPr>
      <w:r/>
    </w:p>
    <w:tbl>
      <w:tblPr>
        <w:tblStyle w:val="TableNormal"/>
        <w:tblW w:w="5991" w:type="dxa"/>
        <w:tblInd w:w="3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948"/>
        <w:gridCol w:w="1958"/>
        <w:gridCol w:w="2085"/>
      </w:tblGrid>
      <w:tr>
        <w:trPr>
          <w:trHeight w:val="354" w:hRule="atLeast"/>
        </w:trPr>
        <w:tc>
          <w:tcPr>
            <w:tcW w:w="1948" w:type="dxa"/>
            <w:vAlign w:val="top"/>
          </w:tcPr>
          <w:p>
            <w:pPr>
              <w:pStyle w:val="TableText"/>
              <w:ind w:left="4"/>
              <w:spacing w:line="219" w:lineRule="auto"/>
              <w:rPr/>
            </w:pPr>
            <w:r>
              <w:rPr>
                <w:spacing w:val="-10"/>
              </w:rPr>
              <w:t>受托人姓名：</w:t>
            </w:r>
          </w:p>
        </w:tc>
        <w:tc>
          <w:tcPr>
            <w:tcW w:w="1958" w:type="dxa"/>
            <w:vAlign w:val="top"/>
          </w:tcPr>
          <w:p>
            <w:pPr>
              <w:pStyle w:val="TableText"/>
              <w:ind w:left="692"/>
              <w:spacing w:line="220" w:lineRule="auto"/>
              <w:rPr/>
            </w:pPr>
            <w:r>
              <w:rPr>
                <w:spacing w:val="-15"/>
              </w:rPr>
              <w:t>性别：</w:t>
            </w:r>
          </w:p>
        </w:tc>
        <w:tc>
          <w:tcPr>
            <w:tcW w:w="2085" w:type="dxa"/>
            <w:vAlign w:val="top"/>
          </w:tcPr>
          <w:p>
            <w:pPr>
              <w:pStyle w:val="TableText"/>
              <w:spacing w:line="219" w:lineRule="auto"/>
              <w:jc w:val="right"/>
              <w:rPr/>
            </w:pPr>
            <w:r>
              <w:rPr>
                <w:spacing w:val="-4"/>
              </w:rPr>
              <w:t>出生日期：年月日</w:t>
            </w:r>
          </w:p>
        </w:tc>
      </w:tr>
      <w:tr>
        <w:trPr>
          <w:trHeight w:val="467" w:hRule="atLeast"/>
        </w:trPr>
        <w:tc>
          <w:tcPr>
            <w:tcW w:w="1948" w:type="dxa"/>
            <w:vAlign w:val="top"/>
          </w:tcPr>
          <w:p>
            <w:pPr>
              <w:pStyle w:val="TableText"/>
              <w:spacing w:before="114" w:line="220" w:lineRule="auto"/>
              <w:rPr/>
            </w:pPr>
            <w:r>
              <w:rPr>
                <w:spacing w:val="-11"/>
              </w:rPr>
              <w:t>所在单位：</w:t>
            </w:r>
          </w:p>
        </w:tc>
        <w:tc>
          <w:tcPr>
            <w:tcW w:w="1958" w:type="dxa"/>
            <w:vAlign w:val="top"/>
          </w:tcPr>
          <w:p>
            <w:pPr>
              <w:pStyle w:val="TableText"/>
              <w:ind w:left="693"/>
              <w:spacing w:before="113" w:line="220" w:lineRule="auto"/>
              <w:rPr/>
            </w:pPr>
            <w:r>
              <w:rPr>
                <w:spacing w:val="-15"/>
              </w:rPr>
              <w:t>职务：</w:t>
            </w:r>
          </w:p>
        </w:tc>
        <w:tc>
          <w:tcPr>
            <w:tcW w:w="2085" w:type="dxa"/>
            <w:vAlign w:val="top"/>
          </w:tcPr>
          <w:p>
            <w:pPr>
              <w:rPr>
                <w:rFonts w:ascii="Arial"/>
                <w:sz w:val="21"/>
              </w:rPr>
            </w:pPr>
            <w:r/>
          </w:p>
        </w:tc>
      </w:tr>
      <w:tr>
        <w:trPr>
          <w:trHeight w:val="353" w:hRule="atLeast"/>
        </w:trPr>
        <w:tc>
          <w:tcPr>
            <w:tcW w:w="1948" w:type="dxa"/>
            <w:vAlign w:val="top"/>
          </w:tcPr>
          <w:p>
            <w:pPr>
              <w:pStyle w:val="TableText"/>
              <w:ind w:left="6"/>
              <w:spacing w:before="112" w:line="177" w:lineRule="auto"/>
              <w:rPr/>
            </w:pPr>
            <w:r>
              <w:rPr>
                <w:spacing w:val="-3"/>
              </w:rPr>
              <w:t>身份证号码：</w:t>
            </w:r>
          </w:p>
        </w:tc>
        <w:tc>
          <w:tcPr>
            <w:tcW w:w="1958" w:type="dxa"/>
            <w:vAlign w:val="top"/>
          </w:tcPr>
          <w:p>
            <w:pPr>
              <w:pStyle w:val="TableText"/>
              <w:ind w:left="693"/>
              <w:spacing w:before="112" w:line="177" w:lineRule="auto"/>
              <w:rPr/>
            </w:pPr>
            <w:r>
              <w:rPr>
                <w:spacing w:val="6"/>
              </w:rPr>
              <w:t>联系方式:</w:t>
            </w:r>
          </w:p>
        </w:tc>
        <w:tc>
          <w:tcPr>
            <w:tcW w:w="2085" w:type="dxa"/>
            <w:vAlign w:val="top"/>
          </w:tcPr>
          <w:p>
            <w:pPr>
              <w:rPr>
                <w:rFonts w:ascii="Arial"/>
                <w:sz w:val="21"/>
              </w:rPr>
            </w:pPr>
            <w:r/>
          </w:p>
        </w:tc>
      </w:tr>
    </w:tbl>
    <w:p>
      <w:pPr>
        <w:ind w:left="39" w:right="29" w:firstLine="482"/>
        <w:spacing w:before="229" w:line="350" w:lineRule="auto"/>
        <w:jc w:val="both"/>
        <w:rPr>
          <w:rFonts w:ascii="SimSun" w:hAnsi="SimSun" w:eastAsia="SimSun" w:cs="SimSun"/>
          <w:sz w:val="24"/>
          <w:szCs w:val="24"/>
        </w:rPr>
      </w:pPr>
      <w:r>
        <w:rPr>
          <w:rFonts w:ascii="SimSun" w:hAnsi="SimSun" w:eastAsia="SimSun" w:cs="SimSun"/>
          <w:sz w:val="24"/>
          <w:szCs w:val="24"/>
        </w:rPr>
        <w:t>兹委托受托人代表我方参加</w:t>
      </w:r>
      <w:r>
        <w:rPr>
          <w:rFonts w:ascii="SimSun" w:hAnsi="SimSun" w:eastAsia="SimSun" w:cs="SimSun"/>
          <w:sz w:val="24"/>
          <w:szCs w:val="24"/>
          <w:u w:val="single" w:color="auto"/>
        </w:rPr>
        <w:t>海南政通招投标有</w:t>
      </w:r>
      <w:r>
        <w:rPr>
          <w:rFonts w:ascii="SimSun" w:hAnsi="SimSun" w:eastAsia="SimSun" w:cs="SimSun"/>
          <w:sz w:val="24"/>
          <w:szCs w:val="24"/>
          <w:u w:val="single" w:color="auto"/>
          <w:spacing w:val="-1"/>
        </w:rPr>
        <w:t>限公司</w:t>
      </w:r>
      <w:r>
        <w:rPr>
          <w:rFonts w:ascii="SimSun" w:hAnsi="SimSun" w:eastAsia="SimSun" w:cs="SimSun"/>
          <w:sz w:val="24"/>
          <w:szCs w:val="24"/>
          <w:spacing w:val="-1"/>
        </w:rPr>
        <w:t>组织的</w:t>
      </w:r>
      <w:r>
        <w:rPr>
          <w:rFonts w:ascii="SimSun" w:hAnsi="SimSun" w:eastAsia="SimSun" w:cs="SimSun"/>
          <w:sz w:val="24"/>
          <w:szCs w:val="24"/>
          <w:u w:val="single" w:color="auto"/>
          <w:spacing w:val="-1"/>
        </w:rPr>
        <w:t>海南西部中心医院</w:t>
      </w:r>
      <w:r>
        <w:rPr>
          <w:rFonts w:ascii="SimSun" w:hAnsi="SimSun" w:eastAsia="SimSun" w:cs="SimSun"/>
          <w:sz w:val="24"/>
          <w:szCs w:val="24"/>
        </w:rPr>
        <w:t xml:space="preserve"> </w:t>
      </w:r>
      <w:r>
        <w:rPr>
          <w:rFonts w:ascii="SimSun" w:hAnsi="SimSun" w:eastAsia="SimSun" w:cs="SimSun"/>
          <w:sz w:val="24"/>
          <w:szCs w:val="24"/>
          <w:u w:val="single" w:color="auto"/>
          <w:spacing w:val="-1"/>
        </w:rPr>
        <w:t>医用气体供应服务（二次</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1"/>
        </w:rPr>
        <w:t>项目编号为：HNZT2024-314-02）</w:t>
      </w:r>
      <w:r>
        <w:rPr>
          <w:rFonts w:ascii="SimSun" w:hAnsi="SimSun" w:eastAsia="SimSun" w:cs="SimSun"/>
          <w:sz w:val="24"/>
          <w:szCs w:val="24"/>
          <w:spacing w:val="-1"/>
        </w:rPr>
        <w:t>的采购活动，并授权</w:t>
      </w:r>
      <w:r>
        <w:rPr>
          <w:rFonts w:ascii="SimSun" w:hAnsi="SimSun" w:eastAsia="SimSun" w:cs="SimSun"/>
          <w:sz w:val="24"/>
          <w:szCs w:val="24"/>
        </w:rPr>
        <w:t xml:space="preserve"> </w:t>
      </w:r>
      <w:r>
        <w:rPr>
          <w:rFonts w:ascii="SimSun" w:hAnsi="SimSun" w:eastAsia="SimSun" w:cs="SimSun"/>
          <w:sz w:val="24"/>
          <w:szCs w:val="24"/>
          <w:spacing w:val="-6"/>
        </w:rPr>
        <w:t>其全权办理以下事宜：</w:t>
      </w:r>
    </w:p>
    <w:p>
      <w:pPr>
        <w:ind w:left="535"/>
        <w:spacing w:before="36" w:line="220" w:lineRule="auto"/>
        <w:rPr>
          <w:rFonts w:ascii="SimSun" w:hAnsi="SimSun" w:eastAsia="SimSun" w:cs="SimSun"/>
          <w:sz w:val="24"/>
          <w:szCs w:val="24"/>
        </w:rPr>
      </w:pPr>
      <w:r>
        <w:rPr>
          <w:rFonts w:ascii="SimSun" w:hAnsi="SimSun" w:eastAsia="SimSun" w:cs="SimSun"/>
          <w:sz w:val="24"/>
          <w:szCs w:val="24"/>
          <w:spacing w:val="-9"/>
        </w:rPr>
        <w:t>1、参加投标活动；</w:t>
      </w:r>
    </w:p>
    <w:p>
      <w:pPr>
        <w:ind w:left="520"/>
        <w:spacing w:before="179" w:line="219" w:lineRule="auto"/>
        <w:rPr>
          <w:rFonts w:ascii="SimSun" w:hAnsi="SimSun" w:eastAsia="SimSun" w:cs="SimSun"/>
          <w:sz w:val="24"/>
          <w:szCs w:val="24"/>
        </w:rPr>
      </w:pPr>
      <w:r>
        <w:rPr>
          <w:rFonts w:ascii="SimSun" w:hAnsi="SimSun" w:eastAsia="SimSun" w:cs="SimSun"/>
          <w:sz w:val="24"/>
          <w:szCs w:val="24"/>
          <w:spacing w:val="-6"/>
        </w:rPr>
        <w:t>2、出席开标评标会议；</w:t>
      </w:r>
    </w:p>
    <w:p>
      <w:pPr>
        <w:ind w:left="522"/>
        <w:spacing w:before="184" w:line="220" w:lineRule="auto"/>
        <w:rPr>
          <w:rFonts w:ascii="SimSun" w:hAnsi="SimSun" w:eastAsia="SimSun" w:cs="SimSun"/>
          <w:sz w:val="24"/>
          <w:szCs w:val="24"/>
        </w:rPr>
      </w:pPr>
      <w:r>
        <w:rPr>
          <w:rFonts w:ascii="SimSun" w:hAnsi="SimSun" w:eastAsia="SimSun" w:cs="SimSun"/>
          <w:sz w:val="24"/>
          <w:szCs w:val="24"/>
          <w:spacing w:val="-5"/>
        </w:rPr>
        <w:t>3、签订与中标事宜有关的合同；</w:t>
      </w:r>
    </w:p>
    <w:p>
      <w:pPr>
        <w:ind w:left="517"/>
        <w:spacing w:before="179" w:line="220" w:lineRule="auto"/>
        <w:rPr>
          <w:rFonts w:ascii="SimSun" w:hAnsi="SimSun" w:eastAsia="SimSun" w:cs="SimSun"/>
          <w:sz w:val="24"/>
          <w:szCs w:val="24"/>
        </w:rPr>
      </w:pPr>
      <w:r>
        <w:rPr>
          <w:rFonts w:ascii="SimSun" w:hAnsi="SimSun" w:eastAsia="SimSun" w:cs="SimSun"/>
          <w:sz w:val="24"/>
          <w:szCs w:val="24"/>
          <w:spacing w:val="-1"/>
        </w:rPr>
        <w:t>4、负责合同的履行、服务以及在合同履行过程中有</w:t>
      </w:r>
      <w:r>
        <w:rPr>
          <w:rFonts w:ascii="SimSun" w:hAnsi="SimSun" w:eastAsia="SimSun" w:cs="SimSun"/>
          <w:sz w:val="24"/>
          <w:szCs w:val="24"/>
          <w:spacing w:val="-2"/>
        </w:rPr>
        <w:t>关事宜的洽谈和处理。</w:t>
      </w:r>
    </w:p>
    <w:p>
      <w:pPr>
        <w:ind w:left="42" w:right="155"/>
        <w:spacing w:before="182" w:line="345" w:lineRule="auto"/>
        <w:rPr>
          <w:rFonts w:ascii="SimSun" w:hAnsi="SimSun" w:eastAsia="SimSun" w:cs="SimSun"/>
          <w:sz w:val="24"/>
          <w:szCs w:val="24"/>
        </w:rPr>
      </w:pPr>
      <w:r>
        <w:rPr>
          <w:rFonts w:ascii="SimSun" w:hAnsi="SimSun" w:eastAsia="SimSun" w:cs="SimSun"/>
          <w:sz w:val="24"/>
          <w:szCs w:val="24"/>
          <w:spacing w:val="-1"/>
        </w:rPr>
        <w:t>受托人在办理上述事宜过程中以其自己的名义所签</w:t>
      </w:r>
      <w:r>
        <w:rPr>
          <w:rFonts w:ascii="SimSun" w:hAnsi="SimSun" w:eastAsia="SimSun" w:cs="SimSun"/>
          <w:sz w:val="24"/>
          <w:szCs w:val="24"/>
          <w:spacing w:val="-2"/>
        </w:rPr>
        <w:t>署的所有文件我方均予以承认。</w:t>
      </w:r>
      <w:r>
        <w:rPr>
          <w:rFonts w:ascii="SimSun" w:hAnsi="SimSun" w:eastAsia="SimSun" w:cs="SimSun"/>
          <w:sz w:val="24"/>
          <w:szCs w:val="24"/>
        </w:rPr>
        <w:t xml:space="preserve"> </w:t>
      </w:r>
      <w:r>
        <w:rPr>
          <w:rFonts w:ascii="SimSun" w:hAnsi="SimSun" w:eastAsia="SimSun" w:cs="SimSun"/>
          <w:sz w:val="24"/>
          <w:szCs w:val="24"/>
          <w:spacing w:val="-5"/>
        </w:rPr>
        <w:t>受托人无转委托权。</w:t>
      </w:r>
    </w:p>
    <w:p>
      <w:pPr>
        <w:ind w:left="517"/>
        <w:spacing w:before="37" w:line="220" w:lineRule="auto"/>
        <w:rPr>
          <w:rFonts w:ascii="SimSun" w:hAnsi="SimSun" w:eastAsia="SimSun" w:cs="SimSun"/>
          <w:sz w:val="24"/>
          <w:szCs w:val="24"/>
        </w:rPr>
      </w:pPr>
      <w:r>
        <w:rPr>
          <w:rFonts w:ascii="SimSun" w:hAnsi="SimSun" w:eastAsia="SimSun" w:cs="SimSun"/>
          <w:sz w:val="24"/>
          <w:szCs w:val="24"/>
          <w:spacing w:val="-3"/>
        </w:rPr>
        <w:t>委托期限：至上述事宜处理完毕止。</w:t>
      </w:r>
    </w:p>
    <w:p>
      <w:pPr>
        <w:pStyle w:val="BodyText"/>
        <w:spacing w:line="283" w:lineRule="auto"/>
        <w:rPr/>
      </w:pPr>
      <w:r/>
    </w:p>
    <w:p>
      <w:pPr>
        <w:pStyle w:val="BodyText"/>
        <w:spacing w:line="283" w:lineRule="auto"/>
        <w:rPr/>
      </w:pPr>
      <w:r/>
    </w:p>
    <w:p>
      <w:pPr>
        <w:ind w:left="56"/>
        <w:spacing w:before="78" w:line="219" w:lineRule="auto"/>
        <w:rPr>
          <w:rFonts w:ascii="SimSun" w:hAnsi="SimSun" w:eastAsia="SimSun" w:cs="SimSun"/>
          <w:sz w:val="24"/>
          <w:szCs w:val="24"/>
        </w:rPr>
      </w:pPr>
      <w:r>
        <w:rPr>
          <w:rFonts w:ascii="SimSun" w:hAnsi="SimSun" w:eastAsia="SimSun" w:cs="SimSun"/>
          <w:sz w:val="24"/>
          <w:szCs w:val="24"/>
          <w:spacing w:val="-3"/>
        </w:rPr>
        <w:t>附：受托人身份证复印件</w:t>
      </w:r>
    </w:p>
    <w:p>
      <w:pPr>
        <w:pStyle w:val="BodyText"/>
        <w:spacing w:line="283" w:lineRule="auto"/>
        <w:rPr/>
      </w:pPr>
      <w:r/>
    </w:p>
    <w:p>
      <w:pPr>
        <w:pStyle w:val="BodyText"/>
        <w:spacing w:line="284" w:lineRule="auto"/>
        <w:rPr/>
      </w:pPr>
      <w:r/>
    </w:p>
    <w:p>
      <w:pPr>
        <w:ind w:left="42" w:right="6360" w:hanging="3"/>
        <w:spacing w:before="79" w:line="345" w:lineRule="auto"/>
        <w:rPr>
          <w:rFonts w:ascii="SimSun" w:hAnsi="SimSun" w:eastAsia="SimSun" w:cs="SimSun"/>
          <w:sz w:val="24"/>
          <w:szCs w:val="24"/>
        </w:rPr>
      </w:pPr>
      <w:r>
        <w:rPr>
          <w:rFonts w:ascii="SimSun" w:hAnsi="SimSun" w:eastAsia="SimSun" w:cs="SimSun"/>
          <w:sz w:val="24"/>
          <w:szCs w:val="24"/>
          <w:spacing w:val="-2"/>
        </w:rPr>
        <w:t>法定代表人</w:t>
      </w:r>
      <w:r>
        <w:rPr>
          <w:rFonts w:ascii="SimSun" w:hAnsi="SimSun" w:eastAsia="SimSun" w:cs="SimSun"/>
          <w:sz w:val="24"/>
          <w:szCs w:val="24"/>
          <w:spacing w:val="2"/>
        </w:rPr>
        <w:t>：</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2"/>
        </w:rPr>
        <w:t>签字）</w:t>
      </w:r>
      <w:r>
        <w:rPr>
          <w:rFonts w:ascii="SimSun" w:hAnsi="SimSun" w:eastAsia="SimSun" w:cs="SimSun"/>
          <w:sz w:val="24"/>
          <w:szCs w:val="24"/>
          <w:spacing w:val="1"/>
        </w:rPr>
        <w:t xml:space="preserve"> </w:t>
      </w:r>
      <w:r>
        <w:rPr>
          <w:rFonts w:ascii="SimSun" w:hAnsi="SimSun" w:eastAsia="SimSun" w:cs="SimSun"/>
          <w:sz w:val="24"/>
          <w:szCs w:val="24"/>
          <w:spacing w:val="-2"/>
        </w:rPr>
        <w:t>受托人：</w:t>
      </w:r>
      <w:r>
        <w:rPr>
          <w:rFonts w:ascii="SimSun" w:hAnsi="SimSun" w:eastAsia="SimSun" w:cs="SimSun"/>
          <w:sz w:val="24"/>
          <w:szCs w:val="24"/>
          <w:u w:val="single" w:color="auto"/>
          <w:spacing w:val="-2"/>
        </w:rPr>
        <w:t>（签字）</w:t>
      </w:r>
    </w:p>
    <w:p>
      <w:pPr>
        <w:ind w:left="3877"/>
        <w:spacing w:before="37" w:line="219" w:lineRule="auto"/>
        <w:rPr>
          <w:rFonts w:ascii="SimSun" w:hAnsi="SimSun" w:eastAsia="SimSun" w:cs="SimSun"/>
          <w:sz w:val="24"/>
          <w:szCs w:val="24"/>
        </w:rPr>
      </w:pPr>
      <w:r>
        <w:rPr>
          <w:rFonts w:ascii="SimSun" w:hAnsi="SimSun" w:eastAsia="SimSun" w:cs="SimSun"/>
          <w:sz w:val="24"/>
          <w:szCs w:val="24"/>
          <w:spacing w:val="-1"/>
        </w:rPr>
        <w:t>委托单位：</w:t>
      </w:r>
      <w:r>
        <w:rPr>
          <w:rFonts w:ascii="SimSun" w:hAnsi="SimSun" w:eastAsia="SimSun" w:cs="SimSun"/>
          <w:sz w:val="24"/>
          <w:szCs w:val="24"/>
          <w:u w:val="single" w:color="auto"/>
          <w:spacing w:val="-1"/>
        </w:rPr>
        <w:t>（公章）</w:t>
      </w:r>
    </w:p>
    <w:p>
      <w:pPr>
        <w:ind w:left="6313"/>
        <w:spacing w:before="183" w:line="220" w:lineRule="auto"/>
        <w:rPr>
          <w:rFonts w:ascii="SimSun" w:hAnsi="SimSun" w:eastAsia="SimSun" w:cs="SimSun"/>
          <w:sz w:val="24"/>
          <w:szCs w:val="24"/>
        </w:rPr>
      </w:pPr>
      <w:r>
        <w:rPr>
          <w:rFonts w:ascii="SimSun" w:hAnsi="SimSun" w:eastAsia="SimSun" w:cs="SimSun"/>
          <w:sz w:val="24"/>
          <w:szCs w:val="24"/>
          <w:spacing w:val="-6"/>
        </w:rPr>
        <w:t>2024</w:t>
      </w:r>
      <w:r>
        <w:rPr>
          <w:rFonts w:ascii="SimSun" w:hAnsi="SimSun" w:eastAsia="SimSun" w:cs="SimSun"/>
          <w:sz w:val="24"/>
          <w:szCs w:val="24"/>
          <w:spacing w:val="-47"/>
        </w:rPr>
        <w:t xml:space="preserve"> </w:t>
      </w:r>
      <w:r>
        <w:rPr>
          <w:rFonts w:ascii="SimSun" w:hAnsi="SimSun" w:eastAsia="SimSun" w:cs="SimSun"/>
          <w:sz w:val="24"/>
          <w:szCs w:val="24"/>
          <w:spacing w:val="-6"/>
        </w:rPr>
        <w:t>年</w:t>
      </w:r>
      <w:r>
        <w:rPr>
          <w:rFonts w:ascii="SimSun" w:hAnsi="SimSun" w:eastAsia="SimSun" w:cs="SimSun"/>
          <w:sz w:val="24"/>
          <w:szCs w:val="24"/>
          <w:spacing w:val="8"/>
        </w:rPr>
        <w:t xml:space="preserve">  </w:t>
      </w:r>
      <w:r>
        <w:rPr>
          <w:rFonts w:ascii="SimSun" w:hAnsi="SimSun" w:eastAsia="SimSun" w:cs="SimSun"/>
          <w:sz w:val="24"/>
          <w:szCs w:val="24"/>
          <w:spacing w:val="-6"/>
        </w:rPr>
        <w:t>月</w:t>
      </w:r>
      <w:r>
        <w:rPr>
          <w:rFonts w:ascii="SimSun" w:hAnsi="SimSun" w:eastAsia="SimSun" w:cs="SimSun"/>
          <w:sz w:val="24"/>
          <w:szCs w:val="24"/>
          <w:spacing w:val="25"/>
        </w:rPr>
        <w:t xml:space="preserve">  </w:t>
      </w:r>
      <w:r>
        <w:rPr>
          <w:rFonts w:ascii="SimSun" w:hAnsi="SimSun" w:eastAsia="SimSun" w:cs="SimSun"/>
          <w:sz w:val="24"/>
          <w:szCs w:val="24"/>
          <w:spacing w:val="-6"/>
        </w:rPr>
        <w:t>日</w:t>
      </w:r>
    </w:p>
    <w:p>
      <w:pPr>
        <w:spacing w:line="220" w:lineRule="auto"/>
        <w:sectPr>
          <w:footerReference w:type="default" r:id="rId56"/>
          <w:pgSz w:w="11907" w:h="16839"/>
          <w:pgMar w:top="1134" w:right="1555" w:bottom="1401" w:left="1560" w:header="861" w:footer="1225" w:gutter="0"/>
        </w:sectPr>
        <w:rPr>
          <w:rFonts w:ascii="SimSun" w:hAnsi="SimSun" w:eastAsia="SimSun" w:cs="SimSun"/>
          <w:sz w:val="24"/>
          <w:szCs w:val="24"/>
        </w:rPr>
      </w:pPr>
    </w:p>
    <w:p>
      <w:pPr>
        <w:pStyle w:val="BodyText"/>
        <w:spacing w:line="376" w:lineRule="auto"/>
        <w:rPr/>
      </w:pPr>
      <w:r/>
    </w:p>
    <w:p>
      <w:pPr>
        <w:ind w:left="3779" w:right="116" w:hanging="3353"/>
        <w:spacing w:before="101" w:line="319" w:lineRule="auto"/>
        <w:rPr>
          <w:rFonts w:ascii="SimSun" w:hAnsi="SimSun" w:eastAsia="SimSun" w:cs="SimSun"/>
          <w:sz w:val="31"/>
          <w:szCs w:val="31"/>
        </w:rPr>
      </w:pPr>
      <w:r>
        <w:rPr>
          <w:rFonts w:ascii="SimSun" w:hAnsi="SimSun" w:eastAsia="SimSun" w:cs="SimSun"/>
          <w:sz w:val="31"/>
          <w:szCs w:val="31"/>
          <w:b/>
          <w:bCs/>
          <w:spacing w:val="6"/>
        </w:rPr>
        <w:t>表</w:t>
      </w:r>
      <w:r>
        <w:rPr>
          <w:rFonts w:ascii="SimSun" w:hAnsi="SimSun" w:eastAsia="SimSun" w:cs="SimSun"/>
          <w:sz w:val="31"/>
          <w:szCs w:val="31"/>
          <w:spacing w:val="-55"/>
        </w:rPr>
        <w:t xml:space="preserve"> </w:t>
      </w:r>
      <w:r>
        <w:rPr>
          <w:rFonts w:ascii="SimSun" w:hAnsi="SimSun" w:eastAsia="SimSun" w:cs="SimSun"/>
          <w:sz w:val="31"/>
          <w:szCs w:val="31"/>
          <w:b/>
          <w:bCs/>
          <w:spacing w:val="6"/>
        </w:rPr>
        <w:t>5、参加采购活动前三年内，在经营活动中没有重大违法</w:t>
      </w:r>
      <w:r>
        <w:rPr>
          <w:rFonts w:ascii="SimSun" w:hAnsi="SimSun" w:eastAsia="SimSun" w:cs="SimSun"/>
          <w:sz w:val="31"/>
          <w:szCs w:val="31"/>
        </w:rPr>
        <w:t xml:space="preserve"> </w:t>
      </w:r>
      <w:r>
        <w:rPr>
          <w:rFonts w:ascii="SimSun" w:hAnsi="SimSun" w:eastAsia="SimSun" w:cs="SimSun"/>
          <w:sz w:val="31"/>
          <w:szCs w:val="31"/>
          <w:b/>
          <w:bCs/>
          <w:spacing w:val="6"/>
        </w:rPr>
        <w:t>记录的声明函</w:t>
      </w:r>
    </w:p>
    <w:p>
      <w:pPr>
        <w:ind w:left="39"/>
        <w:spacing w:before="56" w:line="221" w:lineRule="auto"/>
        <w:rPr>
          <w:rFonts w:ascii="SimSun" w:hAnsi="SimSun" w:eastAsia="SimSun" w:cs="SimSun"/>
          <w:sz w:val="28"/>
          <w:szCs w:val="28"/>
        </w:rPr>
      </w:pPr>
      <w:r>
        <w:rPr>
          <w:rFonts w:ascii="SimSun" w:hAnsi="SimSun" w:eastAsia="SimSun" w:cs="SimSun"/>
          <w:sz w:val="28"/>
          <w:szCs w:val="28"/>
          <w:b/>
          <w:bCs/>
          <w:spacing w:val="-3"/>
        </w:rPr>
        <w:t>致：海南政通招投标有限公司</w:t>
      </w:r>
    </w:p>
    <w:p>
      <w:pPr>
        <w:pStyle w:val="BodyText"/>
        <w:spacing w:line="267" w:lineRule="auto"/>
        <w:rPr/>
      </w:pPr>
      <w:r/>
    </w:p>
    <w:p>
      <w:pPr>
        <w:pStyle w:val="BodyText"/>
        <w:spacing w:line="268" w:lineRule="auto"/>
        <w:rPr/>
      </w:pPr>
      <w:r/>
    </w:p>
    <w:p>
      <w:pPr>
        <w:ind w:left="41" w:right="134" w:firstLine="479"/>
        <w:spacing w:before="78" w:line="326" w:lineRule="auto"/>
        <w:rPr>
          <w:rFonts w:ascii="SimSun" w:hAnsi="SimSun" w:eastAsia="SimSun" w:cs="SimSun"/>
          <w:sz w:val="24"/>
          <w:szCs w:val="24"/>
        </w:rPr>
      </w:pPr>
      <w:r>
        <w:rPr>
          <w:rFonts w:ascii="SimSun" w:hAnsi="SimSun" w:eastAsia="SimSun" w:cs="SimSun"/>
          <w:sz w:val="24"/>
          <w:szCs w:val="24"/>
          <w:spacing w:val="-1"/>
        </w:rPr>
        <w:t>为响应贵公司组织的</w:t>
      </w:r>
      <w:r>
        <w:rPr>
          <w:rFonts w:ascii="SimSun" w:hAnsi="SimSun" w:eastAsia="SimSun" w:cs="SimSun"/>
          <w:sz w:val="24"/>
          <w:szCs w:val="24"/>
          <w:u w:val="single" w:color="auto"/>
          <w:spacing w:val="-1"/>
        </w:rPr>
        <w:t>海南西部中心医院医用气体供应服务（二次</w:t>
      </w:r>
      <w:r>
        <w:rPr>
          <w:rFonts w:ascii="SimSun" w:hAnsi="SimSun" w:eastAsia="SimSun" w:cs="SimSun"/>
          <w:sz w:val="24"/>
          <w:szCs w:val="24"/>
          <w:u w:val="single" w:color="auto"/>
          <w:spacing w:val="2"/>
        </w:rPr>
        <w:t>）</w:t>
      </w:r>
      <w:r>
        <w:rPr>
          <w:rFonts w:ascii="SimSun" w:hAnsi="SimSun" w:eastAsia="SimSun" w:cs="SimSun"/>
          <w:sz w:val="24"/>
          <w:szCs w:val="24"/>
          <w:spacing w:val="2"/>
        </w:rPr>
        <w:t>（</w:t>
      </w:r>
      <w:r>
        <w:rPr>
          <w:rFonts w:ascii="SimSun" w:hAnsi="SimSun" w:eastAsia="SimSun" w:cs="SimSun"/>
          <w:sz w:val="24"/>
          <w:szCs w:val="24"/>
          <w:spacing w:val="-1"/>
        </w:rPr>
        <w:t>项目编号</w:t>
      </w:r>
      <w:r>
        <w:rPr>
          <w:rFonts w:ascii="SimSun" w:hAnsi="SimSun" w:eastAsia="SimSun" w:cs="SimSun"/>
          <w:sz w:val="24"/>
          <w:szCs w:val="24"/>
          <w:spacing w:val="1"/>
        </w:rPr>
        <w:t xml:space="preserve"> </w:t>
      </w:r>
      <w:r>
        <w:rPr>
          <w:rFonts w:ascii="SimSun" w:hAnsi="SimSun" w:eastAsia="SimSun" w:cs="SimSun"/>
          <w:sz w:val="24"/>
          <w:szCs w:val="24"/>
          <w:spacing w:val="-2"/>
        </w:rPr>
        <w:t>为：</w:t>
      </w:r>
      <w:r>
        <w:rPr>
          <w:rFonts w:ascii="SimSun" w:hAnsi="SimSun" w:eastAsia="SimSun" w:cs="SimSun"/>
          <w:sz w:val="24"/>
          <w:szCs w:val="24"/>
          <w:u w:val="single" w:color="auto"/>
          <w:spacing w:val="-2"/>
        </w:rPr>
        <w:t>HNZT2024-314-02</w:t>
      </w:r>
      <w:r>
        <w:rPr>
          <w:rFonts w:ascii="SimSun" w:hAnsi="SimSun" w:eastAsia="SimSun" w:cs="SimSun"/>
          <w:sz w:val="24"/>
          <w:szCs w:val="24"/>
          <w:spacing w:val="-2"/>
        </w:rPr>
        <w:t>）货物及服务的招标采购活动，我司声明如下：</w:t>
      </w:r>
    </w:p>
    <w:p>
      <w:pPr>
        <w:ind w:left="40" w:right="120" w:firstLine="479"/>
        <w:spacing w:before="32" w:line="330" w:lineRule="auto"/>
        <w:rPr>
          <w:rFonts w:ascii="SimSun" w:hAnsi="SimSun" w:eastAsia="SimSun" w:cs="SimSun"/>
          <w:sz w:val="24"/>
          <w:szCs w:val="24"/>
        </w:rPr>
      </w:pPr>
      <w:r>
        <w:rPr>
          <w:rFonts w:ascii="SimSun" w:hAnsi="SimSun" w:eastAsia="SimSun" w:cs="SimSun"/>
          <w:sz w:val="24"/>
          <w:szCs w:val="24"/>
        </w:rPr>
        <w:t>我公司在参加本次采购近三年内（成立不足</w:t>
      </w:r>
      <w:r>
        <w:rPr>
          <w:rFonts w:ascii="SimSun" w:hAnsi="SimSun" w:eastAsia="SimSun" w:cs="SimSun"/>
          <w:sz w:val="24"/>
          <w:szCs w:val="24"/>
          <w:spacing w:val="-1"/>
        </w:rPr>
        <w:t>三年的从成立之日起算</w:t>
      </w:r>
      <w:r>
        <w:rPr>
          <w:rFonts w:ascii="SimSun" w:hAnsi="SimSun" w:eastAsia="SimSun" w:cs="SimSun"/>
          <w:sz w:val="24"/>
          <w:szCs w:val="24"/>
        </w:rPr>
        <w:t>），</w:t>
      </w:r>
      <w:r>
        <w:rPr>
          <w:rFonts w:ascii="SimSun" w:hAnsi="SimSun" w:eastAsia="SimSun" w:cs="SimSun"/>
          <w:sz w:val="24"/>
          <w:szCs w:val="24"/>
          <w:spacing w:val="-1"/>
        </w:rPr>
        <w:t>在经营</w:t>
      </w:r>
      <w:r>
        <w:rPr>
          <w:rFonts w:ascii="SimSun" w:hAnsi="SimSun" w:eastAsia="SimSun" w:cs="SimSun"/>
          <w:sz w:val="24"/>
          <w:szCs w:val="24"/>
        </w:rPr>
        <w:t xml:space="preserve"> </w:t>
      </w:r>
      <w:r>
        <w:rPr>
          <w:rFonts w:ascii="SimSun" w:hAnsi="SimSun" w:eastAsia="SimSun" w:cs="SimSun"/>
          <w:sz w:val="24"/>
          <w:szCs w:val="24"/>
        </w:rPr>
        <w:t>活动中没有重大违法记录，没有被列入失信被执行人、</w:t>
      </w:r>
      <w:r>
        <w:rPr>
          <w:rFonts w:ascii="SimSun" w:hAnsi="SimSun" w:eastAsia="SimSun" w:cs="SimSun"/>
          <w:sz w:val="24"/>
          <w:szCs w:val="24"/>
          <w:spacing w:val="-1"/>
        </w:rPr>
        <w:t>重大税收违法案件当事人名</w:t>
      </w:r>
      <w:r>
        <w:rPr>
          <w:rFonts w:ascii="SimSun" w:hAnsi="SimSun" w:eastAsia="SimSun" w:cs="SimSun"/>
          <w:sz w:val="24"/>
          <w:szCs w:val="24"/>
        </w:rPr>
        <w:t xml:space="preserve"> </w:t>
      </w:r>
      <w:r>
        <w:rPr>
          <w:rFonts w:ascii="SimSun" w:hAnsi="SimSun" w:eastAsia="SimSun" w:cs="SimSun"/>
          <w:sz w:val="24"/>
          <w:szCs w:val="24"/>
          <w:spacing w:val="-2"/>
        </w:rPr>
        <w:t>单、政府采购严重违法失信行为记录名单等重大违法记录。</w:t>
      </w:r>
    </w:p>
    <w:p>
      <w:pPr>
        <w:ind w:left="524"/>
        <w:spacing w:before="34" w:line="219" w:lineRule="auto"/>
        <w:rPr>
          <w:rFonts w:ascii="SimSun" w:hAnsi="SimSun" w:eastAsia="SimSun" w:cs="SimSun"/>
          <w:sz w:val="24"/>
          <w:szCs w:val="24"/>
        </w:rPr>
      </w:pPr>
      <w:r>
        <w:rPr>
          <w:rFonts w:ascii="SimSun" w:hAnsi="SimSun" w:eastAsia="SimSun" w:cs="SimSun"/>
          <w:sz w:val="24"/>
          <w:szCs w:val="24"/>
          <w:b/>
          <w:bCs/>
          <w:spacing w:val="-4"/>
        </w:rPr>
        <w:t>如有虚假，我司愿意接受相关处罚。</w:t>
      </w:r>
    </w:p>
    <w:p>
      <w:pPr>
        <w:ind w:left="518"/>
        <w:spacing w:before="154" w:line="220" w:lineRule="auto"/>
        <w:rPr>
          <w:rFonts w:ascii="SimSun" w:hAnsi="SimSun" w:eastAsia="SimSun" w:cs="SimSun"/>
          <w:sz w:val="24"/>
          <w:szCs w:val="24"/>
        </w:rPr>
      </w:pPr>
      <w:r>
        <w:rPr>
          <w:rFonts w:ascii="SimSun" w:hAnsi="SimSun" w:eastAsia="SimSun" w:cs="SimSun"/>
          <w:sz w:val="24"/>
          <w:szCs w:val="24"/>
          <w:spacing w:val="-7"/>
        </w:rPr>
        <w:t>特此声明。</w:t>
      </w:r>
    </w:p>
    <w:p>
      <w:pPr>
        <w:pStyle w:val="BodyText"/>
        <w:spacing w:line="256" w:lineRule="auto"/>
        <w:rPr/>
      </w:pPr>
      <w:r/>
    </w:p>
    <w:p>
      <w:pPr>
        <w:pStyle w:val="BodyText"/>
        <w:spacing w:line="257" w:lineRule="auto"/>
        <w:rPr/>
      </w:pPr>
      <w:r/>
    </w:p>
    <w:p>
      <w:pPr>
        <w:ind w:left="614"/>
        <w:spacing w:before="79" w:line="219" w:lineRule="auto"/>
        <w:rPr>
          <w:rFonts w:ascii="SimSun" w:hAnsi="SimSun" w:eastAsia="SimSun" w:cs="SimSun"/>
          <w:sz w:val="24"/>
          <w:szCs w:val="24"/>
        </w:rPr>
      </w:pPr>
      <w:r>
        <w:rPr>
          <w:rFonts w:ascii="SimSun" w:hAnsi="SimSun" w:eastAsia="SimSun" w:cs="SimSun"/>
          <w:sz w:val="24"/>
          <w:szCs w:val="24"/>
          <w:b/>
          <w:bCs/>
          <w:spacing w:val="-5"/>
        </w:rPr>
        <w:t>注：提供查询页面截图。</w:t>
      </w:r>
    </w:p>
    <w:p>
      <w:pPr>
        <w:pStyle w:val="BodyText"/>
        <w:spacing w:line="402" w:lineRule="auto"/>
        <w:rPr/>
      </w:pPr>
      <w:r/>
    </w:p>
    <w:p>
      <w:pPr>
        <w:ind w:left="41"/>
        <w:spacing w:before="79" w:line="219" w:lineRule="auto"/>
        <w:rPr>
          <w:rFonts w:ascii="SimSun" w:hAnsi="SimSun" w:eastAsia="SimSun" w:cs="SimSun"/>
          <w:sz w:val="24"/>
          <w:szCs w:val="24"/>
        </w:rPr>
      </w:pPr>
      <w:r>
        <w:rPr>
          <w:rFonts w:ascii="SimSun" w:hAnsi="SimSun" w:eastAsia="SimSun" w:cs="SimSun"/>
          <w:sz w:val="24"/>
          <w:szCs w:val="24"/>
          <w:spacing w:val="-2"/>
        </w:rPr>
        <w:t>投标人名称</w:t>
      </w:r>
      <w:r>
        <w:rPr>
          <w:rFonts w:ascii="SimSun" w:hAnsi="SimSun" w:eastAsia="SimSun" w:cs="SimSun"/>
          <w:sz w:val="24"/>
          <w:szCs w:val="24"/>
          <w:spacing w:val="1"/>
        </w:rPr>
        <w:t>：</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2"/>
        </w:rPr>
        <w:t>公章）</w:t>
      </w:r>
    </w:p>
    <w:p>
      <w:pPr>
        <w:ind w:left="38"/>
        <w:spacing w:before="180" w:line="220" w:lineRule="auto"/>
        <w:rPr>
          <w:rFonts w:ascii="SimSun" w:hAnsi="SimSun" w:eastAsia="SimSun" w:cs="SimSun"/>
          <w:sz w:val="24"/>
          <w:szCs w:val="24"/>
        </w:rPr>
      </w:pPr>
      <w:r>
        <w:rPr>
          <w:rFonts w:ascii="SimSun" w:hAnsi="SimSun" w:eastAsia="SimSun" w:cs="SimSun"/>
          <w:sz w:val="24"/>
          <w:szCs w:val="24"/>
          <w:spacing w:val="-11"/>
        </w:rPr>
        <w:t>地址：</w:t>
      </w:r>
      <w:r>
        <w:rPr>
          <w:rFonts w:ascii="SimSun" w:hAnsi="SimSun" w:eastAsia="SimSun" w:cs="SimSun"/>
          <w:sz w:val="24"/>
          <w:szCs w:val="24"/>
          <w:spacing w:val="1"/>
        </w:rPr>
        <w:t xml:space="preserve">               </w:t>
      </w:r>
      <w:r>
        <w:rPr>
          <w:rFonts w:ascii="SimSun" w:hAnsi="SimSun" w:eastAsia="SimSun" w:cs="SimSun"/>
          <w:sz w:val="24"/>
          <w:szCs w:val="24"/>
          <w:spacing w:val="-11"/>
        </w:rPr>
        <w:t>邮编：</w:t>
      </w:r>
    </w:p>
    <w:p>
      <w:pPr>
        <w:ind w:left="66"/>
        <w:spacing w:before="182" w:line="219" w:lineRule="auto"/>
        <w:rPr>
          <w:rFonts w:ascii="SimSun" w:hAnsi="SimSun" w:eastAsia="SimSun" w:cs="SimSun"/>
          <w:sz w:val="24"/>
          <w:szCs w:val="24"/>
        </w:rPr>
      </w:pPr>
      <w:r>
        <w:rPr>
          <w:rFonts w:ascii="SimSun" w:hAnsi="SimSun" w:eastAsia="SimSun" w:cs="SimSun"/>
          <w:sz w:val="24"/>
          <w:szCs w:val="24"/>
          <w:spacing w:val="-14"/>
        </w:rPr>
        <w:t>电话：</w:t>
      </w:r>
      <w:r>
        <w:rPr>
          <w:rFonts w:ascii="SimSun" w:hAnsi="SimSun" w:eastAsia="SimSun" w:cs="SimSun"/>
          <w:sz w:val="24"/>
          <w:szCs w:val="24"/>
        </w:rPr>
        <w:t xml:space="preserve">               </w:t>
      </w:r>
      <w:r>
        <w:rPr>
          <w:rFonts w:ascii="SimSun" w:hAnsi="SimSun" w:eastAsia="SimSun" w:cs="SimSun"/>
          <w:sz w:val="24"/>
          <w:szCs w:val="24"/>
          <w:spacing w:val="-14"/>
        </w:rPr>
        <w:t>传真：</w:t>
      </w:r>
    </w:p>
    <w:p>
      <w:pPr>
        <w:ind w:left="79" w:right="5936" w:hanging="42"/>
        <w:spacing w:before="182" w:line="347" w:lineRule="auto"/>
        <w:rPr>
          <w:rFonts w:ascii="SimSun" w:hAnsi="SimSun" w:eastAsia="SimSun" w:cs="SimSun"/>
          <w:sz w:val="24"/>
          <w:szCs w:val="24"/>
        </w:rPr>
      </w:pPr>
      <w:r>
        <w:rPr>
          <w:rFonts w:ascii="SimSun" w:hAnsi="SimSun" w:eastAsia="SimSun" w:cs="SimSun"/>
          <w:sz w:val="24"/>
          <w:szCs w:val="24"/>
          <w:spacing w:val="-7"/>
        </w:rPr>
        <w:t>授权代表</w:t>
      </w:r>
      <w:r>
        <w:rPr>
          <w:rFonts w:ascii="SimSun" w:hAnsi="SimSun" w:eastAsia="SimSun" w:cs="SimSun"/>
          <w:sz w:val="24"/>
          <w:szCs w:val="24"/>
          <w:spacing w:val="2"/>
        </w:rPr>
        <w:t>：</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7"/>
        </w:rPr>
        <w:t>签字）</w:t>
      </w:r>
      <w:r>
        <w:rPr>
          <w:rFonts w:ascii="SimSun" w:hAnsi="SimSun" w:eastAsia="SimSun" w:cs="SimSun"/>
          <w:sz w:val="24"/>
          <w:szCs w:val="24"/>
          <w:spacing w:val="-7"/>
        </w:rPr>
        <w:t>职务：</w:t>
      </w:r>
      <w:r>
        <w:rPr>
          <w:rFonts w:ascii="SimSun" w:hAnsi="SimSun" w:eastAsia="SimSun" w:cs="SimSun"/>
          <w:sz w:val="24"/>
          <w:szCs w:val="24"/>
          <w:spacing w:val="1"/>
        </w:rPr>
        <w:t xml:space="preserve"> </w:t>
      </w:r>
      <w:r>
        <w:rPr>
          <w:rFonts w:ascii="SimSun" w:hAnsi="SimSun" w:eastAsia="SimSun" w:cs="SimSun"/>
          <w:sz w:val="24"/>
          <w:szCs w:val="24"/>
          <w:spacing w:val="-24"/>
        </w:rPr>
        <w:t>日期：</w:t>
      </w:r>
    </w:p>
    <w:p>
      <w:pPr>
        <w:spacing w:line="347" w:lineRule="auto"/>
        <w:sectPr>
          <w:footerReference w:type="default" r:id="rId57"/>
          <w:pgSz w:w="11907" w:h="16839"/>
          <w:pgMar w:top="1134" w:right="1555" w:bottom="1401" w:left="1560" w:header="861" w:footer="1225" w:gutter="0"/>
        </w:sectPr>
        <w:rPr>
          <w:rFonts w:ascii="SimSun" w:hAnsi="SimSun" w:eastAsia="SimSun" w:cs="SimSun"/>
          <w:sz w:val="24"/>
          <w:szCs w:val="24"/>
        </w:rPr>
      </w:pPr>
    </w:p>
    <w:p>
      <w:pPr>
        <w:pStyle w:val="BodyText"/>
        <w:spacing w:line="250" w:lineRule="auto"/>
        <w:rPr/>
      </w:pPr>
      <w:r/>
    </w:p>
    <w:p>
      <w:pPr>
        <w:ind w:left="383"/>
        <w:spacing w:before="101" w:line="224" w:lineRule="auto"/>
        <w:rPr>
          <w:rFonts w:ascii="SimSun" w:hAnsi="SimSun" w:eastAsia="SimSun" w:cs="SimSun"/>
          <w:sz w:val="31"/>
          <w:szCs w:val="31"/>
        </w:rPr>
      </w:pPr>
      <w:r>
        <w:rPr>
          <w:rFonts w:ascii="SimSun" w:hAnsi="SimSun" w:eastAsia="SimSun" w:cs="SimSun"/>
          <w:sz w:val="31"/>
          <w:szCs w:val="31"/>
          <w:b/>
          <w:bCs/>
          <w:spacing w:val="3"/>
        </w:rPr>
        <w:t>表</w:t>
      </w:r>
      <w:r>
        <w:rPr>
          <w:rFonts w:ascii="SimSun" w:hAnsi="SimSun" w:eastAsia="SimSun" w:cs="SimSun"/>
          <w:sz w:val="31"/>
          <w:szCs w:val="31"/>
          <w:spacing w:val="-56"/>
        </w:rPr>
        <w:t xml:space="preserve"> </w:t>
      </w:r>
      <w:r>
        <w:rPr>
          <w:rFonts w:ascii="SimSun" w:hAnsi="SimSun" w:eastAsia="SimSun" w:cs="SimSun"/>
          <w:sz w:val="31"/>
          <w:szCs w:val="31"/>
          <w:b/>
          <w:bCs/>
          <w:spacing w:val="3"/>
        </w:rPr>
        <w:t>6、采购需求响应表</w:t>
      </w:r>
    </w:p>
    <w:p>
      <w:pPr>
        <w:ind w:left="385" w:right="3096" w:firstLine="3098"/>
        <w:spacing w:before="350" w:line="303" w:lineRule="auto"/>
        <w:rPr>
          <w:rFonts w:ascii="SimSun" w:hAnsi="SimSun" w:eastAsia="SimSun" w:cs="SimSun"/>
          <w:sz w:val="24"/>
          <w:szCs w:val="24"/>
        </w:rPr>
      </w:pPr>
      <w:r>
        <w:rPr>
          <w:rFonts w:ascii="SimSun" w:hAnsi="SimSun" w:eastAsia="SimSun" w:cs="SimSun"/>
          <w:sz w:val="36"/>
          <w:szCs w:val="36"/>
          <w:b/>
          <w:bCs/>
          <w:spacing w:val="-5"/>
        </w:rPr>
        <w:t>采购需求响应表</w:t>
      </w:r>
      <w:r>
        <w:rPr>
          <w:rFonts w:ascii="SimSun" w:hAnsi="SimSun" w:eastAsia="SimSun" w:cs="SimSun"/>
          <w:sz w:val="36"/>
          <w:szCs w:val="36"/>
          <w:spacing w:val="1"/>
        </w:rPr>
        <w:t xml:space="preserve">   </w:t>
      </w:r>
      <w:r>
        <w:rPr>
          <w:rFonts w:ascii="SimSun" w:hAnsi="SimSun" w:eastAsia="SimSun" w:cs="SimSun"/>
          <w:sz w:val="24"/>
          <w:szCs w:val="24"/>
          <w:b/>
          <w:bCs/>
          <w:spacing w:val="-3"/>
        </w:rPr>
        <w:t>项目名称：海南西部中心医院医用气体供应服务（二次）</w:t>
      </w:r>
    </w:p>
    <w:p>
      <w:pPr>
        <w:ind w:left="385"/>
        <w:spacing w:before="163" w:line="219" w:lineRule="auto"/>
        <w:rPr>
          <w:rFonts w:ascii="SimSun" w:hAnsi="SimSun" w:eastAsia="SimSun" w:cs="SimSun"/>
          <w:sz w:val="24"/>
          <w:szCs w:val="24"/>
        </w:rPr>
      </w:pPr>
      <w:r>
        <w:rPr>
          <w:rFonts w:ascii="SimSun" w:hAnsi="SimSun" w:eastAsia="SimSun" w:cs="SimSun"/>
          <w:sz w:val="24"/>
          <w:szCs w:val="24"/>
          <w:b/>
          <w:bCs/>
          <w:spacing w:val="-2"/>
        </w:rPr>
        <w:t>项目编号：HNZT2024-314-02</w:t>
      </w:r>
      <w:r>
        <w:rPr>
          <w:rFonts w:ascii="SimSun" w:hAnsi="SimSun" w:eastAsia="SimSun" w:cs="SimSun"/>
          <w:sz w:val="24"/>
          <w:szCs w:val="24"/>
          <w:spacing w:val="-2"/>
        </w:rPr>
        <w:t xml:space="preserve">     </w:t>
      </w:r>
      <w:r>
        <w:rPr>
          <w:rFonts w:ascii="SimSun" w:hAnsi="SimSun" w:eastAsia="SimSun" w:cs="SimSun"/>
          <w:sz w:val="24"/>
          <w:szCs w:val="24"/>
          <w:b/>
          <w:bCs/>
          <w:spacing w:val="-2"/>
        </w:rPr>
        <w:t>包号：本项目</w:t>
      </w:r>
    </w:p>
    <w:p>
      <w:pPr>
        <w:ind w:left="383" w:right="432" w:firstLine="480"/>
        <w:spacing w:before="181" w:line="353" w:lineRule="auto"/>
        <w:rPr>
          <w:rFonts w:ascii="SimSun" w:hAnsi="SimSun" w:eastAsia="SimSun" w:cs="SimSun"/>
          <w:sz w:val="24"/>
          <w:szCs w:val="24"/>
        </w:rPr>
      </w:pPr>
      <w:r>
        <w:rPr>
          <w:rFonts w:ascii="SimSun" w:hAnsi="SimSun" w:eastAsia="SimSun" w:cs="SimSun"/>
          <w:sz w:val="24"/>
          <w:szCs w:val="24"/>
          <w:spacing w:val="-1"/>
        </w:rPr>
        <w:t>说明：投标人必须仔细阅读《招标文件》</w:t>
      </w:r>
      <w:r>
        <w:rPr>
          <w:rFonts w:ascii="SimSun" w:hAnsi="SimSun" w:eastAsia="SimSun" w:cs="SimSun"/>
          <w:sz w:val="24"/>
          <w:szCs w:val="24"/>
          <w:b/>
          <w:bCs/>
          <w:spacing w:val="-1"/>
        </w:rPr>
        <w:t>第三章“采购需求”中的所有要求</w:t>
      </w:r>
      <w:r>
        <w:rPr>
          <w:rFonts w:ascii="SimSun" w:hAnsi="SimSun" w:eastAsia="SimSun" w:cs="SimSun"/>
          <w:sz w:val="24"/>
          <w:szCs w:val="24"/>
          <w:spacing w:val="-1"/>
        </w:rPr>
        <w:t>，</w:t>
      </w:r>
      <w:r>
        <w:rPr>
          <w:rFonts w:ascii="SimSun" w:hAnsi="SimSun" w:eastAsia="SimSun" w:cs="SimSun"/>
          <w:sz w:val="24"/>
          <w:szCs w:val="24"/>
          <w:spacing w:val="13"/>
        </w:rPr>
        <w:t xml:space="preserve"> </w:t>
      </w:r>
      <w:r>
        <w:rPr>
          <w:rFonts w:ascii="SimSun" w:hAnsi="SimSun" w:eastAsia="SimSun" w:cs="SimSun"/>
          <w:sz w:val="24"/>
          <w:szCs w:val="24"/>
          <w:b/>
          <w:bCs/>
          <w:u w:val="single" w:color="auto"/>
          <w:spacing w:val="-2"/>
        </w:rPr>
        <w:t>并按顺序逐条进行响应，不得漏项，漏项视为不响应；投标人必须根据自身情况如</w:t>
      </w:r>
      <w:r>
        <w:rPr>
          <w:rFonts w:ascii="SimSun" w:hAnsi="SimSun" w:eastAsia="SimSun" w:cs="SimSun"/>
          <w:sz w:val="24"/>
          <w:szCs w:val="24"/>
        </w:rPr>
        <w:t xml:space="preserve"> </w:t>
      </w:r>
      <w:r>
        <w:rPr>
          <w:rFonts w:ascii="SimSun" w:hAnsi="SimSun" w:eastAsia="SimSun" w:cs="SimSun"/>
          <w:sz w:val="24"/>
          <w:szCs w:val="24"/>
          <w:b/>
          <w:bCs/>
          <w:u w:val="single" w:color="auto"/>
          <w:spacing w:val="-2"/>
        </w:rPr>
        <w:t>实填写，如出现漏项或评标委员会认为投标人的响应实际上是不能满足招标文件要</w:t>
      </w:r>
      <w:r>
        <w:rPr>
          <w:rFonts w:ascii="SimSun" w:hAnsi="SimSun" w:eastAsia="SimSun" w:cs="SimSun"/>
          <w:sz w:val="24"/>
          <w:szCs w:val="24"/>
        </w:rPr>
        <w:t xml:space="preserve"> </w:t>
      </w:r>
      <w:r>
        <w:rPr>
          <w:rFonts w:ascii="SimSun" w:hAnsi="SimSun" w:eastAsia="SimSun" w:cs="SimSun"/>
          <w:sz w:val="24"/>
          <w:szCs w:val="24"/>
          <w:b/>
          <w:bCs/>
          <w:u w:val="single" w:color="auto"/>
          <w:spacing w:val="-3"/>
        </w:rPr>
        <w:t>求的，则该项条款将被视作“负偏离”。</w:t>
      </w:r>
    </w:p>
    <w:tbl>
      <w:tblPr>
        <w:tblStyle w:val="TableNormal"/>
        <w:tblW w:w="946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68"/>
        <w:gridCol w:w="1135"/>
        <w:gridCol w:w="2267"/>
        <w:gridCol w:w="2526"/>
        <w:gridCol w:w="1274"/>
        <w:gridCol w:w="1499"/>
      </w:tblGrid>
      <w:tr>
        <w:trPr>
          <w:trHeight w:val="944" w:hRule="atLeast"/>
        </w:trPr>
        <w:tc>
          <w:tcPr>
            <w:shd w:val="clear" w:fill="D9D9D9"/>
            <w:tcW w:w="768" w:type="dxa"/>
            <w:vAlign w:val="top"/>
          </w:tcPr>
          <w:p>
            <w:pPr>
              <w:spacing w:line="273" w:lineRule="auto"/>
              <w:rPr>
                <w:rFonts w:ascii="Arial"/>
                <w:sz w:val="21"/>
              </w:rPr>
            </w:pPr>
            <w:r/>
          </w:p>
          <w:p>
            <w:pPr>
              <w:pStyle w:val="TableText"/>
              <w:ind w:left="150"/>
              <w:spacing w:before="78" w:line="221" w:lineRule="auto"/>
              <w:rPr/>
            </w:pPr>
            <w:r>
              <w:rPr>
                <w:spacing w:val="-3"/>
              </w:rPr>
              <w:t>序号</w:t>
            </w:r>
          </w:p>
        </w:tc>
        <w:tc>
          <w:tcPr>
            <w:shd w:val="clear" w:fill="D9D9D9"/>
            <w:tcW w:w="1135" w:type="dxa"/>
            <w:vAlign w:val="top"/>
          </w:tcPr>
          <w:p>
            <w:pPr>
              <w:spacing w:line="272" w:lineRule="auto"/>
              <w:rPr>
                <w:rFonts w:ascii="Arial"/>
                <w:sz w:val="21"/>
              </w:rPr>
            </w:pPr>
            <w:r/>
          </w:p>
          <w:p>
            <w:pPr>
              <w:pStyle w:val="TableText"/>
              <w:ind w:left="360"/>
              <w:spacing w:before="78" w:line="220" w:lineRule="auto"/>
              <w:rPr/>
            </w:pPr>
            <w:r>
              <w:rPr>
                <w:spacing w:val="-10"/>
              </w:rPr>
              <w:t>内容</w:t>
            </w:r>
          </w:p>
        </w:tc>
        <w:tc>
          <w:tcPr>
            <w:shd w:val="clear" w:fill="D9D9D9"/>
            <w:tcW w:w="2267" w:type="dxa"/>
            <w:vAlign w:val="top"/>
          </w:tcPr>
          <w:p>
            <w:pPr>
              <w:spacing w:line="272" w:lineRule="auto"/>
              <w:rPr>
                <w:rFonts w:ascii="Arial"/>
                <w:sz w:val="21"/>
              </w:rPr>
            </w:pPr>
            <w:r/>
          </w:p>
          <w:p>
            <w:pPr>
              <w:pStyle w:val="TableText"/>
              <w:ind w:left="176"/>
              <w:spacing w:before="78" w:line="219" w:lineRule="auto"/>
              <w:rPr/>
            </w:pPr>
            <w:r>
              <w:rPr>
                <w:spacing w:val="-1"/>
              </w:rPr>
              <w:t>采购需求中的要求</w:t>
            </w:r>
          </w:p>
        </w:tc>
        <w:tc>
          <w:tcPr>
            <w:shd w:val="clear" w:fill="D9D9D9"/>
            <w:tcW w:w="2526" w:type="dxa"/>
            <w:vAlign w:val="top"/>
          </w:tcPr>
          <w:p>
            <w:pPr>
              <w:pStyle w:val="TableText"/>
              <w:ind w:left="315" w:right="317" w:firstLine="236"/>
              <w:spacing w:before="196" w:line="230" w:lineRule="auto"/>
              <w:rPr/>
            </w:pPr>
            <w:r>
              <w:rPr>
                <w:spacing w:val="-3"/>
              </w:rPr>
              <w:t>投标人的响应</w:t>
            </w:r>
            <w:r>
              <w:rPr>
                <w:spacing w:val="1"/>
              </w:rPr>
              <w:t xml:space="preserve">   </w:t>
            </w:r>
            <w:r>
              <w:rPr>
                <w:spacing w:val="-4"/>
              </w:rPr>
              <w:t>（逐条对应编写）</w:t>
            </w:r>
          </w:p>
        </w:tc>
        <w:tc>
          <w:tcPr>
            <w:shd w:val="clear" w:fill="D9D9D9"/>
            <w:tcW w:w="1274" w:type="dxa"/>
            <w:vAlign w:val="top"/>
          </w:tcPr>
          <w:p>
            <w:pPr>
              <w:pStyle w:val="TableText"/>
              <w:ind w:left="161"/>
              <w:spacing w:before="40" w:line="220" w:lineRule="auto"/>
              <w:rPr/>
            </w:pPr>
            <w:r>
              <w:rPr>
                <w:spacing w:val="-2"/>
              </w:rPr>
              <w:t>偏离情况</w:t>
            </w:r>
          </w:p>
          <w:p>
            <w:pPr>
              <w:pStyle w:val="TableText"/>
              <w:ind w:left="339" w:right="187" w:hanging="175"/>
              <w:spacing w:before="25" w:line="224" w:lineRule="auto"/>
              <w:rPr/>
            </w:pPr>
            <w:r>
              <w:rPr>
                <w:spacing w:val="27"/>
                <w:w w:val="112"/>
              </w:rPr>
              <w:t>说明(+</w:t>
            </w:r>
            <w:r>
              <w:rPr>
                <w:spacing w:val="1"/>
              </w:rPr>
              <w:t xml:space="preserve"> </w:t>
            </w:r>
            <w:r>
              <w:rPr>
                <w:rFonts w:ascii="Times New Roman" w:hAnsi="Times New Roman" w:eastAsia="Times New Roman" w:cs="Times New Roman"/>
              </w:rPr>
              <w:t>/-/=</w:t>
            </w:r>
            <w:r>
              <w:rPr/>
              <w:t>）</w:t>
            </w:r>
          </w:p>
        </w:tc>
        <w:tc>
          <w:tcPr>
            <w:shd w:val="clear" w:fill="D9D9D9"/>
            <w:tcW w:w="1499" w:type="dxa"/>
            <w:vAlign w:val="top"/>
          </w:tcPr>
          <w:p>
            <w:pPr>
              <w:pStyle w:val="TableText"/>
              <w:ind w:left="155" w:right="147"/>
              <w:spacing w:before="40" w:line="229" w:lineRule="auto"/>
              <w:jc w:val="both"/>
              <w:rPr/>
            </w:pPr>
            <w:r>
              <w:rPr>
                <w:spacing w:val="-2"/>
              </w:rPr>
              <w:t>相关证明材</w:t>
            </w:r>
            <w:r>
              <w:rPr/>
              <w:t xml:space="preserve"> </w:t>
            </w:r>
            <w:r>
              <w:rPr>
                <w:spacing w:val="-2"/>
              </w:rPr>
              <w:t>料的页码索</w:t>
            </w:r>
            <w:r>
              <w:rPr/>
              <w:t xml:space="preserve"> </w:t>
            </w:r>
            <w:r>
              <w:rPr>
                <w:spacing w:val="-5"/>
              </w:rPr>
              <w:t>引（如有）</w:t>
            </w:r>
          </w:p>
        </w:tc>
      </w:tr>
      <w:tr>
        <w:trPr>
          <w:trHeight w:val="736" w:hRule="atLeast"/>
        </w:trPr>
        <w:tc>
          <w:tcPr>
            <w:tcW w:w="768" w:type="dxa"/>
            <w:vAlign w:val="top"/>
          </w:tcPr>
          <w:p>
            <w:pPr>
              <w:ind w:left="353"/>
              <w:spacing w:before="30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35" w:type="dxa"/>
            <w:vAlign w:val="top"/>
          </w:tcPr>
          <w:p>
            <w:pPr>
              <w:rPr>
                <w:rFonts w:ascii="Arial"/>
                <w:sz w:val="21"/>
              </w:rPr>
            </w:pPr>
            <w:r/>
          </w:p>
        </w:tc>
        <w:tc>
          <w:tcPr>
            <w:tcW w:w="2267" w:type="dxa"/>
            <w:vAlign w:val="top"/>
          </w:tcPr>
          <w:p>
            <w:pPr>
              <w:rPr>
                <w:rFonts w:ascii="Arial"/>
                <w:sz w:val="21"/>
              </w:rPr>
            </w:pPr>
            <w:r/>
          </w:p>
        </w:tc>
        <w:tc>
          <w:tcPr>
            <w:tcW w:w="2526" w:type="dxa"/>
            <w:vAlign w:val="top"/>
          </w:tcPr>
          <w:p>
            <w:pPr>
              <w:rPr>
                <w:rFonts w:ascii="Arial"/>
                <w:sz w:val="21"/>
              </w:rPr>
            </w:pPr>
            <w:r/>
          </w:p>
        </w:tc>
        <w:tc>
          <w:tcPr>
            <w:tcW w:w="1274" w:type="dxa"/>
            <w:vAlign w:val="top"/>
          </w:tcPr>
          <w:p>
            <w:pPr>
              <w:rPr>
                <w:rFonts w:ascii="Arial"/>
                <w:sz w:val="21"/>
              </w:rPr>
            </w:pPr>
            <w:r/>
          </w:p>
        </w:tc>
        <w:tc>
          <w:tcPr>
            <w:tcW w:w="1499" w:type="dxa"/>
            <w:vAlign w:val="top"/>
          </w:tcPr>
          <w:p>
            <w:pPr>
              <w:rPr>
                <w:rFonts w:ascii="Arial"/>
                <w:sz w:val="21"/>
              </w:rPr>
            </w:pPr>
            <w:r/>
          </w:p>
        </w:tc>
      </w:tr>
      <w:tr>
        <w:trPr>
          <w:trHeight w:val="724" w:hRule="atLeast"/>
        </w:trPr>
        <w:tc>
          <w:tcPr>
            <w:tcW w:w="768" w:type="dxa"/>
            <w:vAlign w:val="top"/>
          </w:tcPr>
          <w:p>
            <w:pPr>
              <w:ind w:left="333"/>
              <w:spacing w:before="295"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35" w:type="dxa"/>
            <w:vAlign w:val="top"/>
          </w:tcPr>
          <w:p>
            <w:pPr>
              <w:rPr>
                <w:rFonts w:ascii="Arial"/>
                <w:sz w:val="21"/>
              </w:rPr>
            </w:pPr>
            <w:r/>
          </w:p>
        </w:tc>
        <w:tc>
          <w:tcPr>
            <w:tcW w:w="2267" w:type="dxa"/>
            <w:vAlign w:val="top"/>
          </w:tcPr>
          <w:p>
            <w:pPr>
              <w:rPr>
                <w:rFonts w:ascii="Arial"/>
                <w:sz w:val="21"/>
              </w:rPr>
            </w:pPr>
            <w:r/>
          </w:p>
        </w:tc>
        <w:tc>
          <w:tcPr>
            <w:tcW w:w="2526" w:type="dxa"/>
            <w:vAlign w:val="top"/>
          </w:tcPr>
          <w:p>
            <w:pPr>
              <w:rPr>
                <w:rFonts w:ascii="Arial"/>
                <w:sz w:val="21"/>
              </w:rPr>
            </w:pPr>
            <w:r/>
          </w:p>
        </w:tc>
        <w:tc>
          <w:tcPr>
            <w:tcW w:w="1274" w:type="dxa"/>
            <w:vAlign w:val="top"/>
          </w:tcPr>
          <w:p>
            <w:pPr>
              <w:rPr>
                <w:rFonts w:ascii="Arial"/>
                <w:sz w:val="21"/>
              </w:rPr>
            </w:pPr>
            <w:r/>
          </w:p>
        </w:tc>
        <w:tc>
          <w:tcPr>
            <w:tcW w:w="1499" w:type="dxa"/>
            <w:vAlign w:val="top"/>
          </w:tcPr>
          <w:p>
            <w:pPr>
              <w:rPr>
                <w:rFonts w:ascii="Arial"/>
                <w:sz w:val="21"/>
              </w:rPr>
            </w:pPr>
            <w:r/>
          </w:p>
        </w:tc>
      </w:tr>
      <w:tr>
        <w:trPr>
          <w:trHeight w:val="724" w:hRule="atLeast"/>
        </w:trPr>
        <w:tc>
          <w:tcPr>
            <w:tcW w:w="768" w:type="dxa"/>
            <w:vAlign w:val="top"/>
          </w:tcPr>
          <w:p>
            <w:pPr>
              <w:ind w:left="337"/>
              <w:spacing w:before="296"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35" w:type="dxa"/>
            <w:vAlign w:val="top"/>
          </w:tcPr>
          <w:p>
            <w:pPr>
              <w:rPr>
                <w:rFonts w:ascii="Arial"/>
                <w:sz w:val="21"/>
              </w:rPr>
            </w:pPr>
            <w:r/>
          </w:p>
        </w:tc>
        <w:tc>
          <w:tcPr>
            <w:tcW w:w="2267" w:type="dxa"/>
            <w:vAlign w:val="top"/>
          </w:tcPr>
          <w:p>
            <w:pPr>
              <w:rPr>
                <w:rFonts w:ascii="Arial"/>
                <w:sz w:val="21"/>
              </w:rPr>
            </w:pPr>
            <w:r/>
          </w:p>
        </w:tc>
        <w:tc>
          <w:tcPr>
            <w:tcW w:w="2526" w:type="dxa"/>
            <w:vAlign w:val="top"/>
          </w:tcPr>
          <w:p>
            <w:pPr>
              <w:rPr>
                <w:rFonts w:ascii="Arial"/>
                <w:sz w:val="21"/>
              </w:rPr>
            </w:pPr>
            <w:r/>
          </w:p>
        </w:tc>
        <w:tc>
          <w:tcPr>
            <w:tcW w:w="1274" w:type="dxa"/>
            <w:vAlign w:val="top"/>
          </w:tcPr>
          <w:p>
            <w:pPr>
              <w:rPr>
                <w:rFonts w:ascii="Arial"/>
                <w:sz w:val="21"/>
              </w:rPr>
            </w:pPr>
            <w:r/>
          </w:p>
        </w:tc>
        <w:tc>
          <w:tcPr>
            <w:tcW w:w="1499" w:type="dxa"/>
            <w:vAlign w:val="top"/>
          </w:tcPr>
          <w:p>
            <w:pPr>
              <w:rPr>
                <w:rFonts w:ascii="Arial"/>
                <w:sz w:val="21"/>
              </w:rPr>
            </w:pPr>
            <w:r/>
          </w:p>
        </w:tc>
      </w:tr>
      <w:tr>
        <w:trPr>
          <w:trHeight w:val="730" w:hRule="atLeast"/>
        </w:trPr>
        <w:tc>
          <w:tcPr>
            <w:tcW w:w="768" w:type="dxa"/>
            <w:vAlign w:val="top"/>
          </w:tcPr>
          <w:p>
            <w:pPr>
              <w:pStyle w:val="TableText"/>
              <w:ind w:left="297"/>
              <w:spacing w:before="260" w:line="225" w:lineRule="auto"/>
              <w:rPr>
                <w:sz w:val="21"/>
                <w:szCs w:val="21"/>
              </w:rPr>
            </w:pPr>
            <w:r>
              <w:rPr>
                <w:sz w:val="21"/>
                <w:szCs w:val="21"/>
                <w:spacing w:val="32"/>
                <w:w w:val="150"/>
              </w:rPr>
              <w:t>„</w:t>
            </w:r>
          </w:p>
        </w:tc>
        <w:tc>
          <w:tcPr>
            <w:tcW w:w="1135" w:type="dxa"/>
            <w:vAlign w:val="top"/>
          </w:tcPr>
          <w:p>
            <w:pPr>
              <w:rPr>
                <w:rFonts w:ascii="Arial"/>
                <w:sz w:val="21"/>
              </w:rPr>
            </w:pPr>
            <w:r/>
          </w:p>
        </w:tc>
        <w:tc>
          <w:tcPr>
            <w:tcW w:w="2267" w:type="dxa"/>
            <w:vAlign w:val="top"/>
          </w:tcPr>
          <w:p>
            <w:pPr>
              <w:rPr>
                <w:rFonts w:ascii="Arial"/>
                <w:sz w:val="21"/>
              </w:rPr>
            </w:pPr>
            <w:r/>
          </w:p>
        </w:tc>
        <w:tc>
          <w:tcPr>
            <w:tcW w:w="2526" w:type="dxa"/>
            <w:vAlign w:val="top"/>
          </w:tcPr>
          <w:p>
            <w:pPr>
              <w:rPr>
                <w:rFonts w:ascii="Arial"/>
                <w:sz w:val="21"/>
              </w:rPr>
            </w:pPr>
            <w:r/>
          </w:p>
        </w:tc>
        <w:tc>
          <w:tcPr>
            <w:tcW w:w="1274" w:type="dxa"/>
            <w:vAlign w:val="top"/>
          </w:tcPr>
          <w:p>
            <w:pPr>
              <w:rPr>
                <w:rFonts w:ascii="Arial"/>
                <w:sz w:val="21"/>
              </w:rPr>
            </w:pPr>
            <w:r/>
          </w:p>
        </w:tc>
        <w:tc>
          <w:tcPr>
            <w:tcW w:w="1499" w:type="dxa"/>
            <w:vAlign w:val="top"/>
          </w:tcPr>
          <w:p>
            <w:pPr>
              <w:rPr>
                <w:rFonts w:ascii="Arial"/>
                <w:sz w:val="21"/>
              </w:rPr>
            </w:pPr>
            <w:r/>
          </w:p>
        </w:tc>
      </w:tr>
    </w:tbl>
    <w:p>
      <w:pPr>
        <w:pStyle w:val="BodyText"/>
        <w:spacing w:line="370" w:lineRule="auto"/>
        <w:rPr/>
      </w:pPr>
      <w:r/>
    </w:p>
    <w:p>
      <w:pPr>
        <w:ind w:left="379" w:right="6757"/>
        <w:spacing w:before="79" w:line="350" w:lineRule="auto"/>
        <w:jc w:val="both"/>
        <w:rPr>
          <w:rFonts w:ascii="SimSun" w:hAnsi="SimSun" w:eastAsia="SimSun" w:cs="SimSun"/>
          <w:sz w:val="24"/>
          <w:szCs w:val="24"/>
        </w:rPr>
      </w:pPr>
      <w:r>
        <w:rPr>
          <w:rFonts w:ascii="SimSun" w:hAnsi="SimSun" w:eastAsia="SimSun" w:cs="SimSun"/>
          <w:sz w:val="24"/>
          <w:szCs w:val="24"/>
          <w:spacing w:val="-7"/>
        </w:rPr>
        <w:t>报价人全称（公章</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7"/>
        </w:rPr>
        <w:t>授权的代表（签字</w:t>
      </w:r>
      <w:r>
        <w:rPr>
          <w:rFonts w:ascii="SimSun" w:hAnsi="SimSun" w:eastAsia="SimSun" w:cs="SimSun"/>
          <w:sz w:val="24"/>
          <w:szCs w:val="24"/>
          <w:spacing w:val="-5"/>
        </w:rPr>
        <w:t>）：</w:t>
      </w:r>
      <w:r>
        <w:rPr>
          <w:rFonts w:ascii="SimSun" w:hAnsi="SimSun" w:eastAsia="SimSun" w:cs="SimSun"/>
          <w:sz w:val="24"/>
          <w:szCs w:val="24"/>
          <w:spacing w:val="1"/>
        </w:rPr>
        <w:t xml:space="preserve"> </w:t>
      </w:r>
      <w:r>
        <w:rPr>
          <w:rFonts w:ascii="SimSun" w:hAnsi="SimSun" w:eastAsia="SimSun" w:cs="SimSun"/>
          <w:sz w:val="24"/>
          <w:szCs w:val="24"/>
          <w:spacing w:val="-15"/>
        </w:rPr>
        <w:t>日期：</w:t>
      </w:r>
    </w:p>
    <w:p>
      <w:pPr>
        <w:ind w:left="381"/>
        <w:spacing w:before="30" w:line="220" w:lineRule="auto"/>
        <w:rPr>
          <w:rFonts w:ascii="SimSun" w:hAnsi="SimSun" w:eastAsia="SimSun" w:cs="SimSun"/>
          <w:sz w:val="22"/>
          <w:szCs w:val="22"/>
        </w:rPr>
      </w:pPr>
      <w:r>
        <w:rPr>
          <w:rFonts w:ascii="SimSun" w:hAnsi="SimSun" w:eastAsia="SimSun" w:cs="SimSun"/>
          <w:sz w:val="22"/>
          <w:szCs w:val="22"/>
          <w:spacing w:val="-1"/>
        </w:rPr>
        <w:t>注： 1、此表为样表，行数可自行添加，但格式不变。</w:t>
      </w:r>
    </w:p>
    <w:p>
      <w:pPr>
        <w:ind w:left="381" w:right="426" w:firstLine="2"/>
        <w:spacing w:before="167" w:line="345" w:lineRule="auto"/>
        <w:rPr>
          <w:rFonts w:ascii="SimSun" w:hAnsi="SimSun" w:eastAsia="SimSun" w:cs="SimSun"/>
          <w:sz w:val="22"/>
          <w:szCs w:val="22"/>
        </w:rPr>
      </w:pPr>
      <w:r>
        <w:rPr>
          <w:rFonts w:ascii="SimSun" w:hAnsi="SimSun" w:eastAsia="SimSun" w:cs="SimSun"/>
          <w:sz w:val="22"/>
          <w:szCs w:val="22"/>
          <w:spacing w:val="-1"/>
        </w:rPr>
        <w:t>2、根据投标文件响应情况，“偏离情况”栏分别注明“正偏离+”、“完全响应=”、“负</w:t>
      </w:r>
      <w:r>
        <w:rPr>
          <w:rFonts w:ascii="SimSun" w:hAnsi="SimSun" w:eastAsia="SimSun" w:cs="SimSun"/>
          <w:sz w:val="22"/>
          <w:szCs w:val="22"/>
          <w:spacing w:val="14"/>
        </w:rPr>
        <w:t xml:space="preserve"> </w:t>
      </w:r>
      <w:r>
        <w:rPr>
          <w:rFonts w:ascii="SimSun" w:hAnsi="SimSun" w:eastAsia="SimSun" w:cs="SimSun"/>
          <w:sz w:val="22"/>
          <w:szCs w:val="22"/>
          <w:spacing w:val="-5"/>
        </w:rPr>
        <w:t>偏离-”。</w:t>
      </w:r>
    </w:p>
    <w:p>
      <w:pPr>
        <w:ind w:left="381" w:right="373" w:firstLine="4"/>
        <w:spacing w:before="31" w:line="348" w:lineRule="auto"/>
        <w:rPr>
          <w:rFonts w:ascii="SimSun" w:hAnsi="SimSun" w:eastAsia="SimSun" w:cs="SimSun"/>
          <w:sz w:val="22"/>
          <w:szCs w:val="22"/>
        </w:rPr>
      </w:pPr>
      <w:r>
        <w:rPr>
          <w:rFonts w:ascii="SimSun" w:hAnsi="SimSun" w:eastAsia="SimSun" w:cs="SimSun"/>
          <w:sz w:val="22"/>
          <w:szCs w:val="22"/>
          <w:b/>
          <w:bCs/>
          <w:spacing w:val="-4"/>
        </w:rPr>
        <w:t>3.如招标文件要求提供佐证材料的，应附相应的佐证</w:t>
      </w:r>
      <w:r>
        <w:rPr>
          <w:rFonts w:ascii="SimSun" w:hAnsi="SimSun" w:eastAsia="SimSun" w:cs="SimSun"/>
          <w:sz w:val="22"/>
          <w:szCs w:val="22"/>
          <w:b/>
          <w:bCs/>
          <w:spacing w:val="-5"/>
        </w:rPr>
        <w:t>材料，未按要求提供佐证材料的响应将</w:t>
      </w:r>
      <w:r>
        <w:rPr>
          <w:rFonts w:ascii="SimSun" w:hAnsi="SimSun" w:eastAsia="SimSun" w:cs="SimSun"/>
          <w:sz w:val="22"/>
          <w:szCs w:val="22"/>
        </w:rPr>
        <w:t xml:space="preserve"> </w:t>
      </w:r>
      <w:r>
        <w:rPr>
          <w:rFonts w:ascii="SimSun" w:hAnsi="SimSun" w:eastAsia="SimSun" w:cs="SimSun"/>
          <w:sz w:val="22"/>
          <w:szCs w:val="22"/>
          <w:b/>
          <w:bCs/>
          <w:spacing w:val="-7"/>
        </w:rPr>
        <w:t>被视为负偏离。</w:t>
      </w:r>
    </w:p>
    <w:p>
      <w:pPr>
        <w:ind w:left="380"/>
        <w:spacing w:before="30" w:line="219" w:lineRule="auto"/>
        <w:rPr>
          <w:rFonts w:ascii="SimSun" w:hAnsi="SimSun" w:eastAsia="SimSun" w:cs="SimSun"/>
          <w:sz w:val="22"/>
          <w:szCs w:val="22"/>
        </w:rPr>
      </w:pPr>
      <w:r>
        <w:rPr>
          <w:rFonts w:ascii="SimSun" w:hAnsi="SimSun" w:eastAsia="SimSun" w:cs="SimSun"/>
          <w:sz w:val="22"/>
          <w:szCs w:val="22"/>
          <w:b/>
          <w:bCs/>
          <w:spacing w:val="-2"/>
        </w:rPr>
        <w:t>4.本项目的所有要求均为实质性要求，不</w:t>
      </w:r>
      <w:r>
        <w:rPr>
          <w:rFonts w:ascii="SimSun" w:hAnsi="SimSun" w:eastAsia="SimSun" w:cs="SimSun"/>
          <w:sz w:val="22"/>
          <w:szCs w:val="22"/>
          <w:b/>
          <w:bCs/>
          <w:spacing w:val="-3"/>
        </w:rPr>
        <w:t>接受任何负偏离的响应，否则视为无效投标。</w:t>
      </w:r>
    </w:p>
    <w:p>
      <w:pPr>
        <w:spacing w:line="219" w:lineRule="auto"/>
        <w:sectPr>
          <w:headerReference w:type="default" r:id="rId58"/>
          <w:footerReference w:type="default" r:id="rId59"/>
          <w:pgSz w:w="11907" w:h="16839"/>
          <w:pgMar w:top="1134" w:right="1214" w:bottom="1401" w:left="1216" w:header="861" w:footer="1225" w:gutter="0"/>
        </w:sectPr>
        <w:rPr>
          <w:rFonts w:ascii="SimSun" w:hAnsi="SimSun" w:eastAsia="SimSun" w:cs="SimSun"/>
          <w:sz w:val="22"/>
          <w:szCs w:val="22"/>
        </w:rPr>
      </w:pPr>
    </w:p>
    <w:p>
      <w:pPr>
        <w:pStyle w:val="BodyText"/>
        <w:spacing w:line="250" w:lineRule="auto"/>
        <w:rPr/>
      </w:pPr>
      <w:r/>
    </w:p>
    <w:p>
      <w:pPr>
        <w:ind w:left="48"/>
        <w:spacing w:before="101" w:line="224" w:lineRule="auto"/>
        <w:rPr>
          <w:rFonts w:ascii="SimSun" w:hAnsi="SimSun" w:eastAsia="SimSun" w:cs="SimSun"/>
          <w:sz w:val="31"/>
          <w:szCs w:val="31"/>
        </w:rPr>
      </w:pPr>
      <w:r>
        <w:rPr>
          <w:rFonts w:ascii="SimSun" w:hAnsi="SimSun" w:eastAsia="SimSun" w:cs="SimSun"/>
          <w:sz w:val="31"/>
          <w:szCs w:val="31"/>
          <w:b/>
          <w:bCs/>
          <w:spacing w:val="6"/>
        </w:rPr>
        <w:t>7、供应商诚信承诺书、廉洁自律承诺书</w:t>
      </w:r>
    </w:p>
    <w:p>
      <w:pPr>
        <w:pStyle w:val="BodyText"/>
        <w:spacing w:line="277" w:lineRule="auto"/>
        <w:rPr/>
      </w:pPr>
      <w:r/>
    </w:p>
    <w:p>
      <w:pPr>
        <w:ind w:left="3280"/>
        <w:spacing w:before="91" w:line="219" w:lineRule="auto"/>
        <w:rPr>
          <w:rFonts w:ascii="SimSun" w:hAnsi="SimSun" w:eastAsia="SimSun" w:cs="SimSun"/>
          <w:sz w:val="28"/>
          <w:szCs w:val="28"/>
        </w:rPr>
      </w:pPr>
      <w:r>
        <w:rPr>
          <w:rFonts w:ascii="SimSun" w:hAnsi="SimSun" w:eastAsia="SimSun" w:cs="SimSun"/>
          <w:sz w:val="28"/>
          <w:szCs w:val="28"/>
          <w:b/>
          <w:bCs/>
          <w:spacing w:val="-4"/>
        </w:rPr>
        <w:t>供应商诚信承诺书</w:t>
      </w:r>
    </w:p>
    <w:p>
      <w:pPr>
        <w:ind w:left="37"/>
        <w:spacing w:before="232" w:line="220" w:lineRule="auto"/>
        <w:rPr>
          <w:rFonts w:ascii="SimSun" w:hAnsi="SimSun" w:eastAsia="SimSun" w:cs="SimSun"/>
          <w:sz w:val="24"/>
          <w:szCs w:val="24"/>
        </w:rPr>
      </w:pPr>
      <w:r>
        <w:rPr>
          <w:rFonts w:ascii="SimSun" w:hAnsi="SimSun" w:eastAsia="SimSun" w:cs="SimSun"/>
          <w:sz w:val="24"/>
          <w:szCs w:val="24"/>
          <w:spacing w:val="-1"/>
        </w:rPr>
        <w:t>海南西部中心医院：</w:t>
      </w:r>
    </w:p>
    <w:p>
      <w:pPr>
        <w:ind w:left="42" w:right="133" w:firstLine="478"/>
        <w:spacing w:before="181" w:line="347" w:lineRule="auto"/>
        <w:rPr>
          <w:rFonts w:ascii="SimSun" w:hAnsi="SimSun" w:eastAsia="SimSun" w:cs="SimSun"/>
          <w:sz w:val="24"/>
          <w:szCs w:val="24"/>
        </w:rPr>
      </w:pPr>
      <w:r>
        <w:rPr>
          <w:rFonts w:ascii="SimSun" w:hAnsi="SimSun" w:eastAsia="SimSun" w:cs="SimSun"/>
          <w:sz w:val="24"/>
          <w:szCs w:val="24"/>
          <w:spacing w:val="-1"/>
        </w:rPr>
        <w:t>我单位在参加</w:t>
      </w:r>
      <w:r>
        <w:rPr>
          <w:rFonts w:ascii="SimSun" w:hAnsi="SimSun" w:eastAsia="SimSun" w:cs="SimSun"/>
          <w:sz w:val="24"/>
          <w:szCs w:val="24"/>
          <w:u w:val="single" w:color="auto"/>
          <w:spacing w:val="-1"/>
        </w:rPr>
        <w:t xml:space="preserve">    （项目名称</w:t>
      </w:r>
      <w:r>
        <w:rPr>
          <w:rFonts w:ascii="SimSun" w:hAnsi="SimSun" w:eastAsia="SimSun" w:cs="SimSun"/>
          <w:sz w:val="24"/>
          <w:szCs w:val="24"/>
          <w:u w:val="single" w:color="auto"/>
        </w:rPr>
        <w:t>）</w:t>
      </w:r>
      <w:r>
        <w:rPr>
          <w:rFonts w:ascii="SimSun" w:hAnsi="SimSun" w:eastAsia="SimSun" w:cs="SimSun"/>
          <w:sz w:val="24"/>
          <w:szCs w:val="24"/>
          <w:u w:val="single" w:color="auto"/>
          <w:spacing w:val="41"/>
        </w:rPr>
        <w:t xml:space="preserve">   </w:t>
      </w:r>
      <w:r>
        <w:rPr>
          <w:rFonts w:ascii="SimSun" w:hAnsi="SimSun" w:eastAsia="SimSun" w:cs="SimSun"/>
          <w:sz w:val="24"/>
          <w:szCs w:val="24"/>
        </w:rPr>
        <w:t>（</w:t>
      </w:r>
      <w:r>
        <w:rPr>
          <w:rFonts w:ascii="SimSun" w:hAnsi="SimSun" w:eastAsia="SimSun" w:cs="SimSun"/>
          <w:sz w:val="24"/>
          <w:szCs w:val="24"/>
          <w:spacing w:val="-1"/>
        </w:rPr>
        <w:t>项目编号</w:t>
      </w:r>
      <w:r>
        <w:rPr>
          <w:rFonts w:ascii="SimSun" w:hAnsi="SimSun" w:eastAsia="SimSun" w:cs="SimSun"/>
          <w:sz w:val="24"/>
          <w:szCs w:val="24"/>
        </w:rPr>
        <w:t>：，</w:t>
      </w:r>
      <w:r>
        <w:rPr>
          <w:rFonts w:ascii="SimSun" w:hAnsi="SimSun" w:eastAsia="SimSun" w:cs="SimSun"/>
          <w:sz w:val="24"/>
          <w:szCs w:val="24"/>
          <w:spacing w:val="-1"/>
        </w:rPr>
        <w:t>标包编号</w:t>
      </w:r>
      <w:r>
        <w:rPr>
          <w:rFonts w:ascii="SimSun" w:hAnsi="SimSun" w:eastAsia="SimSun" w:cs="SimSun"/>
          <w:sz w:val="24"/>
          <w:szCs w:val="24"/>
        </w:rPr>
        <w:t>：）</w:t>
      </w:r>
      <w:r>
        <w:rPr>
          <w:rFonts w:ascii="SimSun" w:hAnsi="SimSun" w:eastAsia="SimSun" w:cs="SimSun"/>
          <w:sz w:val="24"/>
          <w:szCs w:val="24"/>
          <w:spacing w:val="-1"/>
        </w:rPr>
        <w:t>的招标采购</w:t>
      </w:r>
      <w:r>
        <w:rPr>
          <w:rFonts w:ascii="SimSun" w:hAnsi="SimSun" w:eastAsia="SimSun" w:cs="SimSun"/>
          <w:sz w:val="24"/>
          <w:szCs w:val="24"/>
          <w:spacing w:val="1"/>
        </w:rPr>
        <w:t xml:space="preserve"> </w:t>
      </w:r>
      <w:r>
        <w:rPr>
          <w:rFonts w:ascii="SimSun" w:hAnsi="SimSun" w:eastAsia="SimSun" w:cs="SimSun"/>
          <w:sz w:val="24"/>
          <w:szCs w:val="24"/>
          <w:spacing w:val="-6"/>
        </w:rPr>
        <w:t>活动中，郑重承诺如下：</w:t>
      </w:r>
    </w:p>
    <w:p>
      <w:pPr>
        <w:ind w:left="37" w:right="35" w:firstLine="499"/>
        <w:spacing w:before="34" w:line="340" w:lineRule="auto"/>
        <w:rPr>
          <w:rFonts w:ascii="SimSun" w:hAnsi="SimSun" w:eastAsia="SimSun" w:cs="SimSun"/>
          <w:sz w:val="24"/>
          <w:szCs w:val="24"/>
        </w:rPr>
      </w:pPr>
      <w:r>
        <w:rPr>
          <w:rFonts w:ascii="Times New Roman" w:hAnsi="Times New Roman" w:eastAsia="Times New Roman" w:cs="Times New Roman"/>
          <w:sz w:val="24"/>
          <w:szCs w:val="24"/>
          <w:spacing w:val="-12"/>
        </w:rPr>
        <w:t>1</w:t>
      </w:r>
      <w:r>
        <w:rPr>
          <w:rFonts w:ascii="SimSun" w:hAnsi="SimSun" w:eastAsia="SimSun" w:cs="SimSun"/>
          <w:sz w:val="24"/>
          <w:szCs w:val="24"/>
          <w:spacing w:val="-12"/>
        </w:rPr>
        <w:t>、我方在此声明，</w:t>
      </w:r>
      <w:r>
        <w:rPr>
          <w:rFonts w:ascii="SimSun" w:hAnsi="SimSun" w:eastAsia="SimSun" w:cs="SimSun"/>
          <w:sz w:val="24"/>
          <w:szCs w:val="24"/>
          <w:spacing w:val="59"/>
        </w:rPr>
        <w:t xml:space="preserve"> </w:t>
      </w:r>
      <w:r>
        <w:rPr>
          <w:rFonts w:ascii="SimSun" w:hAnsi="SimSun" w:eastAsia="SimSun" w:cs="SimSun"/>
          <w:sz w:val="24"/>
          <w:szCs w:val="24"/>
          <w:spacing w:val="-12"/>
        </w:rPr>
        <w:t>本次采购活动中提交的所有资料都是真实、准确的，</w:t>
      </w:r>
      <w:r>
        <w:rPr>
          <w:rFonts w:ascii="SimSun" w:hAnsi="SimSun" w:eastAsia="SimSun" w:cs="SimSun"/>
          <w:sz w:val="24"/>
          <w:szCs w:val="24"/>
          <w:spacing w:val="57"/>
        </w:rPr>
        <w:t xml:space="preserve"> </w:t>
      </w:r>
      <w:r>
        <w:rPr>
          <w:rFonts w:ascii="SimSun" w:hAnsi="SimSun" w:eastAsia="SimSun" w:cs="SimSun"/>
          <w:sz w:val="24"/>
          <w:szCs w:val="24"/>
          <w:spacing w:val="-12"/>
        </w:rPr>
        <w:t>不存在</w:t>
      </w:r>
      <w:r>
        <w:rPr>
          <w:rFonts w:ascii="SimSun" w:hAnsi="SimSun" w:eastAsia="SimSun" w:cs="SimSun"/>
          <w:sz w:val="24"/>
          <w:szCs w:val="24"/>
        </w:rPr>
        <w:t xml:space="preserve"> </w:t>
      </w:r>
      <w:r>
        <w:rPr>
          <w:rFonts w:ascii="SimSun" w:hAnsi="SimSun" w:eastAsia="SimSun" w:cs="SimSun"/>
          <w:sz w:val="24"/>
          <w:szCs w:val="24"/>
          <w:spacing w:val="-1"/>
        </w:rPr>
        <w:t>违反“《政府采购法实施条例》第十八条 单位负责人为同一人或者</w:t>
      </w:r>
      <w:r>
        <w:rPr>
          <w:rFonts w:ascii="SimSun" w:hAnsi="SimSun" w:eastAsia="SimSun" w:cs="SimSun"/>
          <w:sz w:val="24"/>
          <w:szCs w:val="24"/>
          <w:spacing w:val="-2"/>
        </w:rPr>
        <w:t>存在直接控股、</w:t>
      </w:r>
      <w:r>
        <w:rPr>
          <w:rFonts w:ascii="SimSun" w:hAnsi="SimSun" w:eastAsia="SimSun" w:cs="SimSun"/>
          <w:sz w:val="24"/>
          <w:szCs w:val="24"/>
        </w:rPr>
        <w:t xml:space="preserve"> </w:t>
      </w:r>
      <w:r>
        <w:rPr>
          <w:rFonts w:ascii="SimSun" w:hAnsi="SimSun" w:eastAsia="SimSun" w:cs="SimSun"/>
          <w:sz w:val="24"/>
          <w:szCs w:val="24"/>
        </w:rPr>
        <w:t>管理关系的不同供应商，不得参加同一合同项下的政府采购</w:t>
      </w:r>
      <w:r>
        <w:rPr>
          <w:rFonts w:ascii="SimSun" w:hAnsi="SimSun" w:eastAsia="SimSun" w:cs="SimSun"/>
          <w:sz w:val="24"/>
          <w:szCs w:val="24"/>
          <w:spacing w:val="-1"/>
        </w:rPr>
        <w:t>活动。除单一来源采购</w:t>
      </w:r>
      <w:r>
        <w:rPr>
          <w:rFonts w:ascii="SimSun" w:hAnsi="SimSun" w:eastAsia="SimSun" w:cs="SimSun"/>
          <w:sz w:val="24"/>
          <w:szCs w:val="24"/>
        </w:rPr>
        <w:t xml:space="preserve"> </w:t>
      </w:r>
      <w:r>
        <w:rPr>
          <w:rFonts w:ascii="SimSun" w:hAnsi="SimSun" w:eastAsia="SimSun" w:cs="SimSun"/>
          <w:sz w:val="24"/>
          <w:szCs w:val="24"/>
        </w:rPr>
        <w:t>项目外，为采购项目提供整体设计、规范编制或者项目管理</w:t>
      </w:r>
      <w:r>
        <w:rPr>
          <w:rFonts w:ascii="SimSun" w:hAnsi="SimSun" w:eastAsia="SimSun" w:cs="SimSun"/>
          <w:sz w:val="24"/>
          <w:szCs w:val="24"/>
          <w:spacing w:val="-1"/>
        </w:rPr>
        <w:t>、监理、检测等服务的</w:t>
      </w:r>
      <w:r>
        <w:rPr>
          <w:rFonts w:ascii="SimSun" w:hAnsi="SimSun" w:eastAsia="SimSun" w:cs="SimSun"/>
          <w:sz w:val="24"/>
          <w:szCs w:val="24"/>
        </w:rPr>
        <w:t xml:space="preserve"> </w:t>
      </w:r>
      <w:r>
        <w:rPr>
          <w:rFonts w:ascii="SimSun" w:hAnsi="SimSun" w:eastAsia="SimSun" w:cs="SimSun"/>
          <w:sz w:val="24"/>
          <w:szCs w:val="24"/>
        </w:rPr>
        <w:t>供应商，不得再参加该采购项目的其他采购活动。”所规定</w:t>
      </w:r>
      <w:r>
        <w:rPr>
          <w:rFonts w:ascii="SimSun" w:hAnsi="SimSun" w:eastAsia="SimSun" w:cs="SimSun"/>
          <w:sz w:val="24"/>
          <w:szCs w:val="24"/>
          <w:spacing w:val="-1"/>
        </w:rPr>
        <w:t>的有关情形，如发现提</w:t>
      </w:r>
      <w:r>
        <w:rPr>
          <w:rFonts w:ascii="SimSun" w:hAnsi="SimSun" w:eastAsia="SimSun" w:cs="SimSun"/>
          <w:sz w:val="24"/>
          <w:szCs w:val="24"/>
        </w:rPr>
        <w:t xml:space="preserve"> </w:t>
      </w:r>
      <w:r>
        <w:rPr>
          <w:rFonts w:ascii="SimSun" w:hAnsi="SimSun" w:eastAsia="SimSun" w:cs="SimSun"/>
          <w:sz w:val="24"/>
          <w:szCs w:val="24"/>
        </w:rPr>
        <w:t>供虚假资料，或与事实不符而导致报价（投标）无效，甚至造</w:t>
      </w:r>
      <w:r>
        <w:rPr>
          <w:rFonts w:ascii="SimSun" w:hAnsi="SimSun" w:eastAsia="SimSun" w:cs="SimSun"/>
          <w:sz w:val="24"/>
          <w:szCs w:val="24"/>
          <w:spacing w:val="-1"/>
        </w:rPr>
        <w:t>成任何法律和经济责</w:t>
      </w:r>
      <w:r>
        <w:rPr>
          <w:rFonts w:ascii="SimSun" w:hAnsi="SimSun" w:eastAsia="SimSun" w:cs="SimSun"/>
          <w:sz w:val="24"/>
          <w:szCs w:val="24"/>
        </w:rPr>
        <w:t xml:space="preserve"> </w:t>
      </w:r>
      <w:r>
        <w:rPr>
          <w:rFonts w:ascii="SimSun" w:hAnsi="SimSun" w:eastAsia="SimSun" w:cs="SimSun"/>
          <w:sz w:val="24"/>
          <w:szCs w:val="24"/>
          <w:spacing w:val="-6"/>
        </w:rPr>
        <w:t>任，完全由我方负责；</w:t>
      </w:r>
    </w:p>
    <w:p>
      <w:pPr>
        <w:ind w:left="38" w:right="41" w:firstLine="475"/>
        <w:spacing w:before="183" w:line="313"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、我方承诺无围标、串标、行贿、资质挂靠、资质</w:t>
      </w:r>
      <w:r>
        <w:rPr>
          <w:rFonts w:ascii="SimSun" w:hAnsi="SimSun" w:eastAsia="SimSun" w:cs="SimSun"/>
          <w:sz w:val="24"/>
          <w:szCs w:val="24"/>
          <w:spacing w:val="-2"/>
        </w:rPr>
        <w:t>造假、违法转包违规分包等</w:t>
      </w:r>
      <w:r>
        <w:rPr>
          <w:rFonts w:ascii="SimSun" w:hAnsi="SimSun" w:eastAsia="SimSun" w:cs="SimSun"/>
          <w:sz w:val="24"/>
          <w:szCs w:val="24"/>
        </w:rPr>
        <w:t xml:space="preserve"> </w:t>
      </w:r>
      <w:r>
        <w:rPr>
          <w:rFonts w:ascii="SimSun" w:hAnsi="SimSun" w:eastAsia="SimSun" w:cs="SimSun"/>
          <w:sz w:val="24"/>
          <w:szCs w:val="24"/>
        </w:rPr>
        <w:t>违法违纪行为，如经发现有上述违法违纪行为的，立即取</w:t>
      </w:r>
      <w:r>
        <w:rPr>
          <w:rFonts w:ascii="SimSun" w:hAnsi="SimSun" w:eastAsia="SimSun" w:cs="SimSun"/>
          <w:sz w:val="24"/>
          <w:szCs w:val="24"/>
          <w:spacing w:val="-1"/>
        </w:rPr>
        <w:t>消我方的供应商资格，我</w:t>
      </w:r>
      <w:r>
        <w:rPr>
          <w:rFonts w:ascii="SimSun" w:hAnsi="SimSun" w:eastAsia="SimSun" w:cs="SimSun"/>
          <w:sz w:val="24"/>
          <w:szCs w:val="24"/>
        </w:rPr>
        <w:t xml:space="preserve"> </w:t>
      </w:r>
      <w:r>
        <w:rPr>
          <w:rFonts w:ascii="SimSun" w:hAnsi="SimSun" w:eastAsia="SimSun" w:cs="SimSun"/>
          <w:sz w:val="24"/>
          <w:szCs w:val="24"/>
          <w:spacing w:val="-2"/>
        </w:rPr>
        <w:t>方承担相应的法律责任及所造成的损失赔偿，接受采购人或有关主管部门的处罚；</w:t>
      </w:r>
    </w:p>
    <w:p>
      <w:pPr>
        <w:ind w:left="518"/>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、我方在以往的招标采购活动中，无重大违法、违规的</w:t>
      </w:r>
      <w:r>
        <w:rPr>
          <w:rFonts w:ascii="SimSun" w:hAnsi="SimSun" w:eastAsia="SimSun" w:cs="SimSun"/>
          <w:sz w:val="24"/>
          <w:szCs w:val="24"/>
          <w:spacing w:val="-3"/>
        </w:rPr>
        <w:t>不良记录；</w:t>
      </w:r>
    </w:p>
    <w:p>
      <w:pPr>
        <w:ind w:left="39" w:right="43" w:firstLine="473"/>
        <w:spacing w:before="183" w:line="290"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SimSun" w:hAnsi="SimSun" w:eastAsia="SimSun" w:cs="SimSun"/>
          <w:sz w:val="24"/>
          <w:szCs w:val="24"/>
          <w:spacing w:val="-1"/>
        </w:rPr>
        <w:t>、我方未被地市级及其以上行政主管部门做出取</w:t>
      </w:r>
      <w:r>
        <w:rPr>
          <w:rFonts w:ascii="SimSun" w:hAnsi="SimSun" w:eastAsia="SimSun" w:cs="SimSun"/>
          <w:sz w:val="24"/>
          <w:szCs w:val="24"/>
          <w:spacing w:val="-2"/>
        </w:rPr>
        <w:t>消投标资格的处罚且该处罚在</w:t>
      </w:r>
      <w:r>
        <w:rPr>
          <w:rFonts w:ascii="SimSun" w:hAnsi="SimSun" w:eastAsia="SimSun" w:cs="SimSun"/>
          <w:sz w:val="24"/>
          <w:szCs w:val="24"/>
        </w:rPr>
        <w:t xml:space="preserve"> </w:t>
      </w:r>
      <w:r>
        <w:rPr>
          <w:rFonts w:ascii="SimSun" w:hAnsi="SimSun" w:eastAsia="SimSun" w:cs="SimSun"/>
          <w:sz w:val="24"/>
          <w:szCs w:val="24"/>
          <w:spacing w:val="-10"/>
        </w:rPr>
        <w:t>有效期内的；</w:t>
      </w:r>
    </w:p>
    <w:p>
      <w:pPr>
        <w:ind w:left="41" w:right="30" w:firstLine="479"/>
        <w:spacing w:before="182" w:line="290"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、我方一旦成交，将严格按照我方所承诺的报价、质量、工期</w:t>
      </w:r>
      <w:r>
        <w:rPr>
          <w:rFonts w:ascii="SimSun" w:hAnsi="SimSun" w:eastAsia="SimSun" w:cs="SimSun"/>
          <w:sz w:val="24"/>
          <w:szCs w:val="24"/>
          <w:spacing w:val="-2"/>
        </w:rPr>
        <w:t>、措施、人员配</w:t>
      </w:r>
      <w:r>
        <w:rPr>
          <w:rFonts w:ascii="SimSun" w:hAnsi="SimSun" w:eastAsia="SimSun" w:cs="SimSun"/>
          <w:sz w:val="24"/>
          <w:szCs w:val="24"/>
        </w:rPr>
        <w:t xml:space="preserve"> </w:t>
      </w:r>
      <w:r>
        <w:rPr>
          <w:rFonts w:ascii="SimSun" w:hAnsi="SimSun" w:eastAsia="SimSun" w:cs="SimSun"/>
          <w:sz w:val="24"/>
          <w:szCs w:val="24"/>
          <w:spacing w:val="-7"/>
        </w:rPr>
        <w:t>备等内容组织实施；</w:t>
      </w:r>
    </w:p>
    <w:p>
      <w:pPr>
        <w:ind w:left="519"/>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6</w:t>
      </w:r>
      <w:r>
        <w:rPr>
          <w:rFonts w:ascii="SimSun" w:hAnsi="SimSun" w:eastAsia="SimSun" w:cs="SimSun"/>
          <w:sz w:val="24"/>
          <w:szCs w:val="24"/>
          <w:spacing w:val="-1"/>
        </w:rPr>
        <w:t>、我方一旦成交，将按规定及时与采购单位签订合同。</w:t>
      </w:r>
    </w:p>
    <w:p>
      <w:pPr>
        <w:ind w:left="38" w:right="1115" w:firstLine="480"/>
        <w:spacing w:before="184" w:line="346" w:lineRule="auto"/>
        <w:rPr>
          <w:rFonts w:ascii="SimSun" w:hAnsi="SimSun" w:eastAsia="SimSun" w:cs="SimSun"/>
          <w:sz w:val="24"/>
          <w:szCs w:val="24"/>
        </w:rPr>
      </w:pPr>
      <w:r>
        <w:rPr>
          <w:rFonts w:ascii="SimSun" w:hAnsi="SimSun" w:eastAsia="SimSun" w:cs="SimSun"/>
          <w:sz w:val="24"/>
          <w:szCs w:val="24"/>
          <w:spacing w:val="-2"/>
        </w:rPr>
        <w:t>若我单位以上承诺不实，我单位愿意承担一切法律责任或负面后果。</w:t>
      </w:r>
      <w:r>
        <w:rPr>
          <w:rFonts w:ascii="SimSun" w:hAnsi="SimSun" w:eastAsia="SimSun" w:cs="SimSun"/>
          <w:sz w:val="24"/>
          <w:szCs w:val="24"/>
          <w:spacing w:val="14"/>
        </w:rPr>
        <w:t xml:space="preserve"> </w:t>
      </w:r>
      <w:r>
        <w:rPr>
          <w:rFonts w:ascii="SimSun" w:hAnsi="SimSun" w:eastAsia="SimSun" w:cs="SimSun"/>
          <w:sz w:val="24"/>
          <w:szCs w:val="24"/>
        </w:rPr>
        <w:t>供应商名称</w:t>
      </w:r>
      <w:r>
        <w:rPr>
          <w:rFonts w:ascii="SimSun" w:hAnsi="SimSun" w:eastAsia="SimSun" w:cs="SimSun"/>
          <w:sz w:val="24"/>
          <w:szCs w:val="24"/>
          <w:spacing w:val="-13"/>
        </w:rPr>
        <w:t>：（</w:t>
      </w:r>
      <w:r>
        <w:rPr>
          <w:rFonts w:ascii="SimSun" w:hAnsi="SimSun" w:eastAsia="SimSun" w:cs="SimSun"/>
          <w:sz w:val="24"/>
          <w:szCs w:val="24"/>
        </w:rPr>
        <w:t>全称并加盖公章）</w:t>
      </w:r>
    </w:p>
    <w:p>
      <w:pPr>
        <w:ind w:left="79" w:right="5657" w:hanging="40"/>
        <w:spacing w:before="36" w:line="347" w:lineRule="auto"/>
        <w:rPr>
          <w:rFonts w:ascii="SimSun" w:hAnsi="SimSun" w:eastAsia="SimSun" w:cs="SimSun"/>
          <w:sz w:val="24"/>
          <w:szCs w:val="24"/>
        </w:rPr>
      </w:pPr>
      <w:r>
        <w:rPr>
          <w:rFonts w:ascii="SimSun" w:hAnsi="SimSun" w:eastAsia="SimSun" w:cs="SimSun"/>
          <w:sz w:val="24"/>
          <w:szCs w:val="24"/>
          <w:spacing w:val="-3"/>
        </w:rPr>
        <w:t>法定代表人</w:t>
      </w:r>
      <w:r>
        <w:rPr>
          <w:rFonts w:ascii="SimSun" w:hAnsi="SimSun" w:eastAsia="SimSun" w:cs="SimSun"/>
          <w:sz w:val="24"/>
          <w:szCs w:val="24"/>
          <w:spacing w:val="2"/>
        </w:rPr>
        <w:t>：（</w:t>
      </w:r>
      <w:r>
        <w:rPr>
          <w:rFonts w:ascii="SimSun" w:hAnsi="SimSun" w:eastAsia="SimSun" w:cs="SimSun"/>
          <w:sz w:val="24"/>
          <w:szCs w:val="24"/>
          <w:spacing w:val="-3"/>
        </w:rPr>
        <w:t>签字或盖章）</w:t>
      </w:r>
      <w:r>
        <w:rPr>
          <w:rFonts w:ascii="SimSun" w:hAnsi="SimSun" w:eastAsia="SimSun" w:cs="SimSun"/>
          <w:sz w:val="24"/>
          <w:szCs w:val="24"/>
          <w:spacing w:val="1"/>
        </w:rPr>
        <w:t xml:space="preserve"> </w:t>
      </w:r>
      <w:r>
        <w:rPr>
          <w:rFonts w:ascii="SimSun" w:hAnsi="SimSun" w:eastAsia="SimSun" w:cs="SimSun"/>
          <w:sz w:val="24"/>
          <w:szCs w:val="24"/>
          <w:spacing w:val="-8"/>
        </w:rPr>
        <w:t>日期：年月日</w:t>
      </w:r>
    </w:p>
    <w:p>
      <w:pPr>
        <w:spacing w:line="347" w:lineRule="auto"/>
        <w:sectPr>
          <w:headerReference w:type="default" r:id="rId4"/>
          <w:footerReference w:type="default" r:id="rId60"/>
          <w:pgSz w:w="11907" w:h="16839"/>
          <w:pgMar w:top="1134" w:right="1555" w:bottom="1401" w:left="1560" w:header="861" w:footer="1225" w:gutter="0"/>
        </w:sectPr>
        <w:rPr>
          <w:rFonts w:ascii="SimSun" w:hAnsi="SimSun" w:eastAsia="SimSun" w:cs="SimSun"/>
          <w:sz w:val="24"/>
          <w:szCs w:val="24"/>
        </w:rPr>
      </w:pPr>
    </w:p>
    <w:p>
      <w:pPr>
        <w:pStyle w:val="BodyText"/>
        <w:spacing w:line="283" w:lineRule="auto"/>
        <w:rPr/>
      </w:pPr>
      <w:r/>
    </w:p>
    <w:p>
      <w:pPr>
        <w:pStyle w:val="BodyText"/>
        <w:spacing w:line="283" w:lineRule="auto"/>
        <w:rPr/>
      </w:pPr>
      <w:r/>
    </w:p>
    <w:p>
      <w:pPr>
        <w:pStyle w:val="BodyText"/>
        <w:spacing w:line="283" w:lineRule="auto"/>
        <w:rPr/>
      </w:pPr>
      <w:r/>
    </w:p>
    <w:p>
      <w:pPr>
        <w:ind w:left="3420"/>
        <w:spacing w:before="91" w:line="219" w:lineRule="auto"/>
        <w:rPr>
          <w:rFonts w:ascii="SimSun" w:hAnsi="SimSun" w:eastAsia="SimSun" w:cs="SimSun"/>
          <w:sz w:val="28"/>
          <w:szCs w:val="28"/>
        </w:rPr>
      </w:pPr>
      <w:r>
        <w:rPr>
          <w:rFonts w:ascii="SimSun" w:hAnsi="SimSun" w:eastAsia="SimSun" w:cs="SimSun"/>
          <w:sz w:val="28"/>
          <w:szCs w:val="28"/>
          <w:b/>
          <w:bCs/>
          <w:spacing w:val="-4"/>
        </w:rPr>
        <w:t>廉洁自律承诺书</w:t>
      </w:r>
    </w:p>
    <w:p>
      <w:pPr>
        <w:ind w:left="37"/>
        <w:spacing w:before="179" w:line="220" w:lineRule="auto"/>
        <w:rPr>
          <w:rFonts w:ascii="SimSun" w:hAnsi="SimSun" w:eastAsia="SimSun" w:cs="SimSun"/>
          <w:sz w:val="24"/>
          <w:szCs w:val="24"/>
        </w:rPr>
      </w:pPr>
      <w:r>
        <w:rPr>
          <w:rFonts w:ascii="SimSun" w:hAnsi="SimSun" w:eastAsia="SimSun" w:cs="SimSun"/>
          <w:sz w:val="24"/>
          <w:szCs w:val="24"/>
          <w:spacing w:val="-1"/>
        </w:rPr>
        <w:t>海南西部中心医院：</w:t>
      </w:r>
    </w:p>
    <w:p>
      <w:pPr>
        <w:ind w:left="41" w:right="121" w:firstLine="479"/>
        <w:spacing w:before="71" w:line="267" w:lineRule="auto"/>
        <w:jc w:val="both"/>
        <w:rPr>
          <w:rFonts w:ascii="SimSun" w:hAnsi="SimSun" w:eastAsia="SimSun" w:cs="SimSun"/>
          <w:sz w:val="24"/>
          <w:szCs w:val="24"/>
        </w:rPr>
      </w:pPr>
      <w:r>
        <w:rPr>
          <w:rFonts w:ascii="SimSun" w:hAnsi="SimSun" w:eastAsia="SimSun" w:cs="SimSun"/>
          <w:sz w:val="24"/>
          <w:szCs w:val="24"/>
        </w:rPr>
        <w:t>为规范项目建设过程中我方各项活动，防止各</w:t>
      </w:r>
      <w:r>
        <w:rPr>
          <w:rFonts w:ascii="SimSun" w:hAnsi="SimSun" w:eastAsia="SimSun" w:cs="SimSun"/>
          <w:sz w:val="24"/>
          <w:szCs w:val="24"/>
          <w:spacing w:val="-1"/>
        </w:rPr>
        <w:t>种谋取不正当利益的违纪违法行</w:t>
      </w:r>
      <w:r>
        <w:rPr>
          <w:rFonts w:ascii="SimSun" w:hAnsi="SimSun" w:eastAsia="SimSun" w:cs="SimSun"/>
          <w:sz w:val="24"/>
          <w:szCs w:val="24"/>
        </w:rPr>
        <w:t xml:space="preserve"> </w:t>
      </w:r>
      <w:r>
        <w:rPr>
          <w:rFonts w:ascii="SimSun" w:hAnsi="SimSun" w:eastAsia="SimSun" w:cs="SimSun"/>
          <w:sz w:val="24"/>
          <w:szCs w:val="24"/>
        </w:rPr>
        <w:t>为发生，保护国家、集体和当事人的合法权益，确</w:t>
      </w:r>
      <w:r>
        <w:rPr>
          <w:rFonts w:ascii="SimSun" w:hAnsi="SimSun" w:eastAsia="SimSun" w:cs="SimSun"/>
          <w:sz w:val="24"/>
          <w:szCs w:val="24"/>
          <w:spacing w:val="-1"/>
        </w:rPr>
        <w:t>保将项目建设成为优质工程、廉</w:t>
      </w:r>
      <w:r>
        <w:rPr>
          <w:rFonts w:ascii="SimSun" w:hAnsi="SimSun" w:eastAsia="SimSun" w:cs="SimSun"/>
          <w:sz w:val="24"/>
          <w:szCs w:val="24"/>
        </w:rPr>
        <w:t xml:space="preserve"> </w:t>
      </w:r>
      <w:r>
        <w:rPr>
          <w:rFonts w:ascii="SimSun" w:hAnsi="SimSun" w:eastAsia="SimSun" w:cs="SimSun"/>
          <w:sz w:val="24"/>
          <w:szCs w:val="24"/>
          <w:spacing w:val="-3"/>
        </w:rPr>
        <w:t>洁工程，作为本项目的供应商，特向贵单位作出如下承诺：</w:t>
      </w:r>
    </w:p>
    <w:p>
      <w:pPr>
        <w:ind w:left="39" w:right="120" w:firstLine="482"/>
        <w:spacing w:before="37" w:line="247" w:lineRule="auto"/>
        <w:rPr>
          <w:rFonts w:ascii="SimSun" w:hAnsi="SimSun" w:eastAsia="SimSun" w:cs="SimSun"/>
          <w:sz w:val="24"/>
          <w:szCs w:val="24"/>
        </w:rPr>
      </w:pPr>
      <w:r>
        <w:rPr>
          <w:rFonts w:ascii="SimSun" w:hAnsi="SimSun" w:eastAsia="SimSun" w:cs="SimSun"/>
          <w:sz w:val="24"/>
          <w:szCs w:val="24"/>
        </w:rPr>
        <w:t>一、严格遵守市场准入、招投标、财政、行业</w:t>
      </w:r>
      <w:r>
        <w:rPr>
          <w:rFonts w:ascii="SimSun" w:hAnsi="SimSun" w:eastAsia="SimSun" w:cs="SimSun"/>
          <w:sz w:val="24"/>
          <w:szCs w:val="24"/>
          <w:spacing w:val="-1"/>
        </w:rPr>
        <w:t>规定和项目建设管理的各项规章</w:t>
      </w:r>
      <w:r>
        <w:rPr>
          <w:rFonts w:ascii="SimSun" w:hAnsi="SimSun" w:eastAsia="SimSun" w:cs="SimSun"/>
          <w:sz w:val="24"/>
          <w:szCs w:val="24"/>
        </w:rPr>
        <w:t xml:space="preserve"> </w:t>
      </w:r>
      <w:r>
        <w:rPr>
          <w:rFonts w:ascii="SimSun" w:hAnsi="SimSun" w:eastAsia="SimSun" w:cs="SimSun"/>
          <w:sz w:val="24"/>
          <w:szCs w:val="24"/>
          <w:spacing w:val="-3"/>
        </w:rPr>
        <w:t>制度，将廉洁从业的各项要求贯彻始终。</w:t>
      </w:r>
    </w:p>
    <w:p>
      <w:pPr>
        <w:ind w:left="40" w:right="120" w:firstLine="481"/>
        <w:spacing w:before="76" w:line="267" w:lineRule="auto"/>
        <w:jc w:val="both"/>
        <w:rPr>
          <w:rFonts w:ascii="SimSun" w:hAnsi="SimSun" w:eastAsia="SimSun" w:cs="SimSun"/>
          <w:sz w:val="24"/>
          <w:szCs w:val="24"/>
        </w:rPr>
      </w:pPr>
      <w:r>
        <w:rPr>
          <w:rFonts w:ascii="SimSun" w:hAnsi="SimSun" w:eastAsia="SimSun" w:cs="SimSun"/>
          <w:sz w:val="24"/>
          <w:szCs w:val="24"/>
        </w:rPr>
        <w:t>二、严格遵守职业道德，业务活动坚持公开、</w:t>
      </w:r>
      <w:r>
        <w:rPr>
          <w:rFonts w:ascii="SimSun" w:hAnsi="SimSun" w:eastAsia="SimSun" w:cs="SimSun"/>
          <w:sz w:val="24"/>
          <w:szCs w:val="24"/>
          <w:spacing w:val="-1"/>
        </w:rPr>
        <w:t>公平、公正、诚信、透明的原则</w:t>
      </w:r>
      <w:r>
        <w:rPr>
          <w:rFonts w:ascii="SimSun" w:hAnsi="SimSun" w:eastAsia="SimSun" w:cs="SimSun"/>
          <w:sz w:val="24"/>
          <w:szCs w:val="24"/>
        </w:rPr>
        <w:t xml:space="preserve"> </w:t>
      </w:r>
      <w:r>
        <w:rPr>
          <w:rFonts w:ascii="SimSun" w:hAnsi="SimSun" w:eastAsia="SimSun" w:cs="SimSun"/>
          <w:sz w:val="24"/>
          <w:szCs w:val="24"/>
          <w:spacing w:val="-1"/>
        </w:rPr>
        <w:t>（除法律法规另有规定者外），不获取不正当利益，更不为获取不当得利而损害国</w:t>
      </w:r>
      <w:r>
        <w:rPr>
          <w:rFonts w:ascii="SimSun" w:hAnsi="SimSun" w:eastAsia="SimSun" w:cs="SimSun"/>
          <w:sz w:val="24"/>
          <w:szCs w:val="24"/>
        </w:rPr>
        <w:t xml:space="preserve"> </w:t>
      </w:r>
      <w:r>
        <w:rPr>
          <w:rFonts w:ascii="SimSun" w:hAnsi="SimSun" w:eastAsia="SimSun" w:cs="SimSun"/>
          <w:sz w:val="24"/>
          <w:szCs w:val="24"/>
          <w:spacing w:val="-4"/>
        </w:rPr>
        <w:t>家、集体和业主单位利益。</w:t>
      </w:r>
    </w:p>
    <w:p>
      <w:pPr>
        <w:ind w:left="39" w:right="121" w:firstLine="478"/>
        <w:spacing w:before="32" w:line="249" w:lineRule="auto"/>
        <w:rPr>
          <w:rFonts w:ascii="SimSun" w:hAnsi="SimSun" w:eastAsia="SimSun" w:cs="SimSun"/>
          <w:sz w:val="24"/>
          <w:szCs w:val="24"/>
        </w:rPr>
      </w:pPr>
      <w:r>
        <w:rPr>
          <w:rFonts w:ascii="SimSun" w:hAnsi="SimSun" w:eastAsia="SimSun" w:cs="SimSun"/>
          <w:sz w:val="24"/>
          <w:szCs w:val="24"/>
        </w:rPr>
        <w:t>三、加强对本单位工作人员职务行为的监督和管理，</w:t>
      </w:r>
      <w:r>
        <w:rPr>
          <w:rFonts w:ascii="SimSun" w:hAnsi="SimSun" w:eastAsia="SimSun" w:cs="SimSun"/>
          <w:sz w:val="24"/>
          <w:szCs w:val="24"/>
          <w:spacing w:val="-1"/>
        </w:rPr>
        <w:t>不断增强其廉洁意识、守</w:t>
      </w:r>
      <w:r>
        <w:rPr>
          <w:rFonts w:ascii="SimSun" w:hAnsi="SimSun" w:eastAsia="SimSun" w:cs="SimSun"/>
          <w:sz w:val="24"/>
          <w:szCs w:val="24"/>
        </w:rPr>
        <w:t xml:space="preserve"> </w:t>
      </w:r>
      <w:r>
        <w:rPr>
          <w:rFonts w:ascii="SimSun" w:hAnsi="SimSun" w:eastAsia="SimSun" w:cs="SimSun"/>
          <w:sz w:val="24"/>
          <w:szCs w:val="24"/>
          <w:spacing w:val="-5"/>
        </w:rPr>
        <w:t>法意识和守约意识。</w:t>
      </w:r>
    </w:p>
    <w:p>
      <w:pPr>
        <w:ind w:left="38" w:right="121" w:firstLine="502"/>
        <w:spacing w:before="72" w:line="248" w:lineRule="auto"/>
        <w:rPr>
          <w:rFonts w:ascii="SimSun" w:hAnsi="SimSun" w:eastAsia="SimSun" w:cs="SimSun"/>
          <w:sz w:val="24"/>
          <w:szCs w:val="24"/>
        </w:rPr>
      </w:pPr>
      <w:r>
        <w:rPr>
          <w:rFonts w:ascii="SimSun" w:hAnsi="SimSun" w:eastAsia="SimSun" w:cs="SimSun"/>
          <w:sz w:val="24"/>
          <w:szCs w:val="24"/>
          <w:spacing w:val="-1"/>
        </w:rPr>
        <w:t>四、不以任何理由向业主、相关单位及其工作人员赠送礼金、有价证券、贵重</w:t>
      </w:r>
      <w:r>
        <w:rPr>
          <w:rFonts w:ascii="SimSun" w:hAnsi="SimSun" w:eastAsia="SimSun" w:cs="SimSun"/>
          <w:sz w:val="24"/>
          <w:szCs w:val="24"/>
          <w:spacing w:val="1"/>
        </w:rPr>
        <w:t xml:space="preserve"> </w:t>
      </w:r>
      <w:r>
        <w:rPr>
          <w:rFonts w:ascii="SimSun" w:hAnsi="SimSun" w:eastAsia="SimSun" w:cs="SimSun"/>
          <w:sz w:val="24"/>
          <w:szCs w:val="24"/>
          <w:spacing w:val="-3"/>
        </w:rPr>
        <w:t>物品、回扣、好处费、感谢费及基金等。</w:t>
      </w:r>
    </w:p>
    <w:p>
      <w:pPr>
        <w:ind w:left="39" w:right="121" w:firstLine="482"/>
        <w:spacing w:before="72" w:line="248" w:lineRule="auto"/>
        <w:rPr>
          <w:rFonts w:ascii="SimSun" w:hAnsi="SimSun" w:eastAsia="SimSun" w:cs="SimSun"/>
          <w:sz w:val="24"/>
          <w:szCs w:val="24"/>
        </w:rPr>
      </w:pPr>
      <w:r>
        <w:rPr>
          <w:rFonts w:ascii="SimSun" w:hAnsi="SimSun" w:eastAsia="SimSun" w:cs="SimSun"/>
          <w:sz w:val="24"/>
          <w:szCs w:val="24"/>
        </w:rPr>
        <w:t>五、不以任何理由为业主、相关单位及其工</w:t>
      </w:r>
      <w:r>
        <w:rPr>
          <w:rFonts w:ascii="SimSun" w:hAnsi="SimSun" w:eastAsia="SimSun" w:cs="SimSun"/>
          <w:sz w:val="24"/>
          <w:szCs w:val="24"/>
          <w:spacing w:val="-1"/>
        </w:rPr>
        <w:t>作人员装修住房、婚丧嫁娶、配偶</w:t>
      </w:r>
      <w:r>
        <w:rPr>
          <w:rFonts w:ascii="SimSun" w:hAnsi="SimSun" w:eastAsia="SimSun" w:cs="SimSun"/>
          <w:sz w:val="24"/>
          <w:szCs w:val="24"/>
        </w:rPr>
        <w:t xml:space="preserve"> </w:t>
      </w:r>
      <w:r>
        <w:rPr>
          <w:rFonts w:ascii="SimSun" w:hAnsi="SimSun" w:eastAsia="SimSun" w:cs="SimSun"/>
          <w:sz w:val="24"/>
          <w:szCs w:val="24"/>
          <w:spacing w:val="-2"/>
        </w:rPr>
        <w:t>子女的工作安排以及出国（境）、旅游等提供方便。</w:t>
      </w:r>
    </w:p>
    <w:p>
      <w:pPr>
        <w:ind w:left="40" w:right="121" w:firstLine="479"/>
        <w:spacing w:before="73" w:line="248" w:lineRule="auto"/>
        <w:rPr>
          <w:rFonts w:ascii="SimSun" w:hAnsi="SimSun" w:eastAsia="SimSun" w:cs="SimSun"/>
          <w:sz w:val="24"/>
          <w:szCs w:val="24"/>
        </w:rPr>
      </w:pPr>
      <w:r>
        <w:rPr>
          <w:rFonts w:ascii="SimSun" w:hAnsi="SimSun" w:eastAsia="SimSun" w:cs="SimSun"/>
          <w:sz w:val="24"/>
          <w:szCs w:val="24"/>
        </w:rPr>
        <w:t>六、不以任何理由为业主、相关单位及其工作人</w:t>
      </w:r>
      <w:r>
        <w:rPr>
          <w:rFonts w:ascii="SimSun" w:hAnsi="SimSun" w:eastAsia="SimSun" w:cs="SimSun"/>
          <w:sz w:val="24"/>
          <w:szCs w:val="24"/>
          <w:spacing w:val="-1"/>
        </w:rPr>
        <w:t>员组织有可能影响公正执行公</w:t>
      </w:r>
      <w:r>
        <w:rPr>
          <w:rFonts w:ascii="SimSun" w:hAnsi="SimSun" w:eastAsia="SimSun" w:cs="SimSun"/>
          <w:sz w:val="24"/>
          <w:szCs w:val="24"/>
        </w:rPr>
        <w:t xml:space="preserve"> </w:t>
      </w:r>
      <w:r>
        <w:rPr>
          <w:rFonts w:ascii="SimSun" w:hAnsi="SimSun" w:eastAsia="SimSun" w:cs="SimSun"/>
          <w:sz w:val="24"/>
          <w:szCs w:val="24"/>
          <w:spacing w:val="-3"/>
        </w:rPr>
        <w:t>务的宴请、健身、娱乐等活动。</w:t>
      </w:r>
    </w:p>
    <w:p>
      <w:pPr>
        <w:ind w:left="51" w:right="121" w:firstLine="465"/>
        <w:spacing w:before="71" w:line="249" w:lineRule="auto"/>
        <w:rPr>
          <w:rFonts w:ascii="SimSun" w:hAnsi="SimSun" w:eastAsia="SimSun" w:cs="SimSun"/>
          <w:sz w:val="24"/>
          <w:szCs w:val="24"/>
        </w:rPr>
      </w:pPr>
      <w:r>
        <w:rPr>
          <w:rFonts w:ascii="SimSun" w:hAnsi="SimSun" w:eastAsia="SimSun" w:cs="SimSun"/>
          <w:sz w:val="24"/>
          <w:szCs w:val="24"/>
        </w:rPr>
        <w:t>七、不以任何理由为业主、相关单位及其工作人员报销</w:t>
      </w:r>
      <w:r>
        <w:rPr>
          <w:rFonts w:ascii="SimSun" w:hAnsi="SimSun" w:eastAsia="SimSun" w:cs="SimSun"/>
          <w:sz w:val="24"/>
          <w:szCs w:val="24"/>
          <w:spacing w:val="-1"/>
        </w:rPr>
        <w:t>应由对方或个人支付的</w:t>
      </w:r>
      <w:r>
        <w:rPr>
          <w:rFonts w:ascii="SimSun" w:hAnsi="SimSun" w:eastAsia="SimSun" w:cs="SimSun"/>
          <w:sz w:val="24"/>
          <w:szCs w:val="24"/>
        </w:rPr>
        <w:t xml:space="preserve"> </w:t>
      </w:r>
      <w:r>
        <w:rPr>
          <w:rFonts w:ascii="SimSun" w:hAnsi="SimSun" w:eastAsia="SimSun" w:cs="SimSun"/>
          <w:sz w:val="24"/>
          <w:szCs w:val="24"/>
          <w:spacing w:val="-13"/>
        </w:rPr>
        <w:t>费用。</w:t>
      </w:r>
    </w:p>
    <w:p>
      <w:pPr>
        <w:ind w:left="521"/>
        <w:spacing w:before="72" w:line="219" w:lineRule="auto"/>
        <w:rPr>
          <w:rFonts w:ascii="SimSun" w:hAnsi="SimSun" w:eastAsia="SimSun" w:cs="SimSun"/>
          <w:sz w:val="24"/>
          <w:szCs w:val="24"/>
        </w:rPr>
      </w:pPr>
      <w:r>
        <w:rPr>
          <w:rFonts w:ascii="SimSun" w:hAnsi="SimSun" w:eastAsia="SimSun" w:cs="SimSun"/>
          <w:sz w:val="24"/>
          <w:szCs w:val="24"/>
          <w:spacing w:val="-1"/>
        </w:rPr>
        <w:t>八、不以任何理由为业主、相关单位及其工</w:t>
      </w:r>
      <w:r>
        <w:rPr>
          <w:rFonts w:ascii="SimSun" w:hAnsi="SimSun" w:eastAsia="SimSun" w:cs="SimSun"/>
          <w:sz w:val="24"/>
          <w:szCs w:val="24"/>
          <w:spacing w:val="-2"/>
        </w:rPr>
        <w:t>作人员提供用车、借车等服务。</w:t>
      </w:r>
    </w:p>
    <w:p>
      <w:pPr>
        <w:ind w:left="57" w:right="121" w:firstLine="465"/>
        <w:spacing w:before="75" w:line="247" w:lineRule="auto"/>
        <w:rPr>
          <w:rFonts w:ascii="SimSun" w:hAnsi="SimSun" w:eastAsia="SimSun" w:cs="SimSun"/>
          <w:sz w:val="24"/>
          <w:szCs w:val="24"/>
        </w:rPr>
      </w:pPr>
      <w:r>
        <w:rPr>
          <w:rFonts w:ascii="SimSun" w:hAnsi="SimSun" w:eastAsia="SimSun" w:cs="SimSun"/>
          <w:sz w:val="24"/>
          <w:szCs w:val="24"/>
          <w:spacing w:val="-1"/>
        </w:rPr>
        <w:t>九、发现业主、相关单位及其工作人员在业务活动中有违规、违纪、违法行为</w:t>
      </w:r>
      <w:r>
        <w:rPr>
          <w:rFonts w:ascii="SimSun" w:hAnsi="SimSun" w:eastAsia="SimSun" w:cs="SimSun"/>
          <w:sz w:val="24"/>
          <w:szCs w:val="24"/>
          <w:spacing w:val="17"/>
        </w:rPr>
        <w:t xml:space="preserve"> </w:t>
      </w:r>
      <w:r>
        <w:rPr>
          <w:rFonts w:ascii="SimSun" w:hAnsi="SimSun" w:eastAsia="SimSun" w:cs="SimSun"/>
          <w:sz w:val="24"/>
          <w:szCs w:val="24"/>
          <w:spacing w:val="-2"/>
        </w:rPr>
        <w:t>的，应及时向其上级主管部门或纪检监察、司法等有关机</w:t>
      </w:r>
      <w:r>
        <w:rPr>
          <w:rFonts w:ascii="SimSun" w:hAnsi="SimSun" w:eastAsia="SimSun" w:cs="SimSun"/>
          <w:sz w:val="24"/>
          <w:szCs w:val="24"/>
          <w:spacing w:val="-3"/>
        </w:rPr>
        <w:t>关举报。</w:t>
      </w:r>
    </w:p>
    <w:p>
      <w:pPr>
        <w:ind w:left="523"/>
        <w:spacing w:before="75" w:line="220" w:lineRule="auto"/>
        <w:rPr>
          <w:rFonts w:ascii="SimSun" w:hAnsi="SimSun" w:eastAsia="SimSun" w:cs="SimSun"/>
          <w:sz w:val="24"/>
          <w:szCs w:val="24"/>
        </w:rPr>
      </w:pPr>
      <w:r>
        <w:rPr>
          <w:rFonts w:ascii="SimSun" w:hAnsi="SimSun" w:eastAsia="SimSun" w:cs="SimSun"/>
          <w:sz w:val="24"/>
          <w:szCs w:val="24"/>
          <w:spacing w:val="-2"/>
        </w:rPr>
        <w:t>九、遵守财经法规，厉行节约，杜绝铺张浪费，严格控制开支，节约资金。</w:t>
      </w:r>
    </w:p>
    <w:p>
      <w:pPr>
        <w:ind w:left="38" w:right="121" w:firstLine="480"/>
        <w:spacing w:before="72" w:line="258" w:lineRule="auto"/>
        <w:rPr>
          <w:rFonts w:ascii="SimSun" w:hAnsi="SimSun" w:eastAsia="SimSun" w:cs="SimSun"/>
          <w:sz w:val="24"/>
          <w:szCs w:val="24"/>
        </w:rPr>
      </w:pPr>
      <w:r>
        <w:rPr>
          <w:rFonts w:ascii="SimSun" w:hAnsi="SimSun" w:eastAsia="SimSun" w:cs="SimSun"/>
          <w:sz w:val="24"/>
          <w:szCs w:val="24"/>
        </w:rPr>
        <w:t>十、定期不定期地对项目建设过程中的廉政建设和</w:t>
      </w:r>
      <w:r>
        <w:rPr>
          <w:rFonts w:ascii="SimSun" w:hAnsi="SimSun" w:eastAsia="SimSun" w:cs="SimSun"/>
          <w:sz w:val="24"/>
          <w:szCs w:val="24"/>
          <w:spacing w:val="-1"/>
        </w:rPr>
        <w:t>廉洁从业情况进行内部监督</w:t>
      </w:r>
      <w:r>
        <w:rPr>
          <w:rFonts w:ascii="SimSun" w:hAnsi="SimSun" w:eastAsia="SimSun" w:cs="SimSun"/>
          <w:sz w:val="24"/>
          <w:szCs w:val="24"/>
        </w:rPr>
        <w:t xml:space="preserve"> </w:t>
      </w:r>
      <w:r>
        <w:rPr>
          <w:rFonts w:ascii="SimSun" w:hAnsi="SimSun" w:eastAsia="SimSun" w:cs="SimSun"/>
          <w:sz w:val="24"/>
          <w:szCs w:val="24"/>
        </w:rPr>
        <w:t>检查，并主动接受外部有关部门依法依纪的监督检查，及</w:t>
      </w:r>
      <w:r>
        <w:rPr>
          <w:rFonts w:ascii="SimSun" w:hAnsi="SimSun" w:eastAsia="SimSun" w:cs="SimSun"/>
          <w:sz w:val="24"/>
          <w:szCs w:val="24"/>
          <w:spacing w:val="-1"/>
        </w:rPr>
        <w:t>时发现和整改存在的各种</w:t>
      </w:r>
      <w:r>
        <w:rPr>
          <w:rFonts w:ascii="SimSun" w:hAnsi="SimSun" w:eastAsia="SimSun" w:cs="SimSun"/>
          <w:sz w:val="24"/>
          <w:szCs w:val="24"/>
        </w:rPr>
        <w:t xml:space="preserve"> </w:t>
      </w:r>
      <w:r>
        <w:rPr>
          <w:rFonts w:ascii="SimSun" w:hAnsi="SimSun" w:eastAsia="SimSun" w:cs="SimSun"/>
          <w:sz w:val="24"/>
          <w:szCs w:val="24"/>
          <w:spacing w:val="-10"/>
        </w:rPr>
        <w:t>问题。</w:t>
      </w:r>
    </w:p>
    <w:p>
      <w:pPr>
        <w:pStyle w:val="BodyText"/>
        <w:spacing w:line="303" w:lineRule="auto"/>
        <w:rPr/>
      </w:pPr>
      <w:r/>
    </w:p>
    <w:p>
      <w:pPr>
        <w:ind w:left="38"/>
        <w:spacing w:before="79" w:line="219" w:lineRule="auto"/>
        <w:rPr>
          <w:rFonts w:ascii="SimSun" w:hAnsi="SimSun" w:eastAsia="SimSun" w:cs="SimSun"/>
          <w:sz w:val="24"/>
          <w:szCs w:val="24"/>
        </w:rPr>
      </w:pPr>
      <w:r>
        <w:rPr>
          <w:rFonts w:ascii="SimSun" w:hAnsi="SimSun" w:eastAsia="SimSun" w:cs="SimSun"/>
          <w:sz w:val="24"/>
          <w:szCs w:val="24"/>
        </w:rPr>
        <w:t>供应商名称</w:t>
      </w:r>
      <w:r>
        <w:rPr>
          <w:rFonts w:ascii="SimSun" w:hAnsi="SimSun" w:eastAsia="SimSun" w:cs="SimSun"/>
          <w:sz w:val="24"/>
          <w:szCs w:val="24"/>
          <w:spacing w:val="-13"/>
        </w:rPr>
        <w:t>：（</w:t>
      </w:r>
      <w:r>
        <w:rPr>
          <w:rFonts w:ascii="SimSun" w:hAnsi="SimSun" w:eastAsia="SimSun" w:cs="SimSun"/>
          <w:sz w:val="24"/>
          <w:szCs w:val="24"/>
        </w:rPr>
        <w:t>全称并加盖公章）</w:t>
      </w:r>
    </w:p>
    <w:p>
      <w:pPr>
        <w:ind w:left="79" w:right="5657" w:hanging="40"/>
        <w:spacing w:before="72" w:line="264" w:lineRule="auto"/>
        <w:rPr>
          <w:rFonts w:ascii="SimSun" w:hAnsi="SimSun" w:eastAsia="SimSun" w:cs="SimSun"/>
          <w:sz w:val="24"/>
          <w:szCs w:val="24"/>
        </w:rPr>
      </w:pPr>
      <w:r>
        <w:rPr>
          <w:rFonts w:ascii="SimSun" w:hAnsi="SimSun" w:eastAsia="SimSun" w:cs="SimSun"/>
          <w:sz w:val="24"/>
          <w:szCs w:val="24"/>
          <w:spacing w:val="-3"/>
        </w:rPr>
        <w:t>法定代表人</w:t>
      </w:r>
      <w:r>
        <w:rPr>
          <w:rFonts w:ascii="SimSun" w:hAnsi="SimSun" w:eastAsia="SimSun" w:cs="SimSun"/>
          <w:sz w:val="24"/>
          <w:szCs w:val="24"/>
          <w:spacing w:val="2"/>
        </w:rPr>
        <w:t>：（</w:t>
      </w:r>
      <w:r>
        <w:rPr>
          <w:rFonts w:ascii="SimSun" w:hAnsi="SimSun" w:eastAsia="SimSun" w:cs="SimSun"/>
          <w:sz w:val="24"/>
          <w:szCs w:val="24"/>
          <w:spacing w:val="-3"/>
        </w:rPr>
        <w:t>签字或盖章）</w:t>
      </w:r>
      <w:r>
        <w:rPr>
          <w:rFonts w:ascii="SimSun" w:hAnsi="SimSun" w:eastAsia="SimSun" w:cs="SimSun"/>
          <w:sz w:val="24"/>
          <w:szCs w:val="24"/>
          <w:spacing w:val="1"/>
        </w:rPr>
        <w:t xml:space="preserve"> </w:t>
      </w:r>
      <w:r>
        <w:rPr>
          <w:rFonts w:ascii="SimSun" w:hAnsi="SimSun" w:eastAsia="SimSun" w:cs="SimSun"/>
          <w:sz w:val="24"/>
          <w:szCs w:val="24"/>
          <w:spacing w:val="-10"/>
        </w:rPr>
        <w:t>日期：</w:t>
      </w:r>
      <w:r>
        <w:rPr>
          <w:rFonts w:ascii="SimSun" w:hAnsi="SimSun" w:eastAsia="SimSun" w:cs="SimSun"/>
          <w:sz w:val="24"/>
          <w:szCs w:val="24"/>
          <w:spacing w:val="5"/>
        </w:rPr>
        <w:t xml:space="preserve">  </w:t>
      </w:r>
      <w:r>
        <w:rPr>
          <w:rFonts w:ascii="SimSun" w:hAnsi="SimSun" w:eastAsia="SimSun" w:cs="SimSun"/>
          <w:sz w:val="24"/>
          <w:szCs w:val="24"/>
          <w:spacing w:val="-10"/>
        </w:rPr>
        <w:t>年月日</w:t>
      </w:r>
    </w:p>
    <w:p>
      <w:pPr>
        <w:spacing w:line="264" w:lineRule="auto"/>
        <w:sectPr>
          <w:footerReference w:type="default" r:id="rId61"/>
          <w:pgSz w:w="11907" w:h="16839"/>
          <w:pgMar w:top="1134" w:right="1555" w:bottom="1401" w:left="1560" w:header="861" w:footer="1225" w:gutter="0"/>
        </w:sectPr>
        <w:rPr>
          <w:rFonts w:ascii="SimSun" w:hAnsi="SimSun" w:eastAsia="SimSun" w:cs="SimSun"/>
          <w:sz w:val="24"/>
          <w:szCs w:val="24"/>
        </w:rPr>
      </w:pPr>
    </w:p>
    <w:p>
      <w:pPr>
        <w:pStyle w:val="BodyText"/>
        <w:spacing w:line="250" w:lineRule="auto"/>
        <w:rPr/>
      </w:pPr>
      <w:r/>
    </w:p>
    <w:p>
      <w:pPr>
        <w:ind w:left="42"/>
        <w:spacing w:before="101" w:line="225" w:lineRule="auto"/>
        <w:rPr>
          <w:rFonts w:ascii="SimSun" w:hAnsi="SimSun" w:eastAsia="SimSun" w:cs="SimSun"/>
          <w:sz w:val="31"/>
          <w:szCs w:val="31"/>
        </w:rPr>
      </w:pPr>
      <w:r>
        <w:rPr>
          <w:rFonts w:ascii="SimSun" w:hAnsi="SimSun" w:eastAsia="SimSun" w:cs="SimSun"/>
          <w:sz w:val="31"/>
          <w:szCs w:val="31"/>
          <w:b/>
          <w:bCs/>
          <w:spacing w:val="2"/>
        </w:rPr>
        <w:t>8、资格要求承诺函</w:t>
      </w:r>
    </w:p>
    <w:p>
      <w:pPr>
        <w:ind w:left="3350"/>
        <w:spacing w:before="308" w:line="220" w:lineRule="auto"/>
        <w:rPr>
          <w:rFonts w:ascii="SimSun" w:hAnsi="SimSun" w:eastAsia="SimSun" w:cs="SimSun"/>
          <w:sz w:val="28"/>
          <w:szCs w:val="28"/>
        </w:rPr>
      </w:pPr>
      <w:r>
        <w:rPr>
          <w:rFonts w:ascii="SimSun" w:hAnsi="SimSun" w:eastAsia="SimSun" w:cs="SimSun"/>
          <w:sz w:val="28"/>
          <w:szCs w:val="28"/>
          <w:b/>
          <w:bCs/>
          <w:spacing w:val="-7"/>
        </w:rPr>
        <w:t>8.1、资格承诺函</w:t>
      </w:r>
    </w:p>
    <w:p>
      <w:pPr>
        <w:ind w:left="38" w:right="119" w:firstLine="478"/>
        <w:spacing w:before="109" w:line="351" w:lineRule="auto"/>
        <w:jc w:val="both"/>
        <w:rPr>
          <w:rFonts w:ascii="SimSun" w:hAnsi="SimSun" w:eastAsia="SimSun" w:cs="SimSun"/>
          <w:sz w:val="24"/>
          <w:szCs w:val="24"/>
        </w:rPr>
      </w:pPr>
      <w:r>
        <w:rPr>
          <w:rFonts w:ascii="SimSun" w:hAnsi="SimSun" w:eastAsia="SimSun" w:cs="SimSun"/>
          <w:sz w:val="24"/>
          <w:szCs w:val="24"/>
        </w:rPr>
        <w:t>在参加</w:t>
      </w:r>
      <w:r>
        <w:rPr>
          <w:rFonts w:ascii="SimSun" w:hAnsi="SimSun" w:eastAsia="SimSun" w:cs="SimSun"/>
          <w:sz w:val="24"/>
          <w:szCs w:val="24"/>
          <w:u w:val="single" w:color="auto"/>
        </w:rPr>
        <w:t xml:space="preserve">    （项目名称</w:t>
      </w:r>
      <w:r>
        <w:rPr>
          <w:rFonts w:ascii="SimSun" w:hAnsi="SimSun" w:eastAsia="SimSun" w:cs="SimSun"/>
          <w:sz w:val="24"/>
          <w:szCs w:val="24"/>
          <w:u w:val="single" w:color="auto"/>
          <w:spacing w:val="-1"/>
        </w:rPr>
        <w:t>）</w:t>
      </w:r>
      <w:r>
        <w:rPr>
          <w:rFonts w:ascii="SimSun" w:hAnsi="SimSun" w:eastAsia="SimSun" w:cs="SimSun"/>
          <w:sz w:val="24"/>
          <w:szCs w:val="24"/>
          <w:u w:val="single" w:color="auto"/>
        </w:rPr>
        <w:t xml:space="preserve">    </w:t>
      </w:r>
      <w:r>
        <w:rPr>
          <w:rFonts w:ascii="SimSun" w:hAnsi="SimSun" w:eastAsia="SimSun" w:cs="SimSun"/>
          <w:sz w:val="24"/>
          <w:szCs w:val="24"/>
          <w:spacing w:val="-1"/>
        </w:rPr>
        <w:t>（</w:t>
      </w:r>
      <w:r>
        <w:rPr>
          <w:rFonts w:ascii="SimSun" w:hAnsi="SimSun" w:eastAsia="SimSun" w:cs="SimSun"/>
          <w:sz w:val="24"/>
          <w:szCs w:val="24"/>
        </w:rPr>
        <w:t>招标编号</w:t>
      </w:r>
      <w:r>
        <w:rPr>
          <w:rFonts w:ascii="SimSun" w:hAnsi="SimSun" w:eastAsia="SimSun" w:cs="SimSun"/>
          <w:sz w:val="24"/>
          <w:szCs w:val="24"/>
          <w:spacing w:val="-1"/>
        </w:rPr>
        <w:t>：）</w:t>
      </w:r>
      <w:r>
        <w:rPr>
          <w:rFonts w:ascii="SimSun" w:hAnsi="SimSun" w:eastAsia="SimSun" w:cs="SimSun"/>
          <w:sz w:val="24"/>
          <w:szCs w:val="24"/>
        </w:rPr>
        <w:t>的招标（采购）活</w:t>
      </w:r>
      <w:r>
        <w:rPr>
          <w:rFonts w:ascii="SimSun" w:hAnsi="SimSun" w:eastAsia="SimSun" w:cs="SimSun"/>
          <w:sz w:val="24"/>
          <w:szCs w:val="24"/>
          <w:spacing w:val="-1"/>
        </w:rPr>
        <w:t>动中，我方郑</w:t>
      </w:r>
      <w:r>
        <w:rPr>
          <w:rFonts w:ascii="SimSun" w:hAnsi="SimSun" w:eastAsia="SimSun" w:cs="SimSun"/>
          <w:sz w:val="24"/>
          <w:szCs w:val="24"/>
          <w:spacing w:val="2"/>
        </w:rPr>
        <w:t xml:space="preserve"> </w:t>
      </w:r>
      <w:r>
        <w:rPr>
          <w:rFonts w:ascii="SimSun" w:hAnsi="SimSun" w:eastAsia="SimSun" w:cs="SimSun"/>
          <w:sz w:val="24"/>
          <w:szCs w:val="24"/>
        </w:rPr>
        <w:t>重声明完全满足《中华人民共和国政府采购法》第二十二</w:t>
      </w:r>
      <w:r>
        <w:rPr>
          <w:rFonts w:ascii="SimSun" w:hAnsi="SimSun" w:eastAsia="SimSun" w:cs="SimSun"/>
          <w:sz w:val="24"/>
          <w:szCs w:val="24"/>
          <w:spacing w:val="-1"/>
        </w:rPr>
        <w:t>条规定的各项条件，现具</w:t>
      </w:r>
      <w:r>
        <w:rPr>
          <w:rFonts w:ascii="SimSun" w:hAnsi="SimSun" w:eastAsia="SimSun" w:cs="SimSun"/>
          <w:sz w:val="24"/>
          <w:szCs w:val="24"/>
        </w:rPr>
        <w:t xml:space="preserve"> </w:t>
      </w:r>
      <w:r>
        <w:rPr>
          <w:rFonts w:ascii="SimSun" w:hAnsi="SimSun" w:eastAsia="SimSun" w:cs="SimSun"/>
          <w:sz w:val="24"/>
          <w:szCs w:val="24"/>
          <w:spacing w:val="-9"/>
        </w:rPr>
        <w:t>体承诺如下：</w:t>
      </w:r>
    </w:p>
    <w:p>
      <w:pPr>
        <w:ind w:left="60" w:right="239" w:firstLine="475"/>
        <w:spacing w:before="34" w:line="290" w:lineRule="auto"/>
        <w:rPr>
          <w:rFonts w:ascii="SimSun" w:hAnsi="SimSun" w:eastAsia="SimSun" w:cs="SimSun"/>
          <w:sz w:val="24"/>
          <w:szCs w:val="24"/>
        </w:rPr>
      </w:pPr>
      <w:r>
        <w:rPr>
          <w:rFonts w:ascii="SimSun" w:hAnsi="SimSun" w:eastAsia="SimSun" w:cs="SimSun"/>
          <w:sz w:val="24"/>
          <w:szCs w:val="24"/>
          <w:spacing w:val="-1"/>
        </w:rPr>
        <w:t>1、我方具有独立承担民事责任的能力（见我方提供的营业执照或其他相应证</w:t>
      </w:r>
      <w:r>
        <w:rPr>
          <w:rFonts w:ascii="SimSun" w:hAnsi="SimSun" w:eastAsia="SimSun" w:cs="SimSun"/>
          <w:sz w:val="24"/>
          <w:szCs w:val="24"/>
          <w:spacing w:val="7"/>
        </w:rPr>
        <w:t xml:space="preserve"> </w:t>
      </w:r>
      <w:r>
        <w:rPr>
          <w:rFonts w:ascii="SimSun" w:hAnsi="SimSun" w:eastAsia="SimSun" w:cs="SimSun"/>
          <w:sz w:val="24"/>
          <w:szCs w:val="24"/>
          <w:spacing w:val="-32"/>
        </w:rPr>
        <w:t>明</w:t>
      </w:r>
      <w:r>
        <w:rPr>
          <w:rFonts w:ascii="SimSun" w:hAnsi="SimSun" w:eastAsia="SimSun" w:cs="SimSun"/>
          <w:sz w:val="24"/>
          <w:szCs w:val="24"/>
          <w:spacing w:val="-14"/>
        </w:rPr>
        <w:t>）；</w:t>
      </w:r>
    </w:p>
    <w:p>
      <w:pPr>
        <w:ind w:left="520"/>
        <w:spacing w:before="182" w:line="219" w:lineRule="auto"/>
        <w:rPr>
          <w:rFonts w:ascii="SimSun" w:hAnsi="SimSun" w:eastAsia="SimSun" w:cs="SimSun"/>
          <w:sz w:val="24"/>
          <w:szCs w:val="24"/>
        </w:rPr>
      </w:pPr>
      <w:r>
        <w:rPr>
          <w:rFonts w:ascii="SimSun" w:hAnsi="SimSun" w:eastAsia="SimSun" w:cs="SimSun"/>
          <w:sz w:val="24"/>
          <w:szCs w:val="24"/>
          <w:spacing w:val="-1"/>
        </w:rPr>
        <w:t>2、我方具有良好的商业信誉和健全的财务会计制度；</w:t>
      </w:r>
    </w:p>
    <w:p>
      <w:pPr>
        <w:ind w:left="522"/>
        <w:spacing w:before="182" w:line="220" w:lineRule="auto"/>
        <w:rPr>
          <w:rFonts w:ascii="SimSun" w:hAnsi="SimSun" w:eastAsia="SimSun" w:cs="SimSun"/>
          <w:sz w:val="24"/>
          <w:szCs w:val="24"/>
        </w:rPr>
      </w:pPr>
      <w:r>
        <w:rPr>
          <w:rFonts w:ascii="SimSun" w:hAnsi="SimSun" w:eastAsia="SimSun" w:cs="SimSun"/>
          <w:sz w:val="24"/>
          <w:szCs w:val="24"/>
          <w:spacing w:val="-1"/>
        </w:rPr>
        <w:t>3、我方具有履行合同所必需的设备和专业技术能力；</w:t>
      </w:r>
    </w:p>
    <w:p>
      <w:pPr>
        <w:ind w:left="517"/>
        <w:spacing w:before="183" w:line="219" w:lineRule="auto"/>
        <w:rPr>
          <w:rFonts w:ascii="SimSun" w:hAnsi="SimSun" w:eastAsia="SimSun" w:cs="SimSun"/>
          <w:sz w:val="24"/>
          <w:szCs w:val="24"/>
        </w:rPr>
      </w:pPr>
      <w:r>
        <w:rPr>
          <w:rFonts w:ascii="SimSun" w:hAnsi="SimSun" w:eastAsia="SimSun" w:cs="SimSun"/>
          <w:sz w:val="24"/>
          <w:szCs w:val="24"/>
          <w:spacing w:val="-3"/>
        </w:rPr>
        <w:t>4、我方具有依法缴纳税收和社会保障资金的良好记录；</w:t>
      </w:r>
    </w:p>
    <w:p>
      <w:pPr>
        <w:ind w:left="522"/>
        <w:spacing w:before="184" w:line="219" w:lineRule="auto"/>
        <w:rPr>
          <w:rFonts w:ascii="SimSun" w:hAnsi="SimSun" w:eastAsia="SimSun" w:cs="SimSun"/>
          <w:sz w:val="24"/>
          <w:szCs w:val="24"/>
        </w:rPr>
      </w:pPr>
      <w:r>
        <w:rPr>
          <w:rFonts w:ascii="SimSun" w:hAnsi="SimSun" w:eastAsia="SimSun" w:cs="SimSun"/>
          <w:sz w:val="24"/>
          <w:szCs w:val="24"/>
          <w:spacing w:val="-1"/>
        </w:rPr>
        <w:t>5、我方参加政府采购活动前三年内，在经营活动中没有重大违法记录；</w:t>
      </w:r>
    </w:p>
    <w:p>
      <w:pPr>
        <w:ind w:left="19" w:right="15" w:firstLine="500"/>
        <w:spacing w:before="185" w:line="325" w:lineRule="auto"/>
        <w:rPr>
          <w:rFonts w:ascii="SimSun" w:hAnsi="SimSun" w:eastAsia="SimSun" w:cs="SimSun"/>
          <w:sz w:val="24"/>
          <w:szCs w:val="24"/>
        </w:rPr>
      </w:pPr>
      <w:r>
        <w:rPr>
          <w:rFonts w:ascii="SimSun" w:hAnsi="SimSun" w:eastAsia="SimSun" w:cs="SimSun"/>
          <w:sz w:val="24"/>
          <w:szCs w:val="24"/>
          <w:spacing w:val="-1"/>
        </w:rPr>
        <w:t>6、我方在“中国执行信息公开网（</w:t>
      </w:r>
      <w:hyperlink w:history="true" r:id="rId8">
        <w:r>
          <w:rPr>
            <w:rFonts w:ascii="SimSun" w:hAnsi="SimSun" w:eastAsia="SimSun" w:cs="SimSun"/>
            <w:sz w:val="24"/>
            <w:szCs w:val="24"/>
            <w:spacing w:val="-1"/>
          </w:rPr>
          <w:t>http://zxgk.court.gov.cn/shixin/</w:t>
        </w:r>
      </w:hyperlink>
      <w:r>
        <w:rPr>
          <w:rFonts w:ascii="SimSun" w:hAnsi="SimSun" w:eastAsia="SimSun" w:cs="SimSun"/>
          <w:sz w:val="24"/>
          <w:szCs w:val="24"/>
          <w:spacing w:val="-1"/>
        </w:rPr>
        <w:t>）”、</w:t>
      </w:r>
      <w:r>
        <w:rPr>
          <w:rFonts w:ascii="SimSun" w:hAnsi="SimSun" w:eastAsia="SimSun" w:cs="SimSun"/>
          <w:sz w:val="24"/>
          <w:szCs w:val="24"/>
          <w:spacing w:val="5"/>
        </w:rPr>
        <w:t xml:space="preserve"> </w:t>
      </w:r>
      <w:r>
        <w:rPr>
          <w:rFonts w:ascii="SimSun" w:hAnsi="SimSun" w:eastAsia="SimSun" w:cs="SimSun"/>
          <w:sz w:val="24"/>
          <w:szCs w:val="24"/>
        </w:rPr>
        <w:t>“信用中国（www.creditchina.gov.cn）”、中国政府采购网（www.ccgp.g</w:t>
      </w:r>
      <w:r>
        <w:rPr>
          <w:rFonts w:ascii="SimSun" w:hAnsi="SimSun" w:eastAsia="SimSun" w:cs="SimSun"/>
          <w:sz w:val="24"/>
          <w:szCs w:val="24"/>
          <w:spacing w:val="-1"/>
        </w:rPr>
        <w:t>ov.cn）</w:t>
      </w:r>
      <w:r>
        <w:rPr>
          <w:rFonts w:ascii="SimSun" w:hAnsi="SimSun" w:eastAsia="SimSun" w:cs="SimSun"/>
          <w:sz w:val="24"/>
          <w:szCs w:val="24"/>
        </w:rPr>
        <w:t xml:space="preserve"> </w:t>
      </w:r>
      <w:r>
        <w:rPr>
          <w:rFonts w:ascii="SimSun" w:hAnsi="SimSun" w:eastAsia="SimSun" w:cs="SimSun"/>
          <w:sz w:val="24"/>
          <w:szCs w:val="24"/>
        </w:rPr>
        <w:t>没有列入失信被执行人、重大税收违法失信主体、政府采购严重违法失信行为信息</w:t>
      </w:r>
      <w:r>
        <w:rPr>
          <w:rFonts w:ascii="SimSun" w:hAnsi="SimSun" w:eastAsia="SimSun" w:cs="SimSun"/>
          <w:sz w:val="24"/>
          <w:szCs w:val="24"/>
          <w:spacing w:val="4"/>
        </w:rPr>
        <w:t xml:space="preserve">  </w:t>
      </w:r>
      <w:r>
        <w:rPr>
          <w:rFonts w:ascii="SimSun" w:hAnsi="SimSun" w:eastAsia="SimSun" w:cs="SimSun"/>
          <w:sz w:val="24"/>
          <w:szCs w:val="24"/>
          <w:spacing w:val="-11"/>
        </w:rPr>
        <w:t>记录；</w:t>
      </w:r>
    </w:p>
    <w:p>
      <w:pPr>
        <w:ind w:left="523"/>
        <w:spacing w:before="180" w:line="219" w:lineRule="auto"/>
        <w:rPr>
          <w:rFonts w:ascii="SimSun" w:hAnsi="SimSun" w:eastAsia="SimSun" w:cs="SimSun"/>
          <w:sz w:val="24"/>
          <w:szCs w:val="24"/>
        </w:rPr>
      </w:pPr>
      <w:r>
        <w:rPr>
          <w:rFonts w:ascii="SimSun" w:hAnsi="SimSun" w:eastAsia="SimSun" w:cs="SimSun"/>
          <w:sz w:val="24"/>
          <w:szCs w:val="24"/>
          <w:spacing w:val="-1"/>
        </w:rPr>
        <w:t>7、我方参加政府采购活动前三年内，无环保类行政处罚记录；</w:t>
      </w:r>
    </w:p>
    <w:p>
      <w:pPr>
        <w:ind w:left="519"/>
        <w:spacing w:before="183" w:line="219" w:lineRule="auto"/>
        <w:rPr>
          <w:rFonts w:ascii="SimSun" w:hAnsi="SimSun" w:eastAsia="SimSun" w:cs="SimSun"/>
          <w:sz w:val="24"/>
          <w:szCs w:val="24"/>
        </w:rPr>
      </w:pPr>
      <w:r>
        <w:rPr>
          <w:rFonts w:ascii="SimSun" w:hAnsi="SimSun" w:eastAsia="SimSun" w:cs="SimSun"/>
          <w:sz w:val="24"/>
          <w:szCs w:val="24"/>
          <w:spacing w:val="-2"/>
        </w:rPr>
        <w:t>8、我单位参加本项目的投标，绝不分包转</w:t>
      </w:r>
      <w:r>
        <w:rPr>
          <w:rFonts w:ascii="SimSun" w:hAnsi="SimSun" w:eastAsia="SimSun" w:cs="SimSun"/>
          <w:sz w:val="24"/>
          <w:szCs w:val="24"/>
          <w:spacing w:val="-3"/>
        </w:rPr>
        <w:t>包。</w:t>
      </w:r>
    </w:p>
    <w:p>
      <w:pPr>
        <w:ind w:left="519"/>
        <w:spacing w:before="184" w:line="219" w:lineRule="auto"/>
        <w:rPr>
          <w:rFonts w:ascii="SimSun" w:hAnsi="SimSun" w:eastAsia="SimSun" w:cs="SimSun"/>
          <w:sz w:val="24"/>
          <w:szCs w:val="24"/>
        </w:rPr>
      </w:pPr>
      <w:r>
        <w:rPr>
          <w:rFonts w:ascii="SimSun" w:hAnsi="SimSun" w:eastAsia="SimSun" w:cs="SimSun"/>
          <w:sz w:val="24"/>
          <w:szCs w:val="24"/>
          <w:spacing w:val="-1"/>
        </w:rPr>
        <w:t>9. 我单位参加本项目的投标，不联合体投标</w:t>
      </w:r>
    </w:p>
    <w:p>
      <w:pPr>
        <w:ind w:left="42" w:right="121" w:firstLine="477"/>
        <w:spacing w:before="184" w:line="347" w:lineRule="auto"/>
        <w:rPr>
          <w:rFonts w:ascii="SimSun" w:hAnsi="SimSun" w:eastAsia="SimSun" w:cs="SimSun"/>
          <w:sz w:val="24"/>
          <w:szCs w:val="24"/>
        </w:rPr>
      </w:pPr>
      <w:r>
        <w:rPr>
          <w:rFonts w:ascii="SimSun" w:hAnsi="SimSun" w:eastAsia="SimSun" w:cs="SimSun"/>
          <w:sz w:val="24"/>
          <w:szCs w:val="24"/>
        </w:rPr>
        <w:t>我方同意此承诺书在相关的招标（采购）信息发</w:t>
      </w:r>
      <w:r>
        <w:rPr>
          <w:rFonts w:ascii="SimSun" w:hAnsi="SimSun" w:eastAsia="SimSun" w:cs="SimSun"/>
          <w:sz w:val="24"/>
          <w:szCs w:val="24"/>
          <w:spacing w:val="-1"/>
        </w:rPr>
        <w:t>布平台公示，接受社会各界监</w:t>
      </w:r>
      <w:r>
        <w:rPr>
          <w:rFonts w:ascii="SimSun" w:hAnsi="SimSun" w:eastAsia="SimSun" w:cs="SimSun"/>
          <w:sz w:val="24"/>
          <w:szCs w:val="24"/>
        </w:rPr>
        <w:t xml:space="preserve"> </w:t>
      </w:r>
      <w:r>
        <w:rPr>
          <w:rFonts w:ascii="SimSun" w:hAnsi="SimSun" w:eastAsia="SimSun" w:cs="SimSun"/>
          <w:sz w:val="24"/>
          <w:szCs w:val="24"/>
          <w:spacing w:val="-12"/>
        </w:rPr>
        <w:t>督。</w:t>
      </w:r>
    </w:p>
    <w:p>
      <w:pPr>
        <w:ind w:left="40" w:right="88" w:firstLine="481"/>
        <w:spacing w:before="34" w:line="346" w:lineRule="auto"/>
        <w:rPr>
          <w:rFonts w:ascii="SimSun" w:hAnsi="SimSun" w:eastAsia="SimSun" w:cs="SimSun"/>
          <w:sz w:val="24"/>
          <w:szCs w:val="24"/>
        </w:rPr>
      </w:pPr>
      <w:r>
        <w:rPr>
          <w:rFonts w:ascii="SimSun" w:hAnsi="SimSun" w:eastAsia="SimSun" w:cs="SimSun"/>
          <w:sz w:val="24"/>
          <w:szCs w:val="24"/>
          <w:b/>
          <w:bCs/>
          <w:spacing w:val="-2"/>
        </w:rPr>
        <w:t>若我方以上承诺不实，同意将相关失信行为纳入相关信用信息共享平台，并自</w:t>
      </w:r>
      <w:r>
        <w:rPr>
          <w:rFonts w:ascii="SimSun" w:hAnsi="SimSun" w:eastAsia="SimSun" w:cs="SimSun"/>
          <w:sz w:val="24"/>
          <w:szCs w:val="24"/>
          <w:spacing w:val="1"/>
        </w:rPr>
        <w:t xml:space="preserve"> </w:t>
      </w:r>
      <w:r>
        <w:rPr>
          <w:rFonts w:ascii="SimSun" w:hAnsi="SimSun" w:eastAsia="SimSun" w:cs="SimSun"/>
          <w:sz w:val="24"/>
          <w:szCs w:val="24"/>
          <w:b/>
          <w:bCs/>
          <w:spacing w:val="-3"/>
        </w:rPr>
        <w:t>愿承担提供虚假材料谋取中标/成交的法律责任。</w:t>
      </w:r>
    </w:p>
    <w:p>
      <w:pPr>
        <w:pStyle w:val="BodyText"/>
        <w:spacing w:line="328" w:lineRule="auto"/>
        <w:rPr/>
      </w:pPr>
      <w:r/>
    </w:p>
    <w:p>
      <w:pPr>
        <w:pStyle w:val="BodyText"/>
        <w:spacing w:line="328" w:lineRule="auto"/>
        <w:rPr/>
      </w:pPr>
      <w:r/>
    </w:p>
    <w:p>
      <w:pPr>
        <w:ind w:left="38"/>
        <w:spacing w:before="79" w:line="219" w:lineRule="auto"/>
        <w:rPr>
          <w:rFonts w:ascii="SimSun" w:hAnsi="SimSun" w:eastAsia="SimSun" w:cs="SimSun"/>
          <w:sz w:val="24"/>
          <w:szCs w:val="24"/>
        </w:rPr>
      </w:pPr>
      <w:r>
        <w:rPr>
          <w:rFonts w:ascii="SimSun" w:hAnsi="SimSun" w:eastAsia="SimSun" w:cs="SimSun"/>
          <w:sz w:val="24"/>
          <w:szCs w:val="24"/>
        </w:rPr>
        <w:t>承诺供应商</w:t>
      </w:r>
      <w:r>
        <w:rPr>
          <w:rFonts w:ascii="SimSun" w:hAnsi="SimSun" w:eastAsia="SimSun" w:cs="SimSun"/>
          <w:sz w:val="24"/>
          <w:szCs w:val="24"/>
          <w:spacing w:val="-17"/>
        </w:rPr>
        <w:t>：</w:t>
      </w:r>
      <w:r>
        <w:rPr>
          <w:rFonts w:ascii="SimSun" w:hAnsi="SimSun" w:eastAsia="SimSun" w:cs="SimSun"/>
          <w:sz w:val="24"/>
          <w:szCs w:val="24"/>
          <w:b/>
          <w:bCs/>
          <w:spacing w:val="-17"/>
        </w:rPr>
        <w:t>（</w:t>
      </w:r>
      <w:r>
        <w:rPr>
          <w:rFonts w:ascii="SimSun" w:hAnsi="SimSun" w:eastAsia="SimSun" w:cs="SimSun"/>
          <w:sz w:val="24"/>
          <w:szCs w:val="24"/>
          <w:b/>
          <w:bCs/>
        </w:rPr>
        <w:t>全称并加盖公章）</w:t>
      </w:r>
    </w:p>
    <w:p>
      <w:pPr>
        <w:pStyle w:val="BodyText"/>
        <w:spacing w:line="260" w:lineRule="auto"/>
        <w:rPr/>
      </w:pPr>
      <w:r/>
    </w:p>
    <w:p>
      <w:pPr>
        <w:ind w:left="40"/>
        <w:spacing w:before="78" w:line="219" w:lineRule="auto"/>
        <w:rPr>
          <w:rFonts w:ascii="SimSun" w:hAnsi="SimSun" w:eastAsia="SimSun" w:cs="SimSun"/>
          <w:sz w:val="24"/>
          <w:szCs w:val="24"/>
        </w:rPr>
      </w:pPr>
      <w:r>
        <w:rPr>
          <w:rFonts w:ascii="SimSun" w:hAnsi="SimSun" w:eastAsia="SimSun" w:cs="SimSun"/>
          <w:sz w:val="24"/>
          <w:szCs w:val="24"/>
          <w:spacing w:val="-4"/>
        </w:rPr>
        <w:t>单位负责人或授权代表（签字或签章</w:t>
      </w:r>
      <w:r>
        <w:rPr>
          <w:rFonts w:ascii="SimSun" w:hAnsi="SimSun" w:eastAsia="SimSun" w:cs="SimSun"/>
          <w:sz w:val="24"/>
          <w:szCs w:val="24"/>
        </w:rPr>
        <w:t>）：</w:t>
      </w:r>
    </w:p>
    <w:p>
      <w:pPr>
        <w:pStyle w:val="BodyText"/>
        <w:spacing w:line="259" w:lineRule="auto"/>
        <w:rPr/>
      </w:pPr>
      <w:r/>
    </w:p>
    <w:p>
      <w:pPr>
        <w:ind w:left="79"/>
        <w:spacing w:before="78" w:line="220"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2"/>
        </w:rPr>
        <w:t xml:space="preserve">    </w:t>
      </w:r>
      <w:r>
        <w:rPr>
          <w:rFonts w:ascii="SimSun" w:hAnsi="SimSun" w:eastAsia="SimSun" w:cs="SimSun"/>
          <w:sz w:val="24"/>
          <w:szCs w:val="24"/>
          <w:spacing w:val="-13"/>
        </w:rPr>
        <w:t>年</w:t>
      </w:r>
      <w:r>
        <w:rPr>
          <w:rFonts w:ascii="SimSun" w:hAnsi="SimSun" w:eastAsia="SimSun" w:cs="SimSun"/>
          <w:sz w:val="24"/>
          <w:szCs w:val="24"/>
          <w:spacing w:val="9"/>
        </w:rPr>
        <w:t xml:space="preserve">  </w:t>
      </w:r>
      <w:r>
        <w:rPr>
          <w:rFonts w:ascii="SimSun" w:hAnsi="SimSun" w:eastAsia="SimSun" w:cs="SimSun"/>
          <w:sz w:val="24"/>
          <w:szCs w:val="24"/>
          <w:spacing w:val="-13"/>
        </w:rPr>
        <w:t>月</w:t>
      </w:r>
      <w:r>
        <w:rPr>
          <w:rFonts w:ascii="SimSun" w:hAnsi="SimSun" w:eastAsia="SimSun" w:cs="SimSun"/>
          <w:sz w:val="24"/>
          <w:szCs w:val="24"/>
          <w:spacing w:val="25"/>
        </w:rPr>
        <w:t xml:space="preserve">  </w:t>
      </w:r>
      <w:r>
        <w:rPr>
          <w:rFonts w:ascii="SimSun" w:hAnsi="SimSun" w:eastAsia="SimSun" w:cs="SimSun"/>
          <w:sz w:val="24"/>
          <w:szCs w:val="24"/>
          <w:spacing w:val="-13"/>
        </w:rPr>
        <w:t>日</w:t>
      </w:r>
    </w:p>
    <w:p>
      <w:pPr>
        <w:spacing w:line="220" w:lineRule="auto"/>
        <w:sectPr>
          <w:footerReference w:type="default" r:id="rId62"/>
          <w:pgSz w:w="11907" w:h="16839"/>
          <w:pgMar w:top="1134" w:right="1555" w:bottom="1401" w:left="1560" w:header="861" w:footer="1225" w:gutter="0"/>
        </w:sectPr>
        <w:rPr>
          <w:rFonts w:ascii="SimSun" w:hAnsi="SimSun" w:eastAsia="SimSun" w:cs="SimSun"/>
          <w:sz w:val="24"/>
          <w:szCs w:val="24"/>
        </w:rPr>
      </w:pPr>
    </w:p>
    <w:p>
      <w:pPr>
        <w:pStyle w:val="BodyText"/>
        <w:spacing w:line="324" w:lineRule="auto"/>
        <w:rPr/>
      </w:pPr>
      <w:r/>
    </w:p>
    <w:p>
      <w:pPr>
        <w:ind w:left="1946"/>
        <w:spacing w:before="91" w:line="220" w:lineRule="auto"/>
        <w:rPr>
          <w:rFonts w:ascii="SimSun" w:hAnsi="SimSun" w:eastAsia="SimSun" w:cs="SimSun"/>
          <w:sz w:val="28"/>
          <w:szCs w:val="28"/>
        </w:rPr>
      </w:pPr>
      <w:r>
        <w:rPr>
          <w:rFonts w:ascii="SimSun" w:hAnsi="SimSun" w:eastAsia="SimSun" w:cs="SimSun"/>
          <w:sz w:val="28"/>
          <w:szCs w:val="28"/>
          <w:b/>
          <w:bCs/>
          <w:spacing w:val="-3"/>
        </w:rPr>
        <w:t>8.2、有独立承担民事责任的能力的证明</w:t>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629"/>
        <w:spacing w:before="100" w:line="213" w:lineRule="auto"/>
        <w:rPr>
          <w:rFonts w:ascii="SimSun" w:hAnsi="SimSun" w:eastAsia="SimSun" w:cs="SimSun"/>
          <w:sz w:val="31"/>
          <w:szCs w:val="31"/>
        </w:rPr>
      </w:pPr>
      <w:r>
        <w:rPr>
          <w:rFonts w:ascii="SimSun" w:hAnsi="SimSun" w:eastAsia="SimSun" w:cs="SimSun"/>
          <w:sz w:val="31"/>
          <w:szCs w:val="31"/>
          <w:i/>
          <w:iCs/>
          <w:spacing w:val="-7"/>
        </w:rPr>
        <w:t>（有效的营业执照或其他相应证明的复印件加盖公章）</w:t>
      </w:r>
    </w:p>
    <w:p>
      <w:pPr>
        <w:spacing w:line="213" w:lineRule="auto"/>
        <w:sectPr>
          <w:footerReference w:type="default" r:id="rId63"/>
          <w:pgSz w:w="11907" w:h="16839"/>
          <w:pgMar w:top="1134" w:right="1555" w:bottom="1401" w:left="1560" w:header="861" w:footer="1225" w:gutter="0"/>
        </w:sectPr>
        <w:rPr>
          <w:rFonts w:ascii="SimSun" w:hAnsi="SimSun" w:eastAsia="SimSun" w:cs="SimSun"/>
          <w:sz w:val="31"/>
          <w:szCs w:val="31"/>
        </w:rPr>
      </w:pPr>
    </w:p>
    <w:p>
      <w:pPr>
        <w:pStyle w:val="BodyText"/>
        <w:spacing w:line="324" w:lineRule="auto"/>
        <w:rPr/>
      </w:pPr>
      <w:r/>
    </w:p>
    <w:p>
      <w:pPr>
        <w:ind w:left="2647"/>
        <w:spacing w:before="91" w:line="219" w:lineRule="auto"/>
        <w:rPr>
          <w:rFonts w:ascii="SimSun" w:hAnsi="SimSun" w:eastAsia="SimSun" w:cs="SimSun"/>
          <w:sz w:val="28"/>
          <w:szCs w:val="28"/>
        </w:rPr>
      </w:pPr>
      <w:r>
        <w:rPr>
          <w:rFonts w:ascii="SimSun" w:hAnsi="SimSun" w:eastAsia="SimSun" w:cs="SimSun"/>
          <w:sz w:val="28"/>
          <w:szCs w:val="28"/>
          <w:b/>
          <w:bCs/>
          <w:spacing w:val="-4"/>
        </w:rPr>
        <w:t>8.3、特定资格要求证明材料</w:t>
      </w:r>
    </w:p>
    <w:p>
      <w:pPr>
        <w:ind w:left="39" w:right="58" w:firstLine="427"/>
        <w:spacing w:before="168" w:line="315" w:lineRule="auto"/>
        <w:rPr>
          <w:rFonts w:ascii="SimSun" w:hAnsi="SimSun" w:eastAsia="SimSun" w:cs="SimSun"/>
          <w:sz w:val="28"/>
          <w:szCs w:val="28"/>
        </w:rPr>
      </w:pPr>
      <w:r>
        <w:rPr>
          <w:rFonts w:ascii="SimSun" w:hAnsi="SimSun" w:eastAsia="SimSun" w:cs="SimSun"/>
          <w:sz w:val="28"/>
          <w:szCs w:val="28"/>
        </w:rPr>
        <w:t>（1）、投标人应具有在有效期内的《安全生产许可证》，许可范围</w:t>
      </w:r>
      <w:r>
        <w:rPr>
          <w:rFonts w:ascii="SimSun" w:hAnsi="SimSun" w:eastAsia="SimSun" w:cs="SimSun"/>
          <w:sz w:val="28"/>
          <w:szCs w:val="28"/>
          <w:spacing w:val="3"/>
        </w:rPr>
        <w:t xml:space="preserve"> </w:t>
      </w:r>
      <w:r>
        <w:rPr>
          <w:rFonts w:ascii="SimSun" w:hAnsi="SimSun" w:eastAsia="SimSun" w:cs="SimSun"/>
          <w:sz w:val="28"/>
          <w:szCs w:val="28"/>
          <w:spacing w:val="-2"/>
        </w:rPr>
        <w:t>包括氧（液化的）或液氧（提供证书复印件加盖投标人公章</w:t>
      </w:r>
      <w:r>
        <w:rPr>
          <w:rFonts w:ascii="SimSun" w:hAnsi="SimSun" w:eastAsia="SimSun" w:cs="SimSun"/>
          <w:sz w:val="28"/>
          <w:szCs w:val="28"/>
          <w:spacing w:val="-5"/>
        </w:rPr>
        <w:t>）；</w:t>
      </w:r>
    </w:p>
    <w:p>
      <w:pPr>
        <w:ind w:left="39" w:right="29" w:firstLine="427"/>
        <w:spacing w:before="293" w:line="363" w:lineRule="auto"/>
        <w:rPr>
          <w:rFonts w:ascii="SimSun" w:hAnsi="SimSun" w:eastAsia="SimSun" w:cs="SimSun"/>
          <w:sz w:val="28"/>
          <w:szCs w:val="28"/>
        </w:rPr>
      </w:pPr>
      <w:r>
        <w:rPr>
          <w:rFonts w:ascii="SimSun" w:hAnsi="SimSun" w:eastAsia="SimSun" w:cs="SimSun"/>
          <w:sz w:val="28"/>
          <w:szCs w:val="28"/>
          <w:spacing w:val="1"/>
        </w:rPr>
        <w:t>（2）、投标人具有在有效期内的《药品生产许可证》，许可范围包</w:t>
      </w:r>
      <w:r>
        <w:rPr>
          <w:rFonts w:ascii="SimSun" w:hAnsi="SimSun" w:eastAsia="SimSun" w:cs="SimSun"/>
          <w:sz w:val="28"/>
          <w:szCs w:val="28"/>
        </w:rPr>
        <w:t xml:space="preserve"> </w:t>
      </w:r>
      <w:r>
        <w:rPr>
          <w:rFonts w:ascii="SimSun" w:hAnsi="SimSun" w:eastAsia="SimSun" w:cs="SimSun"/>
          <w:sz w:val="28"/>
          <w:szCs w:val="28"/>
          <w:spacing w:val="1"/>
        </w:rPr>
        <w:t>括医用氧或医用气体（氧或液态氧或气态氧）或医用气体（氧空分；氧</w:t>
      </w:r>
      <w:r>
        <w:rPr>
          <w:rFonts w:ascii="SimSun" w:hAnsi="SimSun" w:eastAsia="SimSun" w:cs="SimSun"/>
          <w:sz w:val="28"/>
          <w:szCs w:val="28"/>
          <w:spacing w:val="8"/>
        </w:rPr>
        <w:t xml:space="preserve"> </w:t>
      </w:r>
      <w:r>
        <w:rPr>
          <w:rFonts w:ascii="SimSun" w:hAnsi="SimSun" w:eastAsia="SimSun" w:cs="SimSun"/>
          <w:sz w:val="28"/>
          <w:szCs w:val="28"/>
          <w:spacing w:val="-4"/>
        </w:rPr>
        <w:t>分装）或医用气体（液态氧空分；气态氧分装</w:t>
      </w:r>
      <w:r>
        <w:rPr>
          <w:rFonts w:ascii="SimSun" w:hAnsi="SimSun" w:eastAsia="SimSun" w:cs="SimSun"/>
          <w:sz w:val="28"/>
          <w:szCs w:val="28"/>
          <w:spacing w:val="-1"/>
        </w:rPr>
        <w:t>）</w:t>
      </w:r>
      <w:r>
        <w:rPr>
          <w:rFonts w:ascii="SimSun" w:hAnsi="SimSun" w:eastAsia="SimSun" w:cs="SimSun"/>
          <w:sz w:val="28"/>
          <w:szCs w:val="28"/>
          <w:spacing w:val="17"/>
        </w:rPr>
        <w:t xml:space="preserve"> </w:t>
      </w:r>
      <w:r>
        <w:rPr>
          <w:rFonts w:ascii="SimSun" w:hAnsi="SimSun" w:eastAsia="SimSun" w:cs="SimSun"/>
          <w:sz w:val="28"/>
          <w:szCs w:val="28"/>
          <w:spacing w:val="-1"/>
        </w:rPr>
        <w:t>，</w:t>
      </w:r>
      <w:r>
        <w:rPr>
          <w:rFonts w:ascii="SimSun" w:hAnsi="SimSun" w:eastAsia="SimSun" w:cs="SimSun"/>
          <w:sz w:val="28"/>
          <w:szCs w:val="28"/>
          <w:spacing w:val="-4"/>
        </w:rPr>
        <w:t>以及《药品注册批件</w:t>
      </w:r>
      <w:r>
        <w:rPr>
          <w:rFonts w:ascii="SimSun" w:hAnsi="SimSun" w:eastAsia="SimSun" w:cs="SimSun"/>
          <w:sz w:val="28"/>
          <w:szCs w:val="28"/>
        </w:rPr>
        <w:t xml:space="preserve"> </w:t>
      </w:r>
      <w:r>
        <w:rPr>
          <w:rFonts w:ascii="SimSun" w:hAnsi="SimSun" w:eastAsia="SimSun" w:cs="SimSun"/>
          <w:sz w:val="28"/>
          <w:szCs w:val="28"/>
          <w:spacing w:val="-4"/>
        </w:rPr>
        <w:t>或药品再注册批件或药品再注册批准通知书》；</w:t>
      </w:r>
    </w:p>
    <w:p>
      <w:pPr>
        <w:ind w:left="328"/>
        <w:spacing w:before="292" w:line="220" w:lineRule="auto"/>
        <w:rPr>
          <w:rFonts w:ascii="SimSun" w:hAnsi="SimSun" w:eastAsia="SimSun" w:cs="SimSun"/>
          <w:sz w:val="28"/>
          <w:szCs w:val="28"/>
        </w:rPr>
      </w:pPr>
      <w:r>
        <w:rPr>
          <w:rFonts w:ascii="SimSun" w:hAnsi="SimSun" w:eastAsia="SimSun" w:cs="SimSun"/>
          <w:sz w:val="28"/>
          <w:szCs w:val="28"/>
          <w:spacing w:val="-2"/>
        </w:rPr>
        <w:t>（3）、投标人具有在有效期内的《危险化学品</w:t>
      </w:r>
      <w:r>
        <w:rPr>
          <w:rFonts w:ascii="SimSun" w:hAnsi="SimSun" w:eastAsia="SimSun" w:cs="SimSun"/>
          <w:sz w:val="28"/>
          <w:szCs w:val="28"/>
          <w:spacing w:val="-3"/>
        </w:rPr>
        <w:t>经营许可证》；</w:t>
      </w:r>
    </w:p>
    <w:p>
      <w:pPr>
        <w:ind w:left="328"/>
        <w:spacing w:before="290" w:line="220" w:lineRule="auto"/>
        <w:rPr>
          <w:rFonts w:ascii="SimSun" w:hAnsi="SimSun" w:eastAsia="SimSun" w:cs="SimSun"/>
          <w:sz w:val="28"/>
          <w:szCs w:val="28"/>
        </w:rPr>
      </w:pPr>
      <w:r>
        <w:rPr>
          <w:rFonts w:ascii="SimSun" w:hAnsi="SimSun" w:eastAsia="SimSun" w:cs="SimSun"/>
          <w:sz w:val="28"/>
          <w:szCs w:val="28"/>
          <w:spacing w:val="-2"/>
        </w:rPr>
        <w:t>（4）、投标人具有在有效期内的《道路运输经营许可证》；</w:t>
      </w:r>
    </w:p>
    <w:p>
      <w:pPr>
        <w:ind w:left="41" w:right="42" w:firstLine="286"/>
        <w:spacing w:before="291" w:line="315" w:lineRule="auto"/>
        <w:rPr>
          <w:rFonts w:ascii="SimSun" w:hAnsi="SimSun" w:eastAsia="SimSun" w:cs="SimSun"/>
          <w:sz w:val="28"/>
          <w:szCs w:val="28"/>
        </w:rPr>
      </w:pPr>
      <w:r>
        <w:rPr>
          <w:rFonts w:ascii="SimSun" w:hAnsi="SimSun" w:eastAsia="SimSun" w:cs="SimSun"/>
          <w:sz w:val="28"/>
          <w:szCs w:val="28"/>
          <w:spacing w:val="-4"/>
        </w:rPr>
        <w:t>（5）、投标人的运输车辆须持具有在有效期内的《中华人民共和国道</w:t>
      </w:r>
      <w:r>
        <w:rPr>
          <w:rFonts w:ascii="SimSun" w:hAnsi="SimSun" w:eastAsia="SimSun" w:cs="SimSun"/>
          <w:sz w:val="28"/>
          <w:szCs w:val="28"/>
          <w:spacing w:val="2"/>
        </w:rPr>
        <w:t xml:space="preserve"> </w:t>
      </w:r>
      <w:r>
        <w:rPr>
          <w:rFonts w:ascii="SimSun" w:hAnsi="SimSun" w:eastAsia="SimSun" w:cs="SimSun"/>
          <w:sz w:val="28"/>
          <w:szCs w:val="28"/>
          <w:spacing w:val="-1"/>
        </w:rPr>
        <w:t>路运输证》 并且其经营范围包含危险货物运输 ；</w:t>
      </w:r>
    </w:p>
    <w:p>
      <w:pPr>
        <w:ind w:left="328"/>
        <w:spacing w:before="291" w:line="220" w:lineRule="auto"/>
        <w:rPr>
          <w:rFonts w:ascii="SimSun" w:hAnsi="SimSun" w:eastAsia="SimSun" w:cs="SimSun"/>
          <w:sz w:val="28"/>
          <w:szCs w:val="28"/>
        </w:rPr>
      </w:pPr>
      <w:r>
        <w:rPr>
          <w:rFonts w:ascii="SimSun" w:hAnsi="SimSun" w:eastAsia="SimSun" w:cs="SimSun"/>
          <w:sz w:val="28"/>
          <w:szCs w:val="28"/>
          <w:spacing w:val="-4"/>
        </w:rPr>
        <w:t>（6）、投标人具有在有效期内的《气瓶充装许可证》；</w:t>
      </w:r>
    </w:p>
    <w:p>
      <w:pPr>
        <w:ind w:left="44" w:right="87" w:firstLine="284"/>
        <w:spacing w:before="289" w:line="316" w:lineRule="auto"/>
        <w:rPr>
          <w:rFonts w:ascii="SimSun" w:hAnsi="SimSun" w:eastAsia="SimSun" w:cs="SimSun"/>
          <w:sz w:val="28"/>
          <w:szCs w:val="28"/>
        </w:rPr>
      </w:pPr>
      <w:r>
        <w:rPr>
          <w:rFonts w:ascii="SimSun" w:hAnsi="SimSun" w:eastAsia="SimSun" w:cs="SimSun"/>
          <w:sz w:val="28"/>
          <w:szCs w:val="28"/>
          <w:spacing w:val="-1"/>
        </w:rPr>
        <w:t>（7）、投标人具有在有效期内的《移动式压力容器充装许可证》 ，</w:t>
      </w:r>
      <w:r>
        <w:rPr>
          <w:rFonts w:ascii="SimSun" w:hAnsi="SimSun" w:eastAsia="SimSun" w:cs="SimSun"/>
          <w:sz w:val="28"/>
          <w:szCs w:val="28"/>
          <w:spacing w:val="4"/>
        </w:rPr>
        <w:t xml:space="preserve"> </w:t>
      </w:r>
      <w:r>
        <w:rPr>
          <w:rFonts w:ascii="SimSun" w:hAnsi="SimSun" w:eastAsia="SimSun" w:cs="SimSun"/>
          <w:sz w:val="28"/>
          <w:szCs w:val="28"/>
          <w:spacing w:val="-2"/>
        </w:rPr>
        <w:t>设备为汽车罐车，介质名称包括液氧或液态氧或氧。</w:t>
      </w:r>
    </w:p>
    <w:p>
      <w:pPr>
        <w:pStyle w:val="BodyText"/>
        <w:spacing w:line="283" w:lineRule="auto"/>
        <w:rPr/>
      </w:pPr>
      <w:r/>
    </w:p>
    <w:p>
      <w:pPr>
        <w:pStyle w:val="BodyText"/>
        <w:spacing w:line="283" w:lineRule="auto"/>
        <w:rPr/>
      </w:pPr>
      <w:r/>
    </w:p>
    <w:p>
      <w:pPr>
        <w:pStyle w:val="BodyText"/>
        <w:spacing w:line="283" w:lineRule="auto"/>
        <w:rPr/>
      </w:pPr>
      <w:r/>
    </w:p>
    <w:p>
      <w:pPr>
        <w:pStyle w:val="BodyText"/>
        <w:spacing w:line="284" w:lineRule="auto"/>
        <w:rPr/>
      </w:pPr>
      <w:r/>
    </w:p>
    <w:p>
      <w:pPr>
        <w:pStyle w:val="BodyText"/>
        <w:spacing w:line="284" w:lineRule="auto"/>
        <w:rPr/>
      </w:pPr>
      <w:r/>
    </w:p>
    <w:p>
      <w:pPr>
        <w:ind w:left="2444"/>
        <w:spacing w:before="102" w:line="213" w:lineRule="auto"/>
        <w:rPr>
          <w:rFonts w:ascii="SimSun" w:hAnsi="SimSun" w:eastAsia="SimSun" w:cs="SimSun"/>
          <w:sz w:val="31"/>
          <w:szCs w:val="31"/>
        </w:rPr>
      </w:pPr>
      <w:r>
        <w:rPr>
          <w:rFonts w:ascii="SimSun" w:hAnsi="SimSun" w:eastAsia="SimSun" w:cs="SimSun"/>
          <w:sz w:val="31"/>
          <w:szCs w:val="31"/>
          <w:i/>
          <w:iCs/>
          <w:spacing w:val="-5"/>
        </w:rPr>
        <w:t>（提供证明材料复印件加盖公章）</w:t>
      </w:r>
    </w:p>
    <w:p>
      <w:pPr>
        <w:spacing w:line="213" w:lineRule="auto"/>
        <w:sectPr>
          <w:footerReference w:type="default" r:id="rId64"/>
          <w:pgSz w:w="11907" w:h="16839"/>
          <w:pgMar w:top="1134" w:right="1555" w:bottom="1401" w:left="1560" w:header="861" w:footer="1225" w:gutter="0"/>
        </w:sectPr>
        <w:rPr>
          <w:rFonts w:ascii="SimSun" w:hAnsi="SimSun" w:eastAsia="SimSun" w:cs="SimSun"/>
          <w:sz w:val="31"/>
          <w:szCs w:val="31"/>
        </w:rPr>
      </w:pPr>
    </w:p>
    <w:p>
      <w:pPr>
        <w:pStyle w:val="BodyText"/>
        <w:spacing w:line="254" w:lineRule="auto"/>
        <w:rPr/>
      </w:pPr>
      <w:r/>
    </w:p>
    <w:p>
      <w:pPr>
        <w:ind w:left="2866"/>
        <w:spacing w:before="140" w:line="223" w:lineRule="auto"/>
        <w:outlineLvl w:val="0"/>
        <w:rPr>
          <w:rFonts w:ascii="SimSun" w:hAnsi="SimSun" w:eastAsia="SimSun" w:cs="SimSun"/>
          <w:sz w:val="43"/>
          <w:szCs w:val="43"/>
        </w:rPr>
      </w:pPr>
      <w:bookmarkStart w:name="bookmark33" w:id="50"/>
      <w:bookmarkEnd w:id="50"/>
      <w:r>
        <w:rPr>
          <w:rFonts w:ascii="SimSun" w:hAnsi="SimSun" w:eastAsia="SimSun" w:cs="SimSun"/>
          <w:sz w:val="43"/>
          <w:szCs w:val="43"/>
          <w:b/>
          <w:bCs/>
          <w:spacing w:val="4"/>
        </w:rPr>
        <w:t>第六章合同文本</w:t>
      </w:r>
    </w:p>
    <w:p>
      <w:pPr>
        <w:pStyle w:val="BodyText"/>
        <w:spacing w:line="250" w:lineRule="auto"/>
        <w:rPr/>
      </w:pPr>
      <w:r/>
    </w:p>
    <w:p>
      <w:pPr>
        <w:pStyle w:val="BodyText"/>
        <w:spacing w:line="251" w:lineRule="auto"/>
        <w:rPr/>
      </w:pPr>
      <w:r/>
    </w:p>
    <w:p>
      <w:pPr>
        <w:pStyle w:val="BodyText"/>
        <w:spacing w:line="251" w:lineRule="auto"/>
        <w:rPr/>
      </w:pPr>
      <w:r/>
    </w:p>
    <w:p>
      <w:pPr>
        <w:spacing w:before="139" w:line="223" w:lineRule="auto"/>
        <w:jc w:val="right"/>
        <w:rPr>
          <w:rFonts w:ascii="SimSun" w:hAnsi="SimSun" w:eastAsia="SimSun" w:cs="SimSun"/>
          <w:sz w:val="43"/>
          <w:szCs w:val="43"/>
        </w:rPr>
      </w:pPr>
      <w:r>
        <w:rPr>
          <w:rFonts w:ascii="SimSun" w:hAnsi="SimSun" w:eastAsia="SimSun" w:cs="SimSun"/>
          <w:sz w:val="43"/>
          <w:szCs w:val="43"/>
          <w:b/>
          <w:bCs/>
          <w:spacing w:val="4"/>
        </w:rPr>
        <w:t>海南西部中心医院医用气体供应服务（二次）</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ict>
          <v:shape id="_x0000_s50" style="position:absolute;margin-left:200.583pt;margin-top:7.28815pt;mso-position-vertical-relative:text;mso-position-horizontal-relative:text;width:34.1pt;height:135.8pt;z-index:251723776;" filled="false" stroked="false" type="#_x0000_t202">
            <v:fill on="false"/>
            <v:stroke on="false"/>
            <v:path/>
            <v:imagedata o:title=""/>
            <o:lock v:ext="edit" aspectratio="false"/>
            <v:textbox inset="0mm,0mm,0mm,0mm" style="layout-flow:vertical-ideographic;">
              <w:txbxContent>
                <w:p>
                  <w:pPr>
                    <w:ind w:left="20"/>
                    <w:spacing w:before="20" w:line="206" w:lineRule="auto"/>
                    <w:rPr>
                      <w:rFonts w:ascii="SimSun" w:hAnsi="SimSun" w:eastAsia="SimSun" w:cs="SimSun"/>
                      <w:sz w:val="55"/>
                      <w:szCs w:val="55"/>
                    </w:rPr>
                  </w:pPr>
                  <w:bookmarkStart w:name="bookmark34" w:id="51"/>
                  <w:bookmarkEnd w:id="51"/>
                  <w:r>
                    <w:rPr>
                      <w:rFonts w:ascii="SimSun" w:hAnsi="SimSun" w:eastAsia="SimSun" w:cs="SimSun"/>
                      <w:sz w:val="55"/>
                      <w:szCs w:val="55"/>
                      <w:b/>
                      <w:bCs/>
                      <w:spacing w:val="3"/>
                    </w:rPr>
                    <w:t>合</w:t>
                  </w:r>
                  <w:r>
                    <w:rPr>
                      <w:rFonts w:ascii="SimSun" w:hAnsi="SimSun" w:eastAsia="SimSun" w:cs="SimSun"/>
                      <w:sz w:val="55"/>
                      <w:szCs w:val="55"/>
                      <w:spacing w:val="224"/>
                    </w:rPr>
                    <w:t xml:space="preserve"> </w:t>
                  </w:r>
                  <w:r>
                    <w:rPr>
                      <w:rFonts w:ascii="SimSun" w:hAnsi="SimSun" w:eastAsia="SimSun" w:cs="SimSun"/>
                      <w:sz w:val="55"/>
                      <w:szCs w:val="55"/>
                      <w:b/>
                      <w:bCs/>
                      <w:spacing w:val="3"/>
                      <w:position w:val="1"/>
                    </w:rPr>
                    <w:t>同</w:t>
                  </w:r>
                  <w:r>
                    <w:rPr>
                      <w:rFonts w:ascii="SimSun" w:hAnsi="SimSun" w:eastAsia="SimSun" w:cs="SimSun"/>
                      <w:sz w:val="55"/>
                      <w:szCs w:val="55"/>
                      <w:spacing w:val="224"/>
                      <w:position w:val="1"/>
                    </w:rPr>
                    <w:t xml:space="preserve"> </w:t>
                  </w:r>
                  <w:r>
                    <w:rPr>
                      <w:rFonts w:ascii="SimSun" w:hAnsi="SimSun" w:eastAsia="SimSun" w:cs="SimSun"/>
                      <w:sz w:val="55"/>
                      <w:szCs w:val="55"/>
                      <w:b/>
                      <w:bCs/>
                      <w:spacing w:val="3"/>
                    </w:rPr>
                    <w:t>书</w:t>
                  </w:r>
                </w:p>
              </w:txbxContent>
            </v:textbox>
          </v:shape>
        </w:pict>
      </w: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67" w:right="5340" w:firstLine="11"/>
        <w:spacing w:before="101" w:line="358" w:lineRule="auto"/>
        <w:rPr>
          <w:rFonts w:ascii="SimSun" w:hAnsi="SimSun" w:eastAsia="SimSun" w:cs="SimSun"/>
          <w:sz w:val="31"/>
          <w:szCs w:val="31"/>
        </w:rPr>
      </w:pPr>
      <w:r>
        <w:rPr>
          <w:rFonts w:ascii="SimSun" w:hAnsi="SimSun" w:eastAsia="SimSun" w:cs="SimSun"/>
          <w:sz w:val="30"/>
          <w:szCs w:val="30"/>
          <w:spacing w:val="2"/>
        </w:rPr>
        <w:t>甲方：</w:t>
      </w:r>
      <w:r>
        <w:rPr>
          <w:rFonts w:ascii="SimSun" w:hAnsi="SimSun" w:eastAsia="SimSun" w:cs="SimSun"/>
          <w:sz w:val="31"/>
          <w:szCs w:val="31"/>
          <w:spacing w:val="2"/>
        </w:rPr>
        <w:t>海南西部中心医院 </w:t>
      </w:r>
      <w:r>
        <w:rPr>
          <w:rFonts w:ascii="SimSun" w:hAnsi="SimSun" w:eastAsia="SimSun" w:cs="SimSun"/>
          <w:sz w:val="31"/>
          <w:szCs w:val="31"/>
          <w:spacing w:val="-20"/>
        </w:rPr>
        <w:t>乙方：</w:t>
      </w:r>
    </w:p>
    <w:p>
      <w:pPr>
        <w:ind w:left="45"/>
        <w:spacing w:before="53" w:line="220" w:lineRule="auto"/>
        <w:rPr>
          <w:rFonts w:ascii="SimSun" w:hAnsi="SimSun" w:eastAsia="SimSun" w:cs="SimSun"/>
          <w:sz w:val="30"/>
          <w:szCs w:val="30"/>
        </w:rPr>
      </w:pPr>
      <w:r>
        <w:rPr>
          <w:rFonts w:ascii="SimSun" w:hAnsi="SimSun" w:eastAsia="SimSun" w:cs="SimSun"/>
          <w:sz w:val="30"/>
          <w:szCs w:val="30"/>
          <w:spacing w:val="-14"/>
        </w:rPr>
        <w:t>项目编号：</w:t>
      </w:r>
    </w:p>
    <w:p>
      <w:pPr>
        <w:spacing w:line="220" w:lineRule="auto"/>
        <w:sectPr>
          <w:headerReference w:type="default" r:id="rId65"/>
          <w:footerReference w:type="default" r:id="rId66"/>
          <w:pgSz w:w="11907" w:h="16839"/>
          <w:pgMar w:top="1134" w:right="1521" w:bottom="1402" w:left="1560" w:header="861" w:footer="1225" w:gutter="0"/>
        </w:sectPr>
        <w:rPr>
          <w:rFonts w:ascii="SimSun" w:hAnsi="SimSun" w:eastAsia="SimSun" w:cs="SimSun"/>
          <w:sz w:val="30"/>
          <w:szCs w:val="30"/>
        </w:rPr>
      </w:pPr>
    </w:p>
    <w:p>
      <w:pPr>
        <w:pStyle w:val="BodyText"/>
        <w:spacing w:line="339" w:lineRule="auto"/>
        <w:rPr/>
      </w:pPr>
      <w:r/>
    </w:p>
    <w:p>
      <w:pPr>
        <w:ind w:left="701" w:right="3817" w:firstLine="13"/>
        <w:spacing w:before="91" w:line="291" w:lineRule="auto"/>
        <w:rPr>
          <w:rFonts w:ascii="SimSun" w:hAnsi="SimSun" w:eastAsia="SimSun" w:cs="SimSun"/>
          <w:sz w:val="28"/>
          <w:szCs w:val="28"/>
        </w:rPr>
      </w:pPr>
      <w:r>
        <w:rPr>
          <w:rFonts w:ascii="SimSun" w:hAnsi="SimSun" w:eastAsia="SimSun" w:cs="SimSun"/>
          <w:sz w:val="28"/>
          <w:szCs w:val="28"/>
          <w:spacing w:val="-5"/>
        </w:rPr>
        <w:t>甲方（甲方</w:t>
      </w:r>
      <w:r>
        <w:rPr>
          <w:rFonts w:ascii="SimSun" w:hAnsi="SimSun" w:eastAsia="SimSun" w:cs="SimSun"/>
          <w:sz w:val="28"/>
          <w:szCs w:val="28"/>
          <w:spacing w:val="4"/>
        </w:rPr>
        <w:t>）：</w:t>
      </w:r>
      <w:r>
        <w:rPr>
          <w:rFonts w:ascii="SimSun" w:hAnsi="SimSun" w:eastAsia="SimSun" w:cs="SimSun"/>
          <w:sz w:val="28"/>
          <w:szCs w:val="28"/>
          <w:u w:val="single" w:color="auto"/>
          <w:spacing w:val="4"/>
        </w:rPr>
        <w:t xml:space="preserve">  </w:t>
      </w:r>
      <w:r>
        <w:rPr>
          <w:rFonts w:ascii="SimSun" w:hAnsi="SimSun" w:eastAsia="SimSun" w:cs="SimSun"/>
          <w:sz w:val="28"/>
          <w:szCs w:val="28"/>
          <w:u w:val="single" w:color="auto"/>
          <w:spacing w:val="-5"/>
        </w:rPr>
        <w:t>海南西部中心医院</w:t>
      </w:r>
      <w:r>
        <w:rPr>
          <w:rFonts w:ascii="SimSun" w:hAnsi="SimSun" w:eastAsia="SimSun" w:cs="SimSun"/>
          <w:sz w:val="28"/>
          <w:szCs w:val="28"/>
          <w:spacing w:val="1"/>
        </w:rPr>
        <w:t xml:space="preserve"> </w:t>
      </w:r>
      <w:r>
        <w:rPr>
          <w:rFonts w:ascii="SimSun" w:hAnsi="SimSun" w:eastAsia="SimSun" w:cs="SimSun"/>
          <w:sz w:val="28"/>
          <w:szCs w:val="28"/>
          <w:spacing w:val="-11"/>
        </w:rPr>
        <w:t>乙方（乙方）：</w:t>
      </w:r>
    </w:p>
    <w:p>
      <w:pPr>
        <w:pStyle w:val="BodyText"/>
        <w:spacing w:line="403" w:lineRule="auto"/>
        <w:rPr/>
      </w:pPr>
      <w:r/>
    </w:p>
    <w:p>
      <w:pPr>
        <w:ind w:left="38" w:right="257" w:firstLine="596"/>
        <w:spacing w:before="91" w:line="283" w:lineRule="auto"/>
        <w:rPr>
          <w:rFonts w:ascii="SimSun" w:hAnsi="SimSun" w:eastAsia="SimSun" w:cs="SimSun"/>
          <w:sz w:val="28"/>
          <w:szCs w:val="28"/>
        </w:rPr>
      </w:pPr>
      <w:r>
        <w:rPr>
          <w:rFonts w:ascii="SimSun" w:hAnsi="SimSun" w:eastAsia="SimSun" w:cs="SimSun"/>
          <w:sz w:val="28"/>
          <w:szCs w:val="28"/>
          <w:spacing w:val="-2"/>
        </w:rPr>
        <w:t>甲乙双方根据《中华人民共和国民法典》及其他有关法律的规定，</w:t>
      </w:r>
      <w:r>
        <w:rPr>
          <w:rFonts w:ascii="SimSun" w:hAnsi="SimSun" w:eastAsia="SimSun" w:cs="SimSun"/>
          <w:sz w:val="28"/>
          <w:szCs w:val="28"/>
          <w:spacing w:val="9"/>
        </w:rPr>
        <w:t xml:space="preserve"> </w:t>
      </w:r>
      <w:r>
        <w:rPr>
          <w:rFonts w:ascii="SimSun" w:hAnsi="SimSun" w:eastAsia="SimSun" w:cs="SimSun"/>
          <w:sz w:val="28"/>
          <w:szCs w:val="28"/>
        </w:rPr>
        <w:t>在平等、自愿、公平）诚实信用的基础上，</w:t>
      </w:r>
      <w:r>
        <w:rPr>
          <w:rFonts w:ascii="SimSun" w:hAnsi="SimSun" w:eastAsia="SimSun" w:cs="SimSun"/>
          <w:sz w:val="28"/>
          <w:szCs w:val="28"/>
          <w:spacing w:val="-1"/>
        </w:rPr>
        <w:t>愿意共同遵守本合同各项条</w:t>
      </w:r>
      <w:r>
        <w:rPr>
          <w:rFonts w:ascii="SimSun" w:hAnsi="SimSun" w:eastAsia="SimSun" w:cs="SimSun"/>
          <w:sz w:val="28"/>
          <w:szCs w:val="28"/>
        </w:rPr>
        <w:t xml:space="preserve"> </w:t>
      </w:r>
      <w:r>
        <w:rPr>
          <w:rFonts w:ascii="SimSun" w:hAnsi="SimSun" w:eastAsia="SimSun" w:cs="SimSun"/>
          <w:sz w:val="28"/>
          <w:szCs w:val="28"/>
          <w:spacing w:val="-9"/>
        </w:rPr>
        <w:t>款内容。</w:t>
      </w:r>
    </w:p>
    <w:p>
      <w:pPr>
        <w:ind w:left="526"/>
        <w:spacing w:line="218" w:lineRule="auto"/>
        <w:rPr>
          <w:rFonts w:ascii="SimSun" w:hAnsi="SimSun" w:eastAsia="SimSun" w:cs="SimSun"/>
          <w:sz w:val="24"/>
          <w:szCs w:val="24"/>
        </w:rPr>
      </w:pPr>
      <w:r>
        <w:rPr>
          <w:rFonts w:ascii="SimSun" w:hAnsi="SimSun" w:eastAsia="SimSun" w:cs="SimSun"/>
          <w:sz w:val="24"/>
          <w:szCs w:val="24"/>
          <w:b/>
          <w:bCs/>
          <w:spacing w:val="-4"/>
        </w:rPr>
        <w:t>（一）产品技术参数及价格</w:t>
      </w:r>
    </w:p>
    <w:p>
      <w:pPr>
        <w:spacing w:before="65"/>
        <w:rPr/>
      </w:pPr>
      <w:r/>
    </w:p>
    <w:tbl>
      <w:tblPr>
        <w:tblStyle w:val="TableNormal"/>
        <w:tblW w:w="8950"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9"/>
        <w:gridCol w:w="1525"/>
        <w:gridCol w:w="3515"/>
        <w:gridCol w:w="650"/>
        <w:gridCol w:w="1433"/>
        <w:gridCol w:w="1278"/>
      </w:tblGrid>
      <w:tr>
        <w:trPr>
          <w:trHeight w:val="499" w:hRule="atLeast"/>
        </w:trPr>
        <w:tc>
          <w:tcPr>
            <w:tcW w:w="549" w:type="dxa"/>
            <w:vAlign w:val="top"/>
          </w:tcPr>
          <w:p>
            <w:pPr>
              <w:pStyle w:val="TableText"/>
              <w:ind w:left="39"/>
              <w:spacing w:before="141" w:line="221" w:lineRule="auto"/>
              <w:rPr/>
            </w:pPr>
            <w:r>
              <w:rPr>
                <w:b/>
                <w:bCs/>
                <w:spacing w:val="-5"/>
              </w:rPr>
              <w:t>序号</w:t>
            </w:r>
          </w:p>
        </w:tc>
        <w:tc>
          <w:tcPr>
            <w:tcW w:w="1525" w:type="dxa"/>
            <w:vAlign w:val="top"/>
          </w:tcPr>
          <w:p>
            <w:pPr>
              <w:pStyle w:val="TableText"/>
              <w:ind w:left="42"/>
              <w:spacing w:before="141" w:line="219" w:lineRule="auto"/>
              <w:rPr/>
            </w:pPr>
            <w:r>
              <w:rPr>
                <w:b/>
                <w:bCs/>
                <w:spacing w:val="-4"/>
              </w:rPr>
              <w:t>采购品目名称</w:t>
            </w:r>
          </w:p>
        </w:tc>
        <w:tc>
          <w:tcPr>
            <w:tcW w:w="3515" w:type="dxa"/>
            <w:vAlign w:val="top"/>
          </w:tcPr>
          <w:p>
            <w:pPr>
              <w:pStyle w:val="TableText"/>
              <w:ind w:left="1282"/>
              <w:spacing w:before="141" w:line="220" w:lineRule="auto"/>
              <w:rPr/>
            </w:pPr>
            <w:r>
              <w:rPr>
                <w:b/>
                <w:bCs/>
                <w:spacing w:val="-5"/>
              </w:rPr>
              <w:t>技术参数</w:t>
            </w:r>
          </w:p>
        </w:tc>
        <w:tc>
          <w:tcPr>
            <w:tcW w:w="650" w:type="dxa"/>
            <w:vAlign w:val="top"/>
          </w:tcPr>
          <w:p>
            <w:pPr>
              <w:pStyle w:val="TableText"/>
              <w:ind w:left="94"/>
              <w:spacing w:before="141" w:line="220" w:lineRule="auto"/>
              <w:rPr/>
            </w:pPr>
            <w:r>
              <w:rPr>
                <w:b/>
                <w:bCs/>
                <w:spacing w:val="-5"/>
              </w:rPr>
              <w:t>单位</w:t>
            </w:r>
          </w:p>
        </w:tc>
        <w:tc>
          <w:tcPr>
            <w:tcW w:w="1433" w:type="dxa"/>
            <w:vAlign w:val="top"/>
          </w:tcPr>
          <w:p>
            <w:pPr>
              <w:pStyle w:val="TableText"/>
              <w:ind w:left="243"/>
              <w:spacing w:before="141" w:line="218" w:lineRule="auto"/>
              <w:rPr/>
            </w:pPr>
            <w:r>
              <w:rPr>
                <w:b/>
                <w:bCs/>
                <w:spacing w:val="-4"/>
              </w:rPr>
              <w:t>单价(元)</w:t>
            </w:r>
          </w:p>
        </w:tc>
        <w:tc>
          <w:tcPr>
            <w:tcW w:w="1278" w:type="dxa"/>
            <w:vAlign w:val="top"/>
          </w:tcPr>
          <w:p>
            <w:pPr>
              <w:pStyle w:val="TableText"/>
              <w:ind w:left="404"/>
              <w:spacing w:before="141" w:line="220" w:lineRule="auto"/>
              <w:rPr/>
            </w:pPr>
            <w:r>
              <w:rPr>
                <w:b/>
                <w:bCs/>
                <w:spacing w:val="-5"/>
              </w:rPr>
              <w:t>数量</w:t>
            </w:r>
          </w:p>
        </w:tc>
      </w:tr>
      <w:tr>
        <w:trPr>
          <w:trHeight w:val="1305" w:hRule="atLeast"/>
        </w:trPr>
        <w:tc>
          <w:tcPr>
            <w:tcW w:w="549" w:type="dxa"/>
            <w:vAlign w:val="top"/>
          </w:tcPr>
          <w:p>
            <w:pPr>
              <w:spacing w:line="250" w:lineRule="auto"/>
              <w:rPr>
                <w:rFonts w:ascii="Arial"/>
                <w:sz w:val="21"/>
              </w:rPr>
            </w:pPr>
            <w:r/>
          </w:p>
          <w:p>
            <w:pPr>
              <w:spacing w:line="251" w:lineRule="auto"/>
              <w:rPr>
                <w:rFonts w:ascii="Arial"/>
                <w:sz w:val="21"/>
              </w:rPr>
            </w:pPr>
            <w:r/>
          </w:p>
          <w:p>
            <w:pPr>
              <w:pStyle w:val="TableText"/>
              <w:ind w:left="238"/>
              <w:spacing w:before="78" w:line="182" w:lineRule="auto"/>
              <w:rPr/>
            </w:pPr>
            <w:r>
              <w:rPr/>
              <w:t>1</w:t>
            </w:r>
          </w:p>
        </w:tc>
        <w:tc>
          <w:tcPr>
            <w:tcW w:w="1525" w:type="dxa"/>
            <w:vAlign w:val="top"/>
          </w:tcPr>
          <w:p>
            <w:pPr>
              <w:spacing w:line="461" w:lineRule="auto"/>
              <w:rPr>
                <w:rFonts w:ascii="Arial"/>
                <w:sz w:val="21"/>
              </w:rPr>
            </w:pPr>
            <w:r/>
          </w:p>
          <w:p>
            <w:pPr>
              <w:pStyle w:val="TableText"/>
              <w:spacing w:before="78" w:line="219" w:lineRule="auto"/>
              <w:jc w:val="right"/>
              <w:rPr/>
            </w:pPr>
            <w:r>
              <w:rPr>
                <w:spacing w:val="-28"/>
              </w:rPr>
              <w:t>医用氧（液态）</w:t>
            </w:r>
          </w:p>
        </w:tc>
        <w:tc>
          <w:tcPr>
            <w:tcW w:w="3515" w:type="dxa"/>
            <w:vAlign w:val="top"/>
          </w:tcPr>
          <w:p>
            <w:pPr>
              <w:pStyle w:val="TableText"/>
              <w:ind w:left="21" w:right="137" w:firstLine="16"/>
              <w:spacing w:before="92" w:line="225" w:lineRule="auto"/>
              <w:rPr/>
            </w:pPr>
            <w:r>
              <w:rPr>
                <w:spacing w:val="-2"/>
              </w:rPr>
              <w:t>1)执行标准：《中国药典》2020</w:t>
            </w:r>
            <w:r>
              <w:rPr>
                <w:spacing w:val="6"/>
              </w:rPr>
              <w:t xml:space="preserve"> </w:t>
            </w:r>
            <w:r>
              <w:rPr>
                <w:spacing w:val="-1"/>
              </w:rPr>
              <w:t>年版二部国家药品修订件</w:t>
            </w:r>
          </w:p>
          <w:p>
            <w:pPr>
              <w:pStyle w:val="TableText"/>
              <w:ind w:left="17"/>
              <w:spacing w:before="14" w:line="221" w:lineRule="auto"/>
              <w:rPr/>
            </w:pPr>
            <w:r>
              <w:rPr>
                <w:spacing w:val="-1"/>
              </w:rPr>
              <w:t>XGB2021-061</w:t>
            </w:r>
            <w:r>
              <w:rPr>
                <w:spacing w:val="-40"/>
              </w:rPr>
              <w:t xml:space="preserve"> </w:t>
            </w:r>
            <w:r>
              <w:rPr>
                <w:spacing w:val="-1"/>
              </w:rPr>
              <w:t>号</w:t>
            </w:r>
          </w:p>
          <w:p>
            <w:pPr>
              <w:pStyle w:val="TableText"/>
              <w:ind w:left="23"/>
              <w:spacing w:before="12" w:line="219" w:lineRule="auto"/>
              <w:rPr/>
            </w:pPr>
            <w:r>
              <w:rPr>
                <w:spacing w:val="-1"/>
              </w:rPr>
              <w:t>2)氧纯度≥99.5%</w:t>
            </w:r>
          </w:p>
        </w:tc>
        <w:tc>
          <w:tcPr>
            <w:tcW w:w="650" w:type="dxa"/>
            <w:vAlign w:val="top"/>
          </w:tcPr>
          <w:p>
            <w:pPr>
              <w:spacing w:line="462" w:lineRule="auto"/>
              <w:rPr>
                <w:rFonts w:ascii="Arial"/>
                <w:sz w:val="21"/>
              </w:rPr>
            </w:pPr>
            <w:r/>
          </w:p>
          <w:p>
            <w:pPr>
              <w:pStyle w:val="TableText"/>
              <w:ind w:left="223"/>
              <w:spacing w:before="78" w:line="229" w:lineRule="auto"/>
              <w:rPr/>
            </w:pPr>
            <w:r>
              <w:rPr/>
              <w:t>吨</w:t>
            </w:r>
          </w:p>
        </w:tc>
        <w:tc>
          <w:tcPr>
            <w:tcW w:w="1433" w:type="dxa"/>
            <w:vAlign w:val="top"/>
          </w:tcPr>
          <w:p>
            <w:pPr>
              <w:rPr>
                <w:rFonts w:ascii="Arial"/>
                <w:sz w:val="21"/>
              </w:rPr>
            </w:pPr>
            <w:r/>
          </w:p>
        </w:tc>
        <w:tc>
          <w:tcPr>
            <w:tcW w:w="1278" w:type="dxa"/>
            <w:vAlign w:val="top"/>
          </w:tcPr>
          <w:p>
            <w:pPr>
              <w:spacing w:line="312" w:lineRule="auto"/>
              <w:rPr>
                <w:rFonts w:ascii="Arial"/>
                <w:sz w:val="21"/>
              </w:rPr>
            </w:pPr>
            <w:r/>
          </w:p>
          <w:p>
            <w:pPr>
              <w:pStyle w:val="TableText"/>
              <w:ind w:left="282" w:right="39" w:hanging="238"/>
              <w:spacing w:before="78" w:line="225" w:lineRule="auto"/>
              <w:rPr/>
            </w:pPr>
            <w:r>
              <w:rPr>
                <w:spacing w:val="-3"/>
              </w:rPr>
              <w:t>按实际供货</w:t>
            </w:r>
            <w:r>
              <w:rPr>
                <w:spacing w:val="2"/>
              </w:rPr>
              <w:t xml:space="preserve"> </w:t>
            </w:r>
            <w:r>
              <w:rPr>
                <w:spacing w:val="-3"/>
              </w:rPr>
              <w:t>量结算</w:t>
            </w:r>
          </w:p>
        </w:tc>
      </w:tr>
      <w:tr>
        <w:trPr>
          <w:trHeight w:val="1926" w:hRule="atLeast"/>
        </w:trPr>
        <w:tc>
          <w:tcPr>
            <w:tcW w:w="549"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23"/>
              <w:spacing w:before="78" w:line="181" w:lineRule="auto"/>
              <w:rPr/>
            </w:pPr>
            <w:r>
              <w:rPr/>
              <w:t>2</w:t>
            </w:r>
          </w:p>
        </w:tc>
        <w:tc>
          <w:tcPr>
            <w:tcW w:w="1525"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spacing w:before="78" w:line="219" w:lineRule="auto"/>
              <w:jc w:val="right"/>
              <w:rPr/>
            </w:pPr>
            <w:r>
              <w:rPr>
                <w:spacing w:val="-28"/>
              </w:rPr>
              <w:t>医用氧（气态）</w:t>
            </w:r>
          </w:p>
        </w:tc>
        <w:tc>
          <w:tcPr>
            <w:tcW w:w="3515" w:type="dxa"/>
            <w:vAlign w:val="top"/>
          </w:tcPr>
          <w:p>
            <w:pPr>
              <w:pStyle w:val="TableText"/>
              <w:ind w:left="21" w:right="137" w:firstLine="16"/>
              <w:spacing w:before="104" w:line="225" w:lineRule="auto"/>
              <w:rPr/>
            </w:pPr>
            <w:r>
              <w:rPr>
                <w:spacing w:val="-2"/>
              </w:rPr>
              <w:t>1)执行标准：《中国药典》2020</w:t>
            </w:r>
            <w:r>
              <w:rPr>
                <w:spacing w:val="6"/>
              </w:rPr>
              <w:t xml:space="preserve"> </w:t>
            </w:r>
            <w:r>
              <w:rPr>
                <w:spacing w:val="-1"/>
              </w:rPr>
              <w:t>年版二部国家药品修订件</w:t>
            </w:r>
          </w:p>
          <w:p>
            <w:pPr>
              <w:pStyle w:val="TableText"/>
              <w:ind w:left="17"/>
              <w:spacing w:before="14" w:line="221" w:lineRule="auto"/>
              <w:rPr/>
            </w:pPr>
            <w:r>
              <w:rPr>
                <w:spacing w:val="-1"/>
              </w:rPr>
              <w:t>XGB2021-061</w:t>
            </w:r>
            <w:r>
              <w:rPr>
                <w:spacing w:val="-40"/>
              </w:rPr>
              <w:t xml:space="preserve"> </w:t>
            </w:r>
            <w:r>
              <w:rPr>
                <w:spacing w:val="-1"/>
              </w:rPr>
              <w:t>号</w:t>
            </w:r>
          </w:p>
          <w:p>
            <w:pPr>
              <w:pStyle w:val="TableText"/>
              <w:ind w:left="23"/>
              <w:spacing w:before="12" w:line="219" w:lineRule="auto"/>
              <w:rPr/>
            </w:pPr>
            <w:r>
              <w:rPr>
                <w:spacing w:val="-1"/>
              </w:rPr>
              <w:t>2）氧纯度≥99.5%</w:t>
            </w:r>
          </w:p>
          <w:p>
            <w:pPr>
              <w:pStyle w:val="TableText"/>
              <w:ind w:left="25"/>
              <w:spacing w:before="15" w:line="220" w:lineRule="auto"/>
              <w:rPr/>
            </w:pPr>
            <w:r>
              <w:rPr>
                <w:spacing w:val="-3"/>
              </w:rPr>
              <w:t>3）包装物：钢瓶</w:t>
            </w:r>
          </w:p>
          <w:p>
            <w:pPr>
              <w:pStyle w:val="TableText"/>
              <w:ind w:left="19"/>
              <w:spacing w:before="14" w:line="220" w:lineRule="auto"/>
              <w:rPr/>
            </w:pPr>
            <w:r>
              <w:rPr>
                <w:spacing w:val="-1"/>
              </w:rPr>
              <w:t>4）容量：40L</w:t>
            </w:r>
          </w:p>
        </w:tc>
        <w:tc>
          <w:tcPr>
            <w:tcW w:w="650"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304" w:lineRule="auto"/>
              <w:rPr>
                <w:rFonts w:ascii="Arial"/>
                <w:sz w:val="21"/>
              </w:rPr>
            </w:pPr>
            <w:r/>
          </w:p>
          <w:p>
            <w:pPr>
              <w:spacing w:line="305" w:lineRule="auto"/>
              <w:rPr>
                <w:rFonts w:ascii="Arial"/>
                <w:sz w:val="21"/>
              </w:rPr>
            </w:pPr>
            <w:r/>
          </w:p>
          <w:p>
            <w:pPr>
              <w:pStyle w:val="TableText"/>
              <w:ind w:left="21" w:right="13" w:firstLine="1"/>
              <w:spacing w:before="78" w:line="230" w:lineRule="auto"/>
              <w:rPr/>
            </w:pPr>
            <w:r>
              <w:rPr>
                <w:spacing w:val="7"/>
              </w:rPr>
              <w:t>按实际供货</w:t>
            </w:r>
            <w:r>
              <w:rPr/>
              <w:t xml:space="preserve"> </w:t>
            </w:r>
            <w:r>
              <w:rPr>
                <w:spacing w:val="-3"/>
              </w:rPr>
              <w:t>量结算</w:t>
            </w:r>
          </w:p>
        </w:tc>
      </w:tr>
      <w:tr>
        <w:trPr>
          <w:trHeight w:val="1614" w:hRule="atLeast"/>
        </w:trPr>
        <w:tc>
          <w:tcPr>
            <w:tcW w:w="549" w:type="dxa"/>
            <w:vAlign w:val="top"/>
          </w:tcPr>
          <w:p>
            <w:pPr>
              <w:spacing w:line="328" w:lineRule="auto"/>
              <w:rPr>
                <w:rFonts w:ascii="Arial"/>
                <w:sz w:val="21"/>
              </w:rPr>
            </w:pPr>
            <w:r/>
          </w:p>
          <w:p>
            <w:pPr>
              <w:spacing w:line="328" w:lineRule="auto"/>
              <w:rPr>
                <w:rFonts w:ascii="Arial"/>
                <w:sz w:val="21"/>
              </w:rPr>
            </w:pPr>
            <w:r/>
          </w:p>
          <w:p>
            <w:pPr>
              <w:pStyle w:val="TableText"/>
              <w:ind w:left="225"/>
              <w:spacing w:before="78" w:line="181" w:lineRule="auto"/>
              <w:rPr/>
            </w:pPr>
            <w:r>
              <w:rPr/>
              <w:t>3</w:t>
            </w:r>
          </w:p>
        </w:tc>
        <w:tc>
          <w:tcPr>
            <w:tcW w:w="1525" w:type="dxa"/>
            <w:vAlign w:val="top"/>
          </w:tcPr>
          <w:p>
            <w:pPr>
              <w:spacing w:line="468" w:lineRule="auto"/>
              <w:rPr>
                <w:rFonts w:ascii="Arial"/>
                <w:sz w:val="21"/>
              </w:rPr>
            </w:pPr>
            <w:r/>
          </w:p>
          <w:p>
            <w:pPr>
              <w:pStyle w:val="TableText"/>
              <w:ind w:left="49"/>
              <w:spacing w:before="78" w:line="219" w:lineRule="auto"/>
              <w:rPr/>
            </w:pPr>
            <w:r>
              <w:rPr>
                <w:spacing w:val="-2"/>
              </w:rPr>
              <w:t>二氧化碳（食</w:t>
            </w:r>
          </w:p>
          <w:p>
            <w:pPr>
              <w:pStyle w:val="TableText"/>
              <w:ind w:left="425"/>
              <w:spacing w:before="15" w:line="222" w:lineRule="auto"/>
              <w:rPr/>
            </w:pPr>
            <w:r>
              <w:rPr>
                <w:spacing w:val="-10"/>
              </w:rPr>
              <w:t>品级）</w:t>
            </w:r>
          </w:p>
        </w:tc>
        <w:tc>
          <w:tcPr>
            <w:tcW w:w="3515" w:type="dxa"/>
            <w:vAlign w:val="top"/>
          </w:tcPr>
          <w:p>
            <w:pPr>
              <w:pStyle w:val="TableText"/>
              <w:ind w:left="38"/>
              <w:spacing w:before="97" w:line="220" w:lineRule="auto"/>
              <w:rPr/>
            </w:pPr>
            <w:r>
              <w:rPr>
                <w:spacing w:val="-2"/>
              </w:rPr>
              <w:t>1）执行标准：GB 1886.228-2016</w:t>
            </w:r>
          </w:p>
          <w:p>
            <w:pPr>
              <w:pStyle w:val="TableText"/>
              <w:ind w:left="23"/>
              <w:spacing w:before="14" w:line="220" w:lineRule="auto"/>
              <w:rPr/>
            </w:pPr>
            <w:r>
              <w:rPr>
                <w:spacing w:val="-1"/>
              </w:rPr>
              <w:t>2）纯度≥99.9%</w:t>
            </w:r>
          </w:p>
          <w:p>
            <w:pPr>
              <w:pStyle w:val="TableText"/>
              <w:ind w:left="25"/>
              <w:spacing w:before="14" w:line="225" w:lineRule="auto"/>
              <w:rPr/>
            </w:pPr>
            <w:r>
              <w:rPr>
                <w:spacing w:val="-2"/>
              </w:rPr>
              <w:t>3）重量：20KG</w:t>
            </w:r>
          </w:p>
          <w:p>
            <w:pPr>
              <w:pStyle w:val="TableText"/>
              <w:ind w:left="19"/>
              <w:spacing w:before="7" w:line="220" w:lineRule="auto"/>
              <w:rPr/>
            </w:pPr>
            <w:r>
              <w:rPr>
                <w:spacing w:val="-3"/>
              </w:rPr>
              <w:t>4）包装物：钢瓶</w:t>
            </w:r>
          </w:p>
          <w:p>
            <w:pPr>
              <w:pStyle w:val="TableText"/>
              <w:ind w:left="25"/>
              <w:spacing w:before="14" w:line="220" w:lineRule="auto"/>
              <w:rPr/>
            </w:pPr>
            <w:r>
              <w:rPr>
                <w:spacing w:val="-2"/>
              </w:rPr>
              <w:t>5）容量：40L</w:t>
            </w:r>
          </w:p>
        </w:tc>
        <w:tc>
          <w:tcPr>
            <w:tcW w:w="650" w:type="dxa"/>
            <w:vAlign w:val="top"/>
          </w:tcPr>
          <w:p>
            <w:pPr>
              <w:spacing w:line="308" w:lineRule="auto"/>
              <w:rPr>
                <w:rFonts w:ascii="Arial"/>
                <w:sz w:val="21"/>
              </w:rPr>
            </w:pPr>
            <w:r/>
          </w:p>
          <w:p>
            <w:pPr>
              <w:spacing w:line="308"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456" w:lineRule="auto"/>
              <w:rPr>
                <w:rFonts w:ascii="Arial"/>
                <w:sz w:val="21"/>
              </w:rPr>
            </w:pPr>
            <w:r/>
          </w:p>
          <w:p>
            <w:pPr>
              <w:pStyle w:val="TableText"/>
              <w:ind w:left="21" w:right="13" w:firstLine="1"/>
              <w:spacing w:before="78" w:line="230" w:lineRule="auto"/>
              <w:rPr/>
            </w:pPr>
            <w:r>
              <w:rPr>
                <w:spacing w:val="7"/>
              </w:rPr>
              <w:t>按实际供货</w:t>
            </w:r>
            <w:r>
              <w:rPr/>
              <w:t xml:space="preserve"> </w:t>
            </w:r>
            <w:r>
              <w:rPr>
                <w:spacing w:val="-3"/>
              </w:rPr>
              <w:t>量结算</w:t>
            </w:r>
          </w:p>
        </w:tc>
      </w:tr>
      <w:tr>
        <w:trPr>
          <w:trHeight w:val="1616" w:hRule="atLeast"/>
        </w:trPr>
        <w:tc>
          <w:tcPr>
            <w:tcW w:w="549" w:type="dxa"/>
            <w:vAlign w:val="top"/>
          </w:tcPr>
          <w:p>
            <w:pPr>
              <w:spacing w:line="330" w:lineRule="auto"/>
              <w:rPr>
                <w:rFonts w:ascii="Arial"/>
                <w:sz w:val="21"/>
              </w:rPr>
            </w:pPr>
            <w:r/>
          </w:p>
          <w:p>
            <w:pPr>
              <w:spacing w:line="330" w:lineRule="auto"/>
              <w:rPr>
                <w:rFonts w:ascii="Arial"/>
                <w:sz w:val="21"/>
              </w:rPr>
            </w:pPr>
            <w:r/>
          </w:p>
          <w:p>
            <w:pPr>
              <w:pStyle w:val="TableText"/>
              <w:ind w:left="219"/>
              <w:spacing w:before="78" w:line="181" w:lineRule="auto"/>
              <w:rPr/>
            </w:pPr>
            <w:r>
              <w:rPr/>
              <w:t>4</w:t>
            </w:r>
          </w:p>
        </w:tc>
        <w:tc>
          <w:tcPr>
            <w:tcW w:w="1525" w:type="dxa"/>
            <w:vAlign w:val="top"/>
          </w:tcPr>
          <w:p>
            <w:pPr>
              <w:spacing w:line="309" w:lineRule="auto"/>
              <w:rPr>
                <w:rFonts w:ascii="Arial"/>
                <w:sz w:val="21"/>
              </w:rPr>
            </w:pPr>
            <w:r/>
          </w:p>
          <w:p>
            <w:pPr>
              <w:spacing w:line="310" w:lineRule="auto"/>
              <w:rPr>
                <w:rFonts w:ascii="Arial"/>
                <w:sz w:val="21"/>
              </w:rPr>
            </w:pPr>
            <w:r/>
          </w:p>
          <w:p>
            <w:pPr>
              <w:pStyle w:val="TableText"/>
              <w:ind w:left="292"/>
              <w:spacing w:before="78" w:line="220" w:lineRule="auto"/>
              <w:rPr/>
            </w:pPr>
            <w:r>
              <w:rPr>
                <w:spacing w:val="-3"/>
              </w:rPr>
              <w:t>高纯乙炔</w:t>
            </w:r>
          </w:p>
        </w:tc>
        <w:tc>
          <w:tcPr>
            <w:tcW w:w="3515" w:type="dxa"/>
            <w:vAlign w:val="top"/>
          </w:tcPr>
          <w:p>
            <w:pPr>
              <w:pStyle w:val="TableText"/>
              <w:ind w:left="38"/>
              <w:spacing w:before="101" w:line="220" w:lineRule="auto"/>
              <w:rPr/>
            </w:pPr>
            <w:r>
              <w:rPr>
                <w:spacing w:val="-2"/>
              </w:rPr>
              <w:t>1）执行标准：GB /T4844-2020</w:t>
            </w:r>
          </w:p>
          <w:p>
            <w:pPr>
              <w:pStyle w:val="TableText"/>
              <w:ind w:left="23"/>
              <w:spacing w:before="14" w:line="220" w:lineRule="auto"/>
              <w:rPr/>
            </w:pPr>
            <w:r>
              <w:rPr>
                <w:spacing w:val="-1"/>
              </w:rPr>
              <w:t>2）纯度≥99.9%</w:t>
            </w:r>
          </w:p>
          <w:p>
            <w:pPr>
              <w:pStyle w:val="TableText"/>
              <w:ind w:left="25"/>
              <w:spacing w:before="13" w:line="220" w:lineRule="auto"/>
              <w:rPr/>
            </w:pPr>
            <w:r>
              <w:rPr>
                <w:spacing w:val="-1"/>
              </w:rPr>
              <w:t>3）压力：2~2.5MPa</w:t>
            </w:r>
          </w:p>
          <w:p>
            <w:pPr>
              <w:pStyle w:val="TableText"/>
              <w:ind w:left="19"/>
              <w:spacing w:before="14" w:line="220" w:lineRule="auto"/>
              <w:rPr/>
            </w:pPr>
            <w:r>
              <w:rPr>
                <w:spacing w:val="-3"/>
              </w:rPr>
              <w:t>4）包装物：钢瓶</w:t>
            </w:r>
          </w:p>
          <w:p>
            <w:pPr>
              <w:pStyle w:val="TableText"/>
              <w:ind w:left="25"/>
              <w:spacing w:before="14" w:line="220" w:lineRule="auto"/>
              <w:rPr/>
            </w:pPr>
            <w:r>
              <w:rPr>
                <w:spacing w:val="-2"/>
              </w:rPr>
              <w:t>5）容量：40L</w:t>
            </w:r>
          </w:p>
        </w:tc>
        <w:tc>
          <w:tcPr>
            <w:tcW w:w="650" w:type="dxa"/>
            <w:vAlign w:val="top"/>
          </w:tcPr>
          <w:p>
            <w:pPr>
              <w:spacing w:line="309" w:lineRule="auto"/>
              <w:rPr>
                <w:rFonts w:ascii="Arial"/>
                <w:sz w:val="21"/>
              </w:rPr>
            </w:pPr>
            <w:r/>
          </w:p>
          <w:p>
            <w:pPr>
              <w:spacing w:line="310"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457" w:lineRule="auto"/>
              <w:rPr>
                <w:rFonts w:ascii="Arial"/>
                <w:sz w:val="21"/>
              </w:rPr>
            </w:pPr>
            <w:r/>
          </w:p>
          <w:p>
            <w:pPr>
              <w:pStyle w:val="TableText"/>
              <w:ind w:left="21" w:right="13" w:firstLine="1"/>
              <w:spacing w:before="78" w:line="230" w:lineRule="auto"/>
              <w:rPr/>
            </w:pPr>
            <w:r>
              <w:rPr>
                <w:spacing w:val="7"/>
              </w:rPr>
              <w:t>按实际供货</w:t>
            </w:r>
            <w:r>
              <w:rPr/>
              <w:t xml:space="preserve"> </w:t>
            </w:r>
            <w:r>
              <w:rPr>
                <w:spacing w:val="-3"/>
              </w:rPr>
              <w:t>量结算</w:t>
            </w:r>
          </w:p>
        </w:tc>
      </w:tr>
      <w:tr>
        <w:trPr>
          <w:trHeight w:val="1524" w:hRule="atLeast"/>
        </w:trPr>
        <w:tc>
          <w:tcPr>
            <w:tcW w:w="549" w:type="dxa"/>
            <w:vAlign w:val="top"/>
          </w:tcPr>
          <w:p>
            <w:pPr>
              <w:spacing w:line="306" w:lineRule="auto"/>
              <w:rPr>
                <w:rFonts w:ascii="Arial"/>
                <w:sz w:val="21"/>
              </w:rPr>
            </w:pPr>
            <w:r/>
          </w:p>
          <w:p>
            <w:pPr>
              <w:spacing w:line="306" w:lineRule="auto"/>
              <w:rPr>
                <w:rFonts w:ascii="Arial"/>
                <w:sz w:val="21"/>
              </w:rPr>
            </w:pPr>
            <w:r/>
          </w:p>
          <w:p>
            <w:pPr>
              <w:pStyle w:val="TableText"/>
              <w:ind w:left="225"/>
              <w:spacing w:before="78" w:line="180" w:lineRule="auto"/>
              <w:rPr/>
            </w:pPr>
            <w:r>
              <w:rPr/>
              <w:t>5</w:t>
            </w:r>
          </w:p>
        </w:tc>
        <w:tc>
          <w:tcPr>
            <w:tcW w:w="1525" w:type="dxa"/>
            <w:vAlign w:val="top"/>
          </w:tcPr>
          <w:p>
            <w:pPr>
              <w:spacing w:line="285" w:lineRule="auto"/>
              <w:rPr>
                <w:rFonts w:ascii="Arial"/>
                <w:sz w:val="21"/>
              </w:rPr>
            </w:pPr>
            <w:r/>
          </w:p>
          <w:p>
            <w:pPr>
              <w:spacing w:line="285" w:lineRule="auto"/>
              <w:rPr>
                <w:rFonts w:ascii="Arial"/>
                <w:sz w:val="21"/>
              </w:rPr>
            </w:pPr>
            <w:r/>
          </w:p>
          <w:p>
            <w:pPr>
              <w:pStyle w:val="TableText"/>
              <w:ind w:left="292"/>
              <w:spacing w:before="78" w:line="220" w:lineRule="auto"/>
              <w:rPr/>
            </w:pPr>
            <w:r>
              <w:rPr>
                <w:spacing w:val="-3"/>
              </w:rPr>
              <w:t>高纯氦气</w:t>
            </w:r>
          </w:p>
        </w:tc>
        <w:tc>
          <w:tcPr>
            <w:tcW w:w="3515" w:type="dxa"/>
            <w:vAlign w:val="top"/>
          </w:tcPr>
          <w:p>
            <w:pPr>
              <w:pStyle w:val="TableText"/>
              <w:ind w:left="38"/>
              <w:spacing w:before="52" w:line="220" w:lineRule="auto"/>
              <w:rPr/>
            </w:pPr>
            <w:r>
              <w:rPr>
                <w:spacing w:val="-2"/>
              </w:rPr>
              <w:t>1）执行标准：GB</w:t>
            </w:r>
            <w:r>
              <w:rPr>
                <w:spacing w:val="-47"/>
              </w:rPr>
              <w:t xml:space="preserve"> </w:t>
            </w:r>
            <w:r>
              <w:rPr>
                <w:spacing w:val="-2"/>
              </w:rPr>
              <w:t>/T</w:t>
            </w:r>
            <w:r>
              <w:rPr>
                <w:spacing w:val="-49"/>
              </w:rPr>
              <w:t xml:space="preserve"> </w:t>
            </w:r>
            <w:r>
              <w:rPr>
                <w:spacing w:val="-2"/>
              </w:rPr>
              <w:t>4844.3-1995</w:t>
            </w:r>
          </w:p>
          <w:p>
            <w:pPr>
              <w:pStyle w:val="TableText"/>
              <w:ind w:left="23"/>
              <w:spacing w:before="14" w:line="220" w:lineRule="auto"/>
              <w:rPr/>
            </w:pPr>
            <w:r>
              <w:rPr>
                <w:spacing w:val="-1"/>
              </w:rPr>
              <w:t>2）纯度≥99.999%</w:t>
            </w:r>
          </w:p>
          <w:p>
            <w:pPr>
              <w:pStyle w:val="TableText"/>
              <w:ind w:left="25"/>
              <w:spacing w:before="13" w:line="220" w:lineRule="auto"/>
              <w:rPr/>
            </w:pPr>
            <w:r>
              <w:rPr>
                <w:spacing w:val="-1"/>
              </w:rPr>
              <w:t>3）压力：12±0.5MPa</w:t>
            </w:r>
          </w:p>
          <w:p>
            <w:pPr>
              <w:pStyle w:val="TableText"/>
              <w:ind w:left="19"/>
              <w:spacing w:before="14" w:line="220" w:lineRule="auto"/>
              <w:rPr/>
            </w:pPr>
            <w:r>
              <w:rPr>
                <w:spacing w:val="-3"/>
              </w:rPr>
              <w:t>4）包装物：钢瓶</w:t>
            </w:r>
          </w:p>
          <w:p>
            <w:pPr>
              <w:pStyle w:val="TableText"/>
              <w:ind w:left="25"/>
              <w:spacing w:before="14" w:line="200" w:lineRule="auto"/>
              <w:rPr/>
            </w:pPr>
            <w:r>
              <w:rPr>
                <w:spacing w:val="-2"/>
              </w:rPr>
              <w:t>5）容量：40L</w:t>
            </w:r>
          </w:p>
        </w:tc>
        <w:tc>
          <w:tcPr>
            <w:tcW w:w="650" w:type="dxa"/>
            <w:vAlign w:val="top"/>
          </w:tcPr>
          <w:p>
            <w:pPr>
              <w:spacing w:line="285" w:lineRule="auto"/>
              <w:rPr>
                <w:rFonts w:ascii="Arial"/>
                <w:sz w:val="21"/>
              </w:rPr>
            </w:pPr>
            <w:r/>
          </w:p>
          <w:p>
            <w:pPr>
              <w:spacing w:line="286"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411" w:lineRule="auto"/>
              <w:rPr>
                <w:rFonts w:ascii="Arial"/>
                <w:sz w:val="21"/>
              </w:rPr>
            </w:pPr>
            <w:r/>
          </w:p>
          <w:p>
            <w:pPr>
              <w:pStyle w:val="TableText"/>
              <w:ind w:left="21" w:right="13" w:firstLine="1"/>
              <w:spacing w:before="78" w:line="229" w:lineRule="auto"/>
              <w:rPr/>
            </w:pPr>
            <w:r>
              <w:rPr>
                <w:spacing w:val="7"/>
              </w:rPr>
              <w:t>按实际供货</w:t>
            </w:r>
            <w:r>
              <w:rPr/>
              <w:t xml:space="preserve"> </w:t>
            </w:r>
            <w:r>
              <w:rPr>
                <w:spacing w:val="-3"/>
              </w:rPr>
              <w:t>量结算</w:t>
            </w:r>
          </w:p>
        </w:tc>
      </w:tr>
    </w:tbl>
    <w:p>
      <w:pPr>
        <w:pStyle w:val="BodyText"/>
        <w:rPr/>
      </w:pPr>
      <w:r/>
    </w:p>
    <w:p>
      <w:pPr>
        <w:sectPr>
          <w:headerReference w:type="default" r:id="rId67"/>
          <w:footerReference w:type="default" r:id="rId68"/>
          <w:pgSz w:w="11907" w:h="16839"/>
          <w:pgMar w:top="1134" w:right="1380" w:bottom="1401" w:left="1560" w:header="861" w:footer="1225" w:gutter="0"/>
        </w:sectPr>
        <w:rPr/>
      </w:pPr>
    </w:p>
    <w:p>
      <w:pPr>
        <w:spacing w:before="63"/>
        <w:rPr/>
      </w:pPr>
      <w:r/>
    </w:p>
    <w:tbl>
      <w:tblPr>
        <w:tblStyle w:val="TableNormal"/>
        <w:tblW w:w="8950"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9"/>
        <w:gridCol w:w="1525"/>
        <w:gridCol w:w="3515"/>
        <w:gridCol w:w="650"/>
        <w:gridCol w:w="1433"/>
        <w:gridCol w:w="1278"/>
      </w:tblGrid>
      <w:tr>
        <w:trPr>
          <w:trHeight w:val="1618" w:hRule="atLeast"/>
        </w:trPr>
        <w:tc>
          <w:tcPr>
            <w:tcW w:w="549" w:type="dxa"/>
            <w:vAlign w:val="top"/>
          </w:tcPr>
          <w:p>
            <w:pPr>
              <w:spacing w:line="329" w:lineRule="auto"/>
              <w:rPr>
                <w:rFonts w:ascii="Arial"/>
                <w:sz w:val="21"/>
              </w:rPr>
            </w:pPr>
            <w:r/>
          </w:p>
          <w:p>
            <w:pPr>
              <w:spacing w:line="330" w:lineRule="auto"/>
              <w:rPr>
                <w:rFonts w:ascii="Arial"/>
                <w:sz w:val="21"/>
              </w:rPr>
            </w:pPr>
            <w:r/>
          </w:p>
          <w:p>
            <w:pPr>
              <w:pStyle w:val="TableText"/>
              <w:ind w:left="222"/>
              <w:spacing w:before="78" w:line="181" w:lineRule="auto"/>
              <w:rPr/>
            </w:pPr>
            <w:r>
              <w:rPr/>
              <w:t>6</w:t>
            </w:r>
          </w:p>
        </w:tc>
        <w:tc>
          <w:tcPr>
            <w:tcW w:w="1525" w:type="dxa"/>
            <w:vAlign w:val="top"/>
          </w:tcPr>
          <w:p>
            <w:pPr>
              <w:spacing w:line="309" w:lineRule="auto"/>
              <w:rPr>
                <w:rFonts w:ascii="Arial"/>
                <w:sz w:val="21"/>
              </w:rPr>
            </w:pPr>
            <w:r/>
          </w:p>
          <w:p>
            <w:pPr>
              <w:spacing w:line="310" w:lineRule="auto"/>
              <w:rPr>
                <w:rFonts w:ascii="Arial"/>
                <w:sz w:val="21"/>
              </w:rPr>
            </w:pPr>
            <w:r/>
          </w:p>
          <w:p>
            <w:pPr>
              <w:pStyle w:val="TableText"/>
              <w:ind w:left="52"/>
              <w:spacing w:before="78" w:line="219" w:lineRule="auto"/>
              <w:rPr/>
            </w:pPr>
            <w:r>
              <w:rPr>
                <w:spacing w:val="-3"/>
              </w:rPr>
              <w:t>高纯二氧化碳</w:t>
            </w:r>
          </w:p>
        </w:tc>
        <w:tc>
          <w:tcPr>
            <w:tcW w:w="3515" w:type="dxa"/>
            <w:vAlign w:val="top"/>
          </w:tcPr>
          <w:p>
            <w:pPr>
              <w:pStyle w:val="TableText"/>
              <w:ind w:left="38"/>
              <w:spacing w:before="100" w:line="220" w:lineRule="auto"/>
              <w:rPr/>
            </w:pPr>
            <w:r>
              <w:rPr>
                <w:spacing w:val="-2"/>
              </w:rPr>
              <w:t>1）执行标准：GB 1886.228-2016</w:t>
            </w:r>
          </w:p>
          <w:p>
            <w:pPr>
              <w:pStyle w:val="TableText"/>
              <w:ind w:left="23"/>
              <w:spacing w:before="15" w:line="220" w:lineRule="auto"/>
              <w:rPr/>
            </w:pPr>
            <w:r>
              <w:rPr>
                <w:spacing w:val="-1"/>
              </w:rPr>
              <w:t>2）纯度≥99.999%</w:t>
            </w:r>
          </w:p>
          <w:p>
            <w:pPr>
              <w:pStyle w:val="TableText"/>
              <w:ind w:left="25"/>
              <w:spacing w:before="14" w:line="225" w:lineRule="auto"/>
              <w:rPr/>
            </w:pPr>
            <w:r>
              <w:rPr>
                <w:spacing w:val="-2"/>
              </w:rPr>
              <w:t>3）重量：20KG</w:t>
            </w:r>
          </w:p>
          <w:p>
            <w:pPr>
              <w:pStyle w:val="TableText"/>
              <w:ind w:left="19"/>
              <w:spacing w:before="7" w:line="220" w:lineRule="auto"/>
              <w:rPr/>
            </w:pPr>
            <w:r>
              <w:rPr>
                <w:spacing w:val="-3"/>
              </w:rPr>
              <w:t>4）包装物：钢瓶</w:t>
            </w:r>
          </w:p>
          <w:p>
            <w:pPr>
              <w:pStyle w:val="TableText"/>
              <w:ind w:left="25"/>
              <w:spacing w:before="14" w:line="220" w:lineRule="auto"/>
              <w:rPr/>
            </w:pPr>
            <w:r>
              <w:rPr>
                <w:spacing w:val="-2"/>
              </w:rPr>
              <w:t>5）容量：40L</w:t>
            </w:r>
          </w:p>
        </w:tc>
        <w:tc>
          <w:tcPr>
            <w:tcW w:w="650" w:type="dxa"/>
            <w:vAlign w:val="top"/>
          </w:tcPr>
          <w:p>
            <w:pPr>
              <w:spacing w:line="309" w:lineRule="auto"/>
              <w:rPr>
                <w:rFonts w:ascii="Arial"/>
                <w:sz w:val="21"/>
              </w:rPr>
            </w:pPr>
            <w:r/>
          </w:p>
          <w:p>
            <w:pPr>
              <w:spacing w:line="310"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458" w:lineRule="auto"/>
              <w:rPr>
                <w:rFonts w:ascii="Arial"/>
                <w:sz w:val="21"/>
              </w:rPr>
            </w:pPr>
            <w:r/>
          </w:p>
          <w:p>
            <w:pPr>
              <w:pStyle w:val="TableText"/>
              <w:ind w:left="21" w:right="13" w:firstLine="1"/>
              <w:spacing w:before="78" w:line="230" w:lineRule="auto"/>
              <w:rPr/>
            </w:pPr>
            <w:r>
              <w:rPr>
                <w:spacing w:val="7"/>
              </w:rPr>
              <w:t>按实际供货</w:t>
            </w:r>
            <w:r>
              <w:rPr/>
              <w:t xml:space="preserve"> </w:t>
            </w:r>
            <w:r>
              <w:rPr>
                <w:spacing w:val="-3"/>
              </w:rPr>
              <w:t>量结算</w:t>
            </w:r>
          </w:p>
        </w:tc>
      </w:tr>
      <w:tr>
        <w:trPr>
          <w:trHeight w:val="1636" w:hRule="atLeast"/>
        </w:trPr>
        <w:tc>
          <w:tcPr>
            <w:tcW w:w="549" w:type="dxa"/>
            <w:vAlign w:val="top"/>
          </w:tcPr>
          <w:p>
            <w:pPr>
              <w:spacing w:line="333" w:lineRule="auto"/>
              <w:rPr>
                <w:rFonts w:ascii="Arial"/>
                <w:sz w:val="21"/>
              </w:rPr>
            </w:pPr>
            <w:r/>
          </w:p>
          <w:p>
            <w:pPr>
              <w:spacing w:line="334" w:lineRule="auto"/>
              <w:rPr>
                <w:rFonts w:ascii="Arial"/>
                <w:sz w:val="21"/>
              </w:rPr>
            </w:pPr>
            <w:r/>
          </w:p>
          <w:p>
            <w:pPr>
              <w:pStyle w:val="TableText"/>
              <w:ind w:left="226"/>
              <w:spacing w:before="78" w:line="180" w:lineRule="auto"/>
              <w:rPr/>
            </w:pPr>
            <w:r>
              <w:rPr/>
              <w:t>7</w:t>
            </w:r>
          </w:p>
        </w:tc>
        <w:tc>
          <w:tcPr>
            <w:tcW w:w="1525" w:type="dxa"/>
            <w:vAlign w:val="top"/>
          </w:tcPr>
          <w:p>
            <w:pPr>
              <w:spacing w:line="312" w:lineRule="auto"/>
              <w:rPr>
                <w:rFonts w:ascii="Arial"/>
                <w:sz w:val="21"/>
              </w:rPr>
            </w:pPr>
            <w:r/>
          </w:p>
          <w:p>
            <w:pPr>
              <w:spacing w:line="313" w:lineRule="auto"/>
              <w:rPr>
                <w:rFonts w:ascii="Arial"/>
                <w:sz w:val="21"/>
              </w:rPr>
            </w:pPr>
            <w:r/>
          </w:p>
          <w:p>
            <w:pPr>
              <w:pStyle w:val="TableText"/>
              <w:ind w:left="292"/>
              <w:spacing w:before="78" w:line="219" w:lineRule="auto"/>
              <w:rPr/>
            </w:pPr>
            <w:r>
              <w:rPr>
                <w:spacing w:val="-3"/>
              </w:rPr>
              <w:t>高纯氮气</w:t>
            </w:r>
          </w:p>
        </w:tc>
        <w:tc>
          <w:tcPr>
            <w:tcW w:w="3515" w:type="dxa"/>
            <w:vAlign w:val="top"/>
          </w:tcPr>
          <w:p>
            <w:pPr>
              <w:pStyle w:val="TableText"/>
              <w:ind w:left="38"/>
              <w:spacing w:before="107" w:line="220" w:lineRule="auto"/>
              <w:rPr/>
            </w:pPr>
            <w:r>
              <w:rPr>
                <w:spacing w:val="-2"/>
              </w:rPr>
              <w:t>1）执行标准：GB/T 8979-2008</w:t>
            </w:r>
          </w:p>
          <w:p>
            <w:pPr>
              <w:pStyle w:val="TableText"/>
              <w:ind w:left="23"/>
              <w:spacing w:before="14" w:line="220" w:lineRule="auto"/>
              <w:rPr/>
            </w:pPr>
            <w:r>
              <w:rPr>
                <w:spacing w:val="-1"/>
              </w:rPr>
              <w:t>2）纯度≥99.999%</w:t>
            </w:r>
          </w:p>
          <w:p>
            <w:pPr>
              <w:pStyle w:val="TableText"/>
              <w:ind w:left="25"/>
              <w:spacing w:before="13" w:line="220" w:lineRule="auto"/>
              <w:rPr/>
            </w:pPr>
            <w:r>
              <w:rPr>
                <w:spacing w:val="-1"/>
              </w:rPr>
              <w:t>3）压力：12±0.5MPa</w:t>
            </w:r>
          </w:p>
          <w:p>
            <w:pPr>
              <w:pStyle w:val="TableText"/>
              <w:ind w:left="19"/>
              <w:spacing w:before="14" w:line="220" w:lineRule="auto"/>
              <w:rPr/>
            </w:pPr>
            <w:r>
              <w:rPr>
                <w:spacing w:val="-3"/>
              </w:rPr>
              <w:t>4）包装物：钢瓶</w:t>
            </w:r>
          </w:p>
          <w:p>
            <w:pPr>
              <w:pStyle w:val="TableText"/>
              <w:ind w:left="25"/>
              <w:spacing w:before="14" w:line="220" w:lineRule="auto"/>
              <w:rPr/>
            </w:pPr>
            <w:r>
              <w:rPr>
                <w:spacing w:val="-2"/>
              </w:rPr>
              <w:t>5）容量：40L</w:t>
            </w:r>
          </w:p>
        </w:tc>
        <w:tc>
          <w:tcPr>
            <w:tcW w:w="650" w:type="dxa"/>
            <w:vAlign w:val="top"/>
          </w:tcPr>
          <w:p>
            <w:pPr>
              <w:spacing w:line="312" w:lineRule="auto"/>
              <w:rPr>
                <w:rFonts w:ascii="Arial"/>
                <w:sz w:val="21"/>
              </w:rPr>
            </w:pPr>
            <w:r/>
          </w:p>
          <w:p>
            <w:pPr>
              <w:spacing w:line="313" w:lineRule="auto"/>
              <w:rPr>
                <w:rFonts w:ascii="Arial"/>
                <w:sz w:val="21"/>
              </w:rPr>
            </w:pPr>
            <w:r/>
          </w:p>
          <w:p>
            <w:pPr>
              <w:pStyle w:val="TableText"/>
              <w:ind w:left="212"/>
              <w:spacing w:before="78" w:line="221" w:lineRule="auto"/>
              <w:rPr/>
            </w:pPr>
            <w:r>
              <w:rPr/>
              <w:t>瓶</w:t>
            </w:r>
          </w:p>
        </w:tc>
        <w:tc>
          <w:tcPr>
            <w:tcW w:w="1433" w:type="dxa"/>
            <w:vAlign w:val="top"/>
          </w:tcPr>
          <w:p>
            <w:pPr>
              <w:rPr>
                <w:rFonts w:ascii="Arial"/>
                <w:sz w:val="21"/>
              </w:rPr>
            </w:pPr>
            <w:r/>
          </w:p>
        </w:tc>
        <w:tc>
          <w:tcPr>
            <w:tcW w:w="1278" w:type="dxa"/>
            <w:vAlign w:val="top"/>
          </w:tcPr>
          <w:p>
            <w:pPr>
              <w:spacing w:line="465" w:lineRule="auto"/>
              <w:rPr>
                <w:rFonts w:ascii="Arial"/>
                <w:sz w:val="21"/>
              </w:rPr>
            </w:pPr>
            <w:r/>
          </w:p>
          <w:p>
            <w:pPr>
              <w:pStyle w:val="TableText"/>
              <w:ind w:left="21" w:right="13" w:firstLine="1"/>
              <w:spacing w:before="78" w:line="230" w:lineRule="auto"/>
              <w:rPr/>
            </w:pPr>
            <w:r>
              <w:rPr>
                <w:spacing w:val="7"/>
              </w:rPr>
              <w:t>按实际供货</w:t>
            </w:r>
            <w:r>
              <w:rPr/>
              <w:t xml:space="preserve"> </w:t>
            </w:r>
            <w:r>
              <w:rPr>
                <w:spacing w:val="-3"/>
              </w:rPr>
              <w:t>量结算</w:t>
            </w:r>
          </w:p>
        </w:tc>
      </w:tr>
    </w:tbl>
    <w:p>
      <w:pPr>
        <w:ind w:left="71" w:right="174" w:firstLine="535"/>
        <w:spacing w:before="282" w:line="262" w:lineRule="auto"/>
        <w:rPr>
          <w:rFonts w:ascii="SimSun" w:hAnsi="SimSun" w:eastAsia="SimSun" w:cs="SimSun"/>
          <w:sz w:val="28"/>
          <w:szCs w:val="28"/>
        </w:rPr>
      </w:pPr>
      <w:r>
        <w:rPr>
          <w:rFonts w:ascii="SimSun" w:hAnsi="SimSun" w:eastAsia="SimSun" w:cs="SimSun"/>
          <w:sz w:val="28"/>
          <w:szCs w:val="28"/>
          <w:spacing w:val="-4"/>
        </w:rPr>
        <w:t>（二）乙方负责免费提供液氧罐</w:t>
      </w:r>
      <w:r>
        <w:rPr>
          <w:rFonts w:ascii="SimSun" w:hAnsi="SimSun" w:eastAsia="SimSun" w:cs="SimSun"/>
          <w:sz w:val="28"/>
          <w:szCs w:val="28"/>
          <w:spacing w:val="-52"/>
        </w:rPr>
        <w:t xml:space="preserve"> </w:t>
      </w:r>
      <w:r>
        <w:rPr>
          <w:rFonts w:ascii="SimSun" w:hAnsi="SimSun" w:eastAsia="SimSun" w:cs="SimSun"/>
          <w:sz w:val="28"/>
          <w:szCs w:val="28"/>
          <w:spacing w:val="-4"/>
        </w:rPr>
        <w:t>5</w:t>
      </w:r>
      <w:r>
        <w:rPr>
          <w:rFonts w:ascii="SimSun" w:hAnsi="SimSun" w:eastAsia="SimSun" w:cs="SimSun"/>
          <w:sz w:val="28"/>
          <w:szCs w:val="28"/>
          <w:spacing w:val="-61"/>
        </w:rPr>
        <w:t xml:space="preserve"> </w:t>
      </w:r>
      <w:r>
        <w:rPr>
          <w:rFonts w:ascii="SimSun" w:hAnsi="SimSun" w:eastAsia="SimSun" w:cs="SimSun"/>
          <w:sz w:val="28"/>
          <w:szCs w:val="28"/>
          <w:spacing w:val="-4"/>
        </w:rPr>
        <w:t>立方/个，共</w:t>
      </w:r>
      <w:r>
        <w:rPr>
          <w:rFonts w:ascii="SimSun" w:hAnsi="SimSun" w:eastAsia="SimSun" w:cs="SimSun"/>
          <w:sz w:val="28"/>
          <w:szCs w:val="28"/>
          <w:spacing w:val="-43"/>
        </w:rPr>
        <w:t xml:space="preserve"> </w:t>
      </w:r>
      <w:r>
        <w:rPr>
          <w:rFonts w:ascii="SimSun" w:hAnsi="SimSun" w:eastAsia="SimSun" w:cs="SimSun"/>
          <w:sz w:val="28"/>
          <w:szCs w:val="28"/>
          <w:spacing w:val="-4"/>
        </w:rPr>
        <w:t>2</w:t>
      </w:r>
      <w:r>
        <w:rPr>
          <w:rFonts w:ascii="SimSun" w:hAnsi="SimSun" w:eastAsia="SimSun" w:cs="SimSun"/>
          <w:sz w:val="28"/>
          <w:szCs w:val="28"/>
          <w:spacing w:val="-61"/>
        </w:rPr>
        <w:t xml:space="preserve"> </w:t>
      </w:r>
      <w:r>
        <w:rPr>
          <w:rFonts w:ascii="SimSun" w:hAnsi="SimSun" w:eastAsia="SimSun" w:cs="SimSun"/>
          <w:sz w:val="28"/>
          <w:szCs w:val="28"/>
          <w:spacing w:val="-4"/>
        </w:rPr>
        <w:t>个（</w:t>
      </w:r>
      <w:r>
        <w:rPr>
          <w:rFonts w:ascii="SimSun" w:hAnsi="SimSun" w:eastAsia="SimSun" w:cs="SimSun"/>
          <w:sz w:val="28"/>
          <w:szCs w:val="28"/>
          <w:spacing w:val="-5"/>
        </w:rPr>
        <w:t>那大院区</w:t>
      </w:r>
      <w:r>
        <w:rPr>
          <w:rFonts w:ascii="SimSun" w:hAnsi="SimSun" w:eastAsia="SimSun" w:cs="SimSun"/>
          <w:sz w:val="28"/>
          <w:szCs w:val="28"/>
          <w:spacing w:val="-12"/>
        </w:rPr>
        <w:t>），</w:t>
      </w:r>
      <w:r>
        <w:rPr>
          <w:rFonts w:ascii="SimSun" w:hAnsi="SimSun" w:eastAsia="SimSun" w:cs="SimSun"/>
          <w:sz w:val="28"/>
          <w:szCs w:val="28"/>
        </w:rPr>
        <w:t xml:space="preserve"> </w:t>
      </w:r>
      <w:r>
        <w:rPr>
          <w:rFonts w:ascii="SimSun" w:hAnsi="SimSun" w:eastAsia="SimSun" w:cs="SimSun"/>
          <w:sz w:val="28"/>
          <w:szCs w:val="28"/>
          <w:spacing w:val="-7"/>
        </w:rPr>
        <w:t>以及所有的瓶装气体罐。</w:t>
      </w:r>
    </w:p>
    <w:p>
      <w:pPr>
        <w:ind w:left="52" w:right="270" w:firstLine="553"/>
        <w:spacing w:before="280" w:line="262" w:lineRule="auto"/>
        <w:rPr>
          <w:rFonts w:ascii="SimSun" w:hAnsi="SimSun" w:eastAsia="SimSun" w:cs="SimSun"/>
          <w:sz w:val="28"/>
          <w:szCs w:val="28"/>
        </w:rPr>
      </w:pPr>
      <w:r>
        <w:rPr>
          <w:rFonts w:ascii="SimSun" w:hAnsi="SimSun" w:eastAsia="SimSun" w:cs="SimSun"/>
          <w:sz w:val="28"/>
          <w:szCs w:val="28"/>
          <w:spacing w:val="-1"/>
        </w:rPr>
        <w:t>（三）具体采购量由甲方根据业务需求提供，不论数量多</w:t>
      </w:r>
      <w:r>
        <w:rPr>
          <w:rFonts w:ascii="SimSun" w:hAnsi="SimSun" w:eastAsia="SimSun" w:cs="SimSun"/>
          <w:sz w:val="28"/>
          <w:szCs w:val="28"/>
          <w:spacing w:val="-2"/>
        </w:rPr>
        <w:t>少，乙方</w:t>
      </w:r>
      <w:r>
        <w:rPr>
          <w:rFonts w:ascii="SimSun" w:hAnsi="SimSun" w:eastAsia="SimSun" w:cs="SimSun"/>
          <w:sz w:val="28"/>
          <w:szCs w:val="28"/>
        </w:rPr>
        <w:t xml:space="preserve"> </w:t>
      </w:r>
      <w:r>
        <w:rPr>
          <w:rFonts w:ascii="SimSun" w:hAnsi="SimSun" w:eastAsia="SimSun" w:cs="SimSun"/>
          <w:sz w:val="28"/>
          <w:szCs w:val="28"/>
          <w:spacing w:val="-7"/>
        </w:rPr>
        <w:t>需无条件配送。</w:t>
      </w:r>
    </w:p>
    <w:p>
      <w:pPr>
        <w:ind w:left="464"/>
        <w:spacing w:before="283" w:line="220" w:lineRule="auto"/>
        <w:rPr>
          <w:rFonts w:ascii="SimSun" w:hAnsi="SimSun" w:eastAsia="SimSun" w:cs="SimSun"/>
          <w:sz w:val="28"/>
          <w:szCs w:val="28"/>
        </w:rPr>
      </w:pPr>
      <w:r>
        <w:rPr>
          <w:rFonts w:ascii="SimSun" w:hAnsi="SimSun" w:eastAsia="SimSun" w:cs="SimSun"/>
          <w:sz w:val="28"/>
          <w:szCs w:val="28"/>
          <w:b/>
          <w:bCs/>
          <w:spacing w:val="-4"/>
        </w:rPr>
        <w:t>二、合同期限及服务地点</w:t>
      </w:r>
    </w:p>
    <w:p>
      <w:pPr>
        <w:ind w:left="619"/>
        <w:spacing w:before="280" w:line="220" w:lineRule="auto"/>
        <w:rPr>
          <w:rFonts w:ascii="SimSun" w:hAnsi="SimSun" w:eastAsia="SimSun" w:cs="SimSun"/>
          <w:sz w:val="28"/>
          <w:szCs w:val="28"/>
        </w:rPr>
      </w:pPr>
      <w:r>
        <w:rPr>
          <w:rFonts w:ascii="SimSun" w:hAnsi="SimSun" w:eastAsia="SimSun" w:cs="SimSun"/>
          <w:sz w:val="28"/>
          <w:szCs w:val="28"/>
          <w:spacing w:val="-3"/>
        </w:rPr>
        <w:t>1、合同期限：年月日至年月日</w:t>
      </w:r>
    </w:p>
    <w:p>
      <w:pPr>
        <w:ind w:left="40" w:right="202" w:firstLine="561"/>
        <w:spacing w:before="282" w:line="262" w:lineRule="auto"/>
        <w:rPr>
          <w:rFonts w:ascii="SimSun" w:hAnsi="SimSun" w:eastAsia="SimSun" w:cs="SimSun"/>
          <w:sz w:val="28"/>
          <w:szCs w:val="28"/>
        </w:rPr>
      </w:pPr>
      <w:r>
        <w:rPr>
          <w:rFonts w:ascii="SimSun" w:hAnsi="SimSun" w:eastAsia="SimSun" w:cs="SimSun"/>
          <w:sz w:val="28"/>
          <w:szCs w:val="28"/>
          <w:spacing w:val="-5"/>
        </w:rPr>
        <w:t>2、交货地点</w:t>
      </w:r>
      <w:r>
        <w:rPr>
          <w:rFonts w:ascii="SimSun" w:hAnsi="SimSun" w:eastAsia="SimSun" w:cs="SimSun"/>
          <w:sz w:val="28"/>
          <w:szCs w:val="28"/>
          <w:b/>
          <w:bCs/>
          <w:spacing w:val="-5"/>
        </w:rPr>
        <w:t>：</w:t>
      </w:r>
      <w:r>
        <w:rPr>
          <w:rFonts w:ascii="SimSun" w:hAnsi="SimSun" w:eastAsia="SimSun" w:cs="SimSun"/>
          <w:sz w:val="28"/>
          <w:szCs w:val="28"/>
          <w:spacing w:val="-5"/>
        </w:rPr>
        <w:t>海南省儋州市伏波东路</w:t>
      </w:r>
      <w:r>
        <w:rPr>
          <w:rFonts w:ascii="SimSun" w:hAnsi="SimSun" w:eastAsia="SimSun" w:cs="SimSun"/>
          <w:sz w:val="28"/>
          <w:szCs w:val="28"/>
          <w:spacing w:val="-42"/>
        </w:rPr>
        <w:t xml:space="preserve"> </w:t>
      </w:r>
      <w:r>
        <w:rPr>
          <w:rFonts w:ascii="SimSun" w:hAnsi="SimSun" w:eastAsia="SimSun" w:cs="SimSun"/>
          <w:sz w:val="28"/>
          <w:szCs w:val="28"/>
          <w:spacing w:val="-5"/>
        </w:rPr>
        <w:t>2</w:t>
      </w:r>
      <w:r>
        <w:rPr>
          <w:rFonts w:ascii="SimSun" w:hAnsi="SimSun" w:eastAsia="SimSun" w:cs="SimSun"/>
          <w:sz w:val="28"/>
          <w:szCs w:val="28"/>
          <w:spacing w:val="-51"/>
        </w:rPr>
        <w:t xml:space="preserve"> </w:t>
      </w:r>
      <w:r>
        <w:rPr>
          <w:rFonts w:ascii="SimSun" w:hAnsi="SimSun" w:eastAsia="SimSun" w:cs="SimSun"/>
          <w:sz w:val="28"/>
          <w:szCs w:val="28"/>
          <w:spacing w:val="-5"/>
        </w:rPr>
        <w:t>号（那大院区）、海南省儋</w:t>
      </w:r>
      <w:r>
        <w:rPr>
          <w:rFonts w:ascii="SimSun" w:hAnsi="SimSun" w:eastAsia="SimSun" w:cs="SimSun"/>
          <w:sz w:val="28"/>
          <w:szCs w:val="28"/>
        </w:rPr>
        <w:t xml:space="preserve"> </w:t>
      </w:r>
      <w:r>
        <w:rPr>
          <w:rFonts w:ascii="SimSun" w:hAnsi="SimSun" w:eastAsia="SimSun" w:cs="SimSun"/>
          <w:sz w:val="28"/>
          <w:szCs w:val="28"/>
          <w:spacing w:val="-3"/>
        </w:rPr>
        <w:t>州市白马井镇滨海二道</w:t>
      </w:r>
      <w:r>
        <w:rPr>
          <w:rFonts w:ascii="SimSun" w:hAnsi="SimSun" w:eastAsia="SimSun" w:cs="SimSun"/>
          <w:sz w:val="28"/>
          <w:szCs w:val="28"/>
          <w:spacing w:val="-57"/>
        </w:rPr>
        <w:t xml:space="preserve"> </w:t>
      </w:r>
      <w:r>
        <w:rPr>
          <w:rFonts w:ascii="SimSun" w:hAnsi="SimSun" w:eastAsia="SimSun" w:cs="SimSun"/>
          <w:sz w:val="28"/>
          <w:szCs w:val="28"/>
          <w:spacing w:val="-3"/>
        </w:rPr>
        <w:t>6</w:t>
      </w:r>
      <w:r>
        <w:rPr>
          <w:rFonts w:ascii="SimSun" w:hAnsi="SimSun" w:eastAsia="SimSun" w:cs="SimSun"/>
          <w:sz w:val="28"/>
          <w:szCs w:val="28"/>
          <w:spacing w:val="-51"/>
        </w:rPr>
        <w:t xml:space="preserve"> </w:t>
      </w:r>
      <w:r>
        <w:rPr>
          <w:rFonts w:ascii="SimSun" w:hAnsi="SimSun" w:eastAsia="SimSun" w:cs="SimSun"/>
          <w:sz w:val="28"/>
          <w:szCs w:val="28"/>
          <w:spacing w:val="-3"/>
        </w:rPr>
        <w:t>号（滨海院区）</w:t>
      </w:r>
    </w:p>
    <w:p>
      <w:pPr>
        <w:ind w:left="459"/>
        <w:spacing w:before="282" w:line="221" w:lineRule="auto"/>
        <w:rPr>
          <w:rFonts w:ascii="SimSun" w:hAnsi="SimSun" w:eastAsia="SimSun" w:cs="SimSun"/>
          <w:sz w:val="28"/>
          <w:szCs w:val="28"/>
        </w:rPr>
      </w:pPr>
      <w:r>
        <w:rPr>
          <w:rFonts w:ascii="SimSun" w:hAnsi="SimSun" w:eastAsia="SimSun" w:cs="SimSun"/>
          <w:sz w:val="28"/>
          <w:szCs w:val="28"/>
          <w:b/>
          <w:bCs/>
          <w:spacing w:val="-4"/>
        </w:rPr>
        <w:t>三、质量要求</w:t>
      </w:r>
    </w:p>
    <w:p>
      <w:pPr>
        <w:ind w:left="40" w:right="204" w:firstLine="386"/>
        <w:spacing w:before="282" w:line="262" w:lineRule="auto"/>
        <w:rPr>
          <w:rFonts w:ascii="SimSun" w:hAnsi="SimSun" w:eastAsia="SimSun" w:cs="SimSun"/>
          <w:sz w:val="28"/>
          <w:szCs w:val="28"/>
        </w:rPr>
      </w:pPr>
      <w:r>
        <w:rPr>
          <w:rFonts w:ascii="SimSun" w:hAnsi="SimSun" w:eastAsia="SimSun" w:cs="SimSun"/>
          <w:sz w:val="28"/>
          <w:szCs w:val="28"/>
          <w:spacing w:val="-1"/>
        </w:rPr>
        <w:t>1、乙方提供的医用氧必须严格遵循《中华人民共</w:t>
      </w:r>
      <w:r>
        <w:rPr>
          <w:rFonts w:ascii="SimSun" w:hAnsi="SimSun" w:eastAsia="SimSun" w:cs="SimSun"/>
          <w:sz w:val="28"/>
          <w:szCs w:val="28"/>
          <w:spacing w:val="-2"/>
        </w:rPr>
        <w:t>和国药典》2020</w:t>
      </w:r>
      <w:r>
        <w:rPr>
          <w:rFonts w:ascii="SimSun" w:hAnsi="SimSun" w:eastAsia="SimSun" w:cs="SimSun"/>
          <w:sz w:val="28"/>
          <w:szCs w:val="28"/>
          <w:spacing w:val="-26"/>
        </w:rPr>
        <w:t xml:space="preserve"> </w:t>
      </w:r>
      <w:r>
        <w:rPr>
          <w:rFonts w:ascii="SimSun" w:hAnsi="SimSun" w:eastAsia="SimSun" w:cs="SimSun"/>
          <w:sz w:val="28"/>
          <w:szCs w:val="28"/>
          <w:spacing w:val="-2"/>
        </w:rPr>
        <w:t>年</w:t>
      </w:r>
      <w:r>
        <w:rPr>
          <w:rFonts w:ascii="SimSun" w:hAnsi="SimSun" w:eastAsia="SimSun" w:cs="SimSun"/>
          <w:sz w:val="28"/>
          <w:szCs w:val="28"/>
        </w:rPr>
        <w:t xml:space="preserve"> </w:t>
      </w:r>
      <w:r>
        <w:rPr>
          <w:rFonts w:ascii="SimSun" w:hAnsi="SimSun" w:eastAsia="SimSun" w:cs="SimSun"/>
          <w:sz w:val="28"/>
          <w:szCs w:val="28"/>
          <w:spacing w:val="-2"/>
        </w:rPr>
        <w:t>版二部及国家药品修订件</w:t>
      </w:r>
      <w:r>
        <w:rPr>
          <w:rFonts w:ascii="SimSun" w:hAnsi="SimSun" w:eastAsia="SimSun" w:cs="SimSun"/>
          <w:sz w:val="28"/>
          <w:szCs w:val="28"/>
          <w:spacing w:val="-46"/>
        </w:rPr>
        <w:t xml:space="preserve"> </w:t>
      </w:r>
      <w:r>
        <w:rPr>
          <w:rFonts w:ascii="SimSun" w:hAnsi="SimSun" w:eastAsia="SimSun" w:cs="SimSun"/>
          <w:sz w:val="28"/>
          <w:szCs w:val="28"/>
          <w:spacing w:val="-2"/>
        </w:rPr>
        <w:t>XGB2021-061</w:t>
      </w:r>
      <w:r>
        <w:rPr>
          <w:rFonts w:ascii="SimSun" w:hAnsi="SimSun" w:eastAsia="SimSun" w:cs="SimSun"/>
          <w:sz w:val="28"/>
          <w:szCs w:val="28"/>
          <w:spacing w:val="-51"/>
        </w:rPr>
        <w:t xml:space="preserve"> </w:t>
      </w:r>
      <w:r>
        <w:rPr>
          <w:rFonts w:ascii="SimSun" w:hAnsi="SimSun" w:eastAsia="SimSun" w:cs="SimSun"/>
          <w:sz w:val="28"/>
          <w:szCs w:val="28"/>
          <w:spacing w:val="-2"/>
        </w:rPr>
        <w:t>号标准。</w:t>
      </w:r>
    </w:p>
    <w:p>
      <w:pPr>
        <w:ind w:left="43" w:right="229" w:firstLine="367"/>
        <w:spacing w:before="279" w:line="262" w:lineRule="auto"/>
        <w:rPr>
          <w:rFonts w:ascii="SimSun" w:hAnsi="SimSun" w:eastAsia="SimSun" w:cs="SimSun"/>
          <w:sz w:val="28"/>
          <w:szCs w:val="28"/>
        </w:rPr>
      </w:pPr>
      <w:r>
        <w:rPr>
          <w:rFonts w:ascii="SimSun" w:hAnsi="SimSun" w:eastAsia="SimSun" w:cs="SimSun"/>
          <w:sz w:val="28"/>
          <w:szCs w:val="28"/>
          <w:spacing w:val="2"/>
        </w:rPr>
        <w:t>2、每次供货时，乙方需附带产品检验合格证书复印件，并加盖公章</w:t>
      </w:r>
      <w:r>
        <w:rPr>
          <w:rFonts w:ascii="SimSun" w:hAnsi="SimSun" w:eastAsia="SimSun" w:cs="SimSun"/>
          <w:sz w:val="28"/>
          <w:szCs w:val="28"/>
          <w:spacing w:val="4"/>
        </w:rPr>
        <w:t xml:space="preserve"> </w:t>
      </w:r>
      <w:r>
        <w:rPr>
          <w:rFonts w:ascii="SimSun" w:hAnsi="SimSun" w:eastAsia="SimSun" w:cs="SimSun"/>
          <w:sz w:val="28"/>
          <w:szCs w:val="28"/>
          <w:spacing w:val="-3"/>
        </w:rPr>
        <w:t>或检验章。</w:t>
      </w:r>
    </w:p>
    <w:p>
      <w:pPr>
        <w:ind w:left="52" w:right="225" w:firstLine="359"/>
        <w:spacing w:before="283" w:line="261" w:lineRule="auto"/>
        <w:rPr>
          <w:rFonts w:ascii="SimSun" w:hAnsi="SimSun" w:eastAsia="SimSun" w:cs="SimSun"/>
          <w:sz w:val="28"/>
          <w:szCs w:val="28"/>
        </w:rPr>
      </w:pPr>
      <w:r>
        <w:rPr>
          <w:rFonts w:ascii="SimSun" w:hAnsi="SimSun" w:eastAsia="SimSun" w:cs="SimSun"/>
          <w:sz w:val="28"/>
          <w:szCs w:val="28"/>
          <w:spacing w:val="2"/>
        </w:rPr>
        <w:t>3、乙方所供货物必须为全新且由生产厂家直接生产，医用液态氧气</w:t>
      </w:r>
      <w:r>
        <w:rPr>
          <w:rFonts w:ascii="SimSun" w:hAnsi="SimSun" w:eastAsia="SimSun" w:cs="SimSun"/>
          <w:sz w:val="28"/>
          <w:szCs w:val="28"/>
          <w:spacing w:val="6"/>
        </w:rPr>
        <w:t xml:space="preserve"> </w:t>
      </w:r>
      <w:r>
        <w:rPr>
          <w:rFonts w:ascii="SimSun" w:hAnsi="SimSun" w:eastAsia="SimSun" w:cs="SimSun"/>
          <w:sz w:val="28"/>
          <w:szCs w:val="28"/>
          <w:spacing w:val="-3"/>
        </w:rPr>
        <w:t>需自有生产，严禁假冒伪劣及工业氧气冒充。</w:t>
      </w:r>
    </w:p>
    <w:p>
      <w:pPr>
        <w:ind w:left="40" w:right="204" w:firstLine="364"/>
        <w:spacing w:before="285" w:line="262" w:lineRule="auto"/>
        <w:rPr>
          <w:rFonts w:ascii="SimSun" w:hAnsi="SimSun" w:eastAsia="SimSun" w:cs="SimSun"/>
          <w:sz w:val="28"/>
          <w:szCs w:val="28"/>
        </w:rPr>
      </w:pPr>
      <w:r>
        <w:rPr>
          <w:rFonts w:ascii="SimSun" w:hAnsi="SimSun" w:eastAsia="SimSun" w:cs="SimSun"/>
          <w:sz w:val="28"/>
          <w:szCs w:val="28"/>
          <w:spacing w:val="3"/>
        </w:rPr>
        <w:t>4、医用氧出厂前，必须按国家药品质量标准进行全检。容器需帖有</w:t>
      </w:r>
      <w:r>
        <w:rPr>
          <w:rFonts w:ascii="SimSun" w:hAnsi="SimSun" w:eastAsia="SimSun" w:cs="SimSun"/>
          <w:sz w:val="28"/>
          <w:szCs w:val="28"/>
        </w:rPr>
        <w:t xml:space="preserve"> </w:t>
      </w:r>
      <w:r>
        <w:rPr>
          <w:rFonts w:ascii="SimSun" w:hAnsi="SimSun" w:eastAsia="SimSun" w:cs="SimSun"/>
          <w:sz w:val="28"/>
          <w:szCs w:val="28"/>
          <w:spacing w:val="1"/>
        </w:rPr>
        <w:t>合格证，合格证上应注明：品名、企业名称、生产批号、生产日期、有</w:t>
      </w:r>
    </w:p>
    <w:p>
      <w:pPr>
        <w:ind w:left="46"/>
        <w:spacing w:before="125" w:line="219" w:lineRule="auto"/>
        <w:rPr>
          <w:rFonts w:ascii="SimSun" w:hAnsi="SimSun" w:eastAsia="SimSun" w:cs="SimSun"/>
          <w:sz w:val="28"/>
          <w:szCs w:val="28"/>
        </w:rPr>
      </w:pPr>
      <w:r>
        <w:rPr>
          <w:rFonts w:ascii="SimSun" w:hAnsi="SimSun" w:eastAsia="SimSun" w:cs="SimSun"/>
          <w:sz w:val="28"/>
          <w:szCs w:val="28"/>
          <w:spacing w:val="-2"/>
        </w:rPr>
        <w:t>效期、氧气数量、执行标准。</w:t>
      </w:r>
    </w:p>
    <w:p>
      <w:pPr>
        <w:ind w:left="433"/>
        <w:spacing w:before="284" w:line="220" w:lineRule="auto"/>
        <w:rPr>
          <w:rFonts w:ascii="SimSun" w:hAnsi="SimSun" w:eastAsia="SimSun" w:cs="SimSun"/>
          <w:sz w:val="28"/>
          <w:szCs w:val="28"/>
        </w:rPr>
      </w:pPr>
      <w:r>
        <w:rPr>
          <w:rFonts w:ascii="SimSun" w:hAnsi="SimSun" w:eastAsia="SimSun" w:cs="SimSun"/>
          <w:sz w:val="28"/>
          <w:szCs w:val="28"/>
          <w:b/>
          <w:bCs/>
          <w:spacing w:val="-9"/>
        </w:rPr>
        <w:t>四、付款方式</w:t>
      </w:r>
    </w:p>
    <w:p>
      <w:pPr>
        <w:spacing w:line="220" w:lineRule="auto"/>
        <w:sectPr>
          <w:footerReference w:type="default" r:id="rId69"/>
          <w:pgSz w:w="11907" w:h="16839"/>
          <w:pgMar w:top="1134" w:right="1380" w:bottom="1401" w:left="1560" w:header="861" w:footer="1225" w:gutter="0"/>
        </w:sectPr>
        <w:rPr>
          <w:rFonts w:ascii="SimSun" w:hAnsi="SimSun" w:eastAsia="SimSun" w:cs="SimSun"/>
          <w:sz w:val="28"/>
          <w:szCs w:val="28"/>
        </w:rPr>
      </w:pPr>
    </w:p>
    <w:p>
      <w:pPr>
        <w:pStyle w:val="BodyText"/>
        <w:spacing w:line="337" w:lineRule="auto"/>
        <w:rPr/>
      </w:pPr>
      <w:r/>
    </w:p>
    <w:p>
      <w:pPr>
        <w:ind w:left="46" w:right="110" w:firstLine="573"/>
        <w:spacing w:before="91" w:line="262" w:lineRule="auto"/>
        <w:rPr>
          <w:rFonts w:ascii="SimSun" w:hAnsi="SimSun" w:eastAsia="SimSun" w:cs="SimSun"/>
          <w:sz w:val="28"/>
          <w:szCs w:val="28"/>
        </w:rPr>
      </w:pPr>
      <w:r>
        <w:rPr>
          <w:rFonts w:ascii="SimSun" w:hAnsi="SimSun" w:eastAsia="SimSun" w:cs="SimSun"/>
          <w:sz w:val="28"/>
          <w:szCs w:val="28"/>
          <w:spacing w:val="-5"/>
        </w:rPr>
        <w:t>1、乙方需向甲方出具付款申请及税务发票，甲方通过转账方式支付</w:t>
      </w:r>
      <w:r>
        <w:rPr>
          <w:rFonts w:ascii="SimSun" w:hAnsi="SimSun" w:eastAsia="SimSun" w:cs="SimSun"/>
          <w:sz w:val="28"/>
          <w:szCs w:val="28"/>
          <w:spacing w:val="17"/>
        </w:rPr>
        <w:t xml:space="preserve"> </w:t>
      </w:r>
      <w:r>
        <w:rPr>
          <w:rFonts w:ascii="SimSun" w:hAnsi="SimSun" w:eastAsia="SimSun" w:cs="SimSun"/>
          <w:sz w:val="28"/>
          <w:szCs w:val="28"/>
          <w:spacing w:val="-13"/>
        </w:rPr>
        <w:t>货款。</w:t>
      </w:r>
    </w:p>
    <w:p>
      <w:pPr>
        <w:ind w:left="599" w:right="5112" w:firstLine="2"/>
        <w:spacing w:before="280" w:line="314" w:lineRule="auto"/>
        <w:rPr>
          <w:rFonts w:ascii="SimSun" w:hAnsi="SimSun" w:eastAsia="SimSun" w:cs="SimSun"/>
          <w:sz w:val="28"/>
          <w:szCs w:val="28"/>
        </w:rPr>
      </w:pPr>
      <w:r>
        <w:rPr>
          <w:rFonts w:ascii="SimSun" w:hAnsi="SimSun" w:eastAsia="SimSun" w:cs="SimSun"/>
          <w:sz w:val="28"/>
          <w:szCs w:val="28"/>
          <w:spacing w:val="-7"/>
        </w:rPr>
        <w:t>2、乙方的账户信息如下：</w:t>
      </w:r>
      <w:r>
        <w:rPr>
          <w:rFonts w:ascii="SimSun" w:hAnsi="SimSun" w:eastAsia="SimSun" w:cs="SimSun"/>
          <w:sz w:val="28"/>
          <w:szCs w:val="28"/>
          <w:spacing w:val="6"/>
        </w:rPr>
        <w:t xml:space="preserve"> </w:t>
      </w:r>
      <w:r>
        <w:rPr>
          <w:rFonts w:ascii="SimSun" w:hAnsi="SimSun" w:eastAsia="SimSun" w:cs="SimSun"/>
          <w:sz w:val="28"/>
          <w:szCs w:val="28"/>
          <w:spacing w:val="-2"/>
        </w:rPr>
        <w:t>开户银行：</w:t>
      </w:r>
    </w:p>
    <w:p>
      <w:pPr>
        <w:ind w:left="599" w:right="6933"/>
        <w:spacing w:before="282" w:line="392" w:lineRule="auto"/>
        <w:rPr>
          <w:rFonts w:ascii="SimSun" w:hAnsi="SimSun" w:eastAsia="SimSun" w:cs="SimSun"/>
          <w:sz w:val="28"/>
          <w:szCs w:val="28"/>
        </w:rPr>
      </w:pPr>
      <w:r>
        <w:rPr>
          <w:rFonts w:ascii="SimSun" w:hAnsi="SimSun" w:eastAsia="SimSun" w:cs="SimSun"/>
          <w:sz w:val="28"/>
          <w:szCs w:val="28"/>
          <w:spacing w:val="-16"/>
        </w:rPr>
        <w:t>开户名称：</w:t>
      </w:r>
      <w:r>
        <w:rPr>
          <w:rFonts w:ascii="SimSun" w:hAnsi="SimSun" w:eastAsia="SimSun" w:cs="SimSun"/>
          <w:sz w:val="28"/>
          <w:szCs w:val="28"/>
          <w:spacing w:val="3"/>
        </w:rPr>
        <w:t xml:space="preserve"> </w:t>
      </w:r>
      <w:r>
        <w:rPr>
          <w:rFonts w:ascii="SimSun" w:hAnsi="SimSun" w:eastAsia="SimSun" w:cs="SimSun"/>
          <w:sz w:val="28"/>
          <w:szCs w:val="28"/>
          <w:spacing w:val="-16"/>
        </w:rPr>
        <w:t>开户账号：</w:t>
      </w:r>
    </w:p>
    <w:p>
      <w:pPr>
        <w:ind w:left="605"/>
        <w:spacing w:before="42" w:line="220" w:lineRule="auto"/>
        <w:rPr>
          <w:rFonts w:ascii="SimSun" w:hAnsi="SimSun" w:eastAsia="SimSun" w:cs="SimSun"/>
          <w:sz w:val="28"/>
          <w:szCs w:val="28"/>
        </w:rPr>
      </w:pPr>
      <w:r>
        <w:rPr>
          <w:rFonts w:ascii="SimSun" w:hAnsi="SimSun" w:eastAsia="SimSun" w:cs="SimSun"/>
          <w:sz w:val="28"/>
          <w:szCs w:val="28"/>
          <w:b/>
          <w:bCs/>
          <w:spacing w:val="-6"/>
        </w:rPr>
        <w:t>五、检验与验收</w:t>
      </w:r>
    </w:p>
    <w:p>
      <w:pPr>
        <w:ind w:left="40" w:firstLine="657"/>
        <w:spacing w:before="284" w:line="261" w:lineRule="auto"/>
        <w:rPr>
          <w:rFonts w:ascii="SimSun" w:hAnsi="SimSun" w:eastAsia="SimSun" w:cs="SimSun"/>
          <w:sz w:val="28"/>
          <w:szCs w:val="28"/>
        </w:rPr>
      </w:pPr>
      <w:r>
        <w:rPr>
          <w:rFonts w:ascii="SimSun" w:hAnsi="SimSun" w:eastAsia="SimSun" w:cs="SimSun"/>
          <w:sz w:val="28"/>
          <w:szCs w:val="28"/>
          <w:spacing w:val="-4"/>
        </w:rPr>
        <w:t>1、乙方保证供给甲方使用的医用氧符合国家相关标准医用氧要求。</w:t>
      </w:r>
      <w:r>
        <w:rPr>
          <w:rFonts w:ascii="SimSun" w:hAnsi="SimSun" w:eastAsia="SimSun" w:cs="SimSun"/>
          <w:sz w:val="28"/>
          <w:szCs w:val="28"/>
          <w:spacing w:val="17"/>
        </w:rPr>
        <w:t xml:space="preserve"> </w:t>
      </w:r>
      <w:r>
        <w:rPr>
          <w:rFonts w:ascii="SimSun" w:hAnsi="SimSun" w:eastAsia="SimSun" w:cs="SimSun"/>
          <w:sz w:val="28"/>
          <w:szCs w:val="28"/>
          <w:spacing w:val="-2"/>
        </w:rPr>
        <w:t>若出现质量问题，乙方则承担全部责任并赔偿甲方的经济损失。</w:t>
      </w:r>
    </w:p>
    <w:p>
      <w:pPr>
        <w:ind w:left="40" w:right="209" w:firstLine="640"/>
        <w:spacing w:before="282" w:line="262" w:lineRule="auto"/>
        <w:rPr>
          <w:rFonts w:ascii="SimSun" w:hAnsi="SimSun" w:eastAsia="SimSun" w:cs="SimSun"/>
          <w:sz w:val="28"/>
          <w:szCs w:val="28"/>
        </w:rPr>
      </w:pPr>
      <w:r>
        <w:rPr>
          <w:rFonts w:ascii="SimSun" w:hAnsi="SimSun" w:eastAsia="SimSun" w:cs="SimSun"/>
          <w:sz w:val="28"/>
          <w:szCs w:val="28"/>
          <w:spacing w:val="-1"/>
        </w:rPr>
        <w:t>2、乙方在发货前，需对货物的外观质量、规格、数量等进行准确</w:t>
      </w:r>
      <w:r>
        <w:rPr>
          <w:rFonts w:ascii="SimSun" w:hAnsi="SimSun" w:eastAsia="SimSun" w:cs="SimSun"/>
          <w:sz w:val="28"/>
          <w:szCs w:val="28"/>
          <w:spacing w:val="14"/>
        </w:rPr>
        <w:t xml:space="preserve"> </w:t>
      </w:r>
      <w:r>
        <w:rPr>
          <w:rFonts w:ascii="SimSun" w:hAnsi="SimSun" w:eastAsia="SimSun" w:cs="SimSun"/>
          <w:sz w:val="28"/>
          <w:szCs w:val="28"/>
          <w:spacing w:val="-6"/>
        </w:rPr>
        <w:t>和全面的检验。</w:t>
      </w:r>
    </w:p>
    <w:p>
      <w:pPr>
        <w:ind w:left="39" w:firstLine="643"/>
        <w:spacing w:before="279" w:line="262" w:lineRule="auto"/>
        <w:rPr>
          <w:rFonts w:ascii="SimSun" w:hAnsi="SimSun" w:eastAsia="SimSun" w:cs="SimSun"/>
          <w:sz w:val="28"/>
          <w:szCs w:val="28"/>
        </w:rPr>
      </w:pPr>
      <w:r>
        <w:rPr>
          <w:rFonts w:ascii="SimSun" w:hAnsi="SimSun" w:eastAsia="SimSun" w:cs="SimSun"/>
          <w:sz w:val="28"/>
          <w:szCs w:val="28"/>
          <w:spacing w:val="-1"/>
        </w:rPr>
        <w:t>3、验收在甲乙方双方共同参加下进行，双方现场过磅验收，签字</w:t>
      </w:r>
      <w:r>
        <w:rPr>
          <w:rFonts w:ascii="SimSun" w:hAnsi="SimSun" w:eastAsia="SimSun" w:cs="SimSun"/>
          <w:sz w:val="28"/>
          <w:szCs w:val="28"/>
          <w:spacing w:val="6"/>
        </w:rPr>
        <w:t xml:space="preserve">  </w:t>
      </w:r>
      <w:r>
        <w:rPr>
          <w:rFonts w:ascii="SimSun" w:hAnsi="SimSun" w:eastAsia="SimSun" w:cs="SimSun"/>
          <w:sz w:val="28"/>
          <w:szCs w:val="28"/>
          <w:spacing w:val="-5"/>
        </w:rPr>
        <w:t>确认采购气体重量或数量，实际供货量以双方签字确认的供货记录为准。</w:t>
      </w:r>
    </w:p>
    <w:p>
      <w:pPr>
        <w:ind w:left="62" w:right="270" w:firstLine="614"/>
        <w:spacing w:before="285" w:line="261" w:lineRule="auto"/>
        <w:rPr>
          <w:rFonts w:ascii="SimSun" w:hAnsi="SimSun" w:eastAsia="SimSun" w:cs="SimSun"/>
          <w:sz w:val="28"/>
          <w:szCs w:val="28"/>
        </w:rPr>
      </w:pPr>
      <w:r>
        <w:rPr>
          <w:rFonts w:ascii="SimSun" w:hAnsi="SimSun" w:eastAsia="SimSun" w:cs="SimSun"/>
          <w:sz w:val="28"/>
          <w:szCs w:val="28"/>
          <w:spacing w:val="-3"/>
        </w:rPr>
        <w:t>4、甲方在验收其他医用气体时，若发现有压力不足等质量问题，</w:t>
      </w:r>
      <w:r>
        <w:rPr>
          <w:rFonts w:ascii="SimSun" w:hAnsi="SimSun" w:eastAsia="SimSun" w:cs="SimSun"/>
          <w:sz w:val="28"/>
          <w:szCs w:val="28"/>
          <w:spacing w:val="16"/>
        </w:rPr>
        <w:t xml:space="preserve"> </w:t>
      </w:r>
      <w:r>
        <w:rPr>
          <w:rFonts w:ascii="SimSun" w:hAnsi="SimSun" w:eastAsia="SimSun" w:cs="SimSun"/>
          <w:sz w:val="28"/>
          <w:szCs w:val="28"/>
          <w:spacing w:val="-2"/>
        </w:rPr>
        <w:t>乙方务必在</w:t>
      </w:r>
      <w:r>
        <w:rPr>
          <w:rFonts w:ascii="SimSun" w:hAnsi="SimSun" w:eastAsia="SimSun" w:cs="SimSun"/>
          <w:sz w:val="28"/>
          <w:szCs w:val="28"/>
          <w:spacing w:val="-63"/>
        </w:rPr>
        <w:t xml:space="preserve"> </w:t>
      </w:r>
      <w:r>
        <w:rPr>
          <w:rFonts w:ascii="SimSun" w:hAnsi="SimSun" w:eastAsia="SimSun" w:cs="SimSun"/>
          <w:sz w:val="28"/>
          <w:szCs w:val="28"/>
          <w:spacing w:val="-2"/>
        </w:rPr>
        <w:t>48</w:t>
      </w:r>
      <w:r>
        <w:rPr>
          <w:rFonts w:ascii="SimSun" w:hAnsi="SimSun" w:eastAsia="SimSun" w:cs="SimSun"/>
          <w:sz w:val="28"/>
          <w:szCs w:val="28"/>
          <w:spacing w:val="-51"/>
        </w:rPr>
        <w:t xml:space="preserve"> </w:t>
      </w:r>
      <w:r>
        <w:rPr>
          <w:rFonts w:ascii="SimSun" w:hAnsi="SimSun" w:eastAsia="SimSun" w:cs="SimSun"/>
          <w:sz w:val="28"/>
          <w:szCs w:val="28"/>
          <w:spacing w:val="-2"/>
        </w:rPr>
        <w:t>小时内进行产品退换，且承担由此产生的一切费用。</w:t>
      </w:r>
    </w:p>
    <w:p>
      <w:pPr>
        <w:ind w:left="683"/>
        <w:spacing w:before="284" w:line="219" w:lineRule="auto"/>
        <w:rPr>
          <w:rFonts w:ascii="SimSun" w:hAnsi="SimSun" w:eastAsia="SimSun" w:cs="SimSun"/>
          <w:sz w:val="28"/>
          <w:szCs w:val="28"/>
        </w:rPr>
      </w:pPr>
      <w:r>
        <w:rPr>
          <w:rFonts w:ascii="SimSun" w:hAnsi="SimSun" w:eastAsia="SimSun" w:cs="SimSun"/>
          <w:sz w:val="28"/>
          <w:szCs w:val="28"/>
          <w:spacing w:val="-2"/>
        </w:rPr>
        <w:t>5、上述检验与验收，不能代替质保期内的货物性能和质量考核。</w:t>
      </w:r>
    </w:p>
    <w:p>
      <w:pPr>
        <w:ind w:left="603"/>
        <w:spacing w:before="284" w:line="220" w:lineRule="auto"/>
        <w:rPr>
          <w:rFonts w:ascii="SimSun" w:hAnsi="SimSun" w:eastAsia="SimSun" w:cs="SimSun"/>
          <w:sz w:val="28"/>
          <w:szCs w:val="28"/>
        </w:rPr>
      </w:pPr>
      <w:r>
        <w:rPr>
          <w:rFonts w:ascii="SimSun" w:hAnsi="SimSun" w:eastAsia="SimSun" w:cs="SimSun"/>
          <w:sz w:val="28"/>
          <w:szCs w:val="28"/>
          <w:b/>
          <w:bCs/>
          <w:spacing w:val="-5"/>
        </w:rPr>
        <w:t>六、双方权利及义务</w:t>
      </w:r>
    </w:p>
    <w:p>
      <w:pPr>
        <w:ind w:left="467"/>
        <w:spacing w:before="282" w:line="221" w:lineRule="auto"/>
        <w:rPr>
          <w:rFonts w:ascii="SimSun" w:hAnsi="SimSun" w:eastAsia="SimSun" w:cs="SimSun"/>
          <w:sz w:val="28"/>
          <w:szCs w:val="28"/>
        </w:rPr>
      </w:pPr>
      <w:r>
        <w:rPr>
          <w:rFonts w:ascii="SimSun" w:hAnsi="SimSun" w:eastAsia="SimSun" w:cs="SimSun"/>
          <w:sz w:val="28"/>
          <w:szCs w:val="28"/>
          <w:spacing w:val="1"/>
        </w:rPr>
        <w:t>（一）甲方</w:t>
      </w:r>
    </w:p>
    <w:p>
      <w:pPr>
        <w:ind w:left="619"/>
        <w:spacing w:before="281" w:line="219" w:lineRule="auto"/>
        <w:rPr>
          <w:rFonts w:ascii="SimSun" w:hAnsi="SimSun" w:eastAsia="SimSun" w:cs="SimSun"/>
          <w:sz w:val="28"/>
          <w:szCs w:val="28"/>
        </w:rPr>
      </w:pPr>
      <w:r>
        <w:rPr>
          <w:rFonts w:ascii="SimSun" w:hAnsi="SimSun" w:eastAsia="SimSun" w:cs="SimSun"/>
          <w:sz w:val="28"/>
          <w:szCs w:val="28"/>
          <w:spacing w:val="-2"/>
        </w:rPr>
        <w:t>1、按本合同约定及时结算和支付货款。</w:t>
      </w:r>
    </w:p>
    <w:p>
      <w:pPr>
        <w:ind w:left="602"/>
        <w:spacing w:before="284" w:line="220" w:lineRule="auto"/>
        <w:rPr>
          <w:rFonts w:ascii="SimSun" w:hAnsi="SimSun" w:eastAsia="SimSun" w:cs="SimSun"/>
          <w:sz w:val="28"/>
          <w:szCs w:val="28"/>
        </w:rPr>
      </w:pPr>
      <w:r>
        <w:rPr>
          <w:rFonts w:ascii="SimSun" w:hAnsi="SimSun" w:eastAsia="SimSun" w:cs="SimSun"/>
          <w:sz w:val="28"/>
          <w:szCs w:val="28"/>
          <w:spacing w:val="-1"/>
        </w:rPr>
        <w:t>2、在使用乙方产品时，按产品安全操作规程使用。</w:t>
      </w:r>
    </w:p>
    <w:p>
      <w:pPr>
        <w:ind w:left="467"/>
        <w:spacing w:before="282" w:line="221" w:lineRule="auto"/>
        <w:rPr>
          <w:rFonts w:ascii="SimSun" w:hAnsi="SimSun" w:eastAsia="SimSun" w:cs="SimSun"/>
          <w:sz w:val="28"/>
          <w:szCs w:val="28"/>
        </w:rPr>
      </w:pPr>
      <w:r>
        <w:rPr>
          <w:rFonts w:ascii="SimSun" w:hAnsi="SimSun" w:eastAsia="SimSun" w:cs="SimSun"/>
          <w:sz w:val="28"/>
          <w:szCs w:val="28"/>
          <w:spacing w:val="-1"/>
        </w:rPr>
        <w:t>（二）乙方</w:t>
      </w:r>
    </w:p>
    <w:p>
      <w:pPr>
        <w:ind w:left="38" w:right="99" w:firstLine="581"/>
        <w:spacing w:before="281" w:line="262" w:lineRule="auto"/>
        <w:rPr>
          <w:rFonts w:ascii="SimSun" w:hAnsi="SimSun" w:eastAsia="SimSun" w:cs="SimSun"/>
          <w:sz w:val="28"/>
          <w:szCs w:val="28"/>
        </w:rPr>
      </w:pPr>
      <w:r>
        <w:rPr>
          <w:rFonts w:ascii="SimSun" w:hAnsi="SimSun" w:eastAsia="SimSun" w:cs="SimSun"/>
          <w:sz w:val="28"/>
          <w:szCs w:val="28"/>
          <w:spacing w:val="-4"/>
        </w:rPr>
        <w:t>1、不得从事违法活动，否则甲方有权取消合同。由此造成的一</w:t>
      </w:r>
      <w:r>
        <w:rPr>
          <w:rFonts w:ascii="SimSun" w:hAnsi="SimSun" w:eastAsia="SimSun" w:cs="SimSun"/>
          <w:sz w:val="28"/>
          <w:szCs w:val="28"/>
          <w:spacing w:val="-5"/>
        </w:rPr>
        <w:t>切责</w:t>
      </w:r>
      <w:r>
        <w:rPr>
          <w:rFonts w:ascii="SimSun" w:hAnsi="SimSun" w:eastAsia="SimSun" w:cs="SimSun"/>
          <w:sz w:val="28"/>
          <w:szCs w:val="28"/>
        </w:rPr>
        <w:t xml:space="preserve"> </w:t>
      </w:r>
      <w:r>
        <w:rPr>
          <w:rFonts w:ascii="SimSun" w:hAnsi="SimSun" w:eastAsia="SimSun" w:cs="SimSun"/>
          <w:sz w:val="28"/>
          <w:szCs w:val="28"/>
          <w:spacing w:val="-5"/>
        </w:rPr>
        <w:t>任由乙方承担。</w:t>
      </w:r>
    </w:p>
    <w:p>
      <w:pPr>
        <w:spacing w:before="280" w:line="220" w:lineRule="auto"/>
        <w:jc w:val="right"/>
        <w:rPr>
          <w:rFonts w:ascii="SimSun" w:hAnsi="SimSun" w:eastAsia="SimSun" w:cs="SimSun"/>
          <w:sz w:val="28"/>
          <w:szCs w:val="28"/>
        </w:rPr>
      </w:pPr>
      <w:r>
        <w:rPr>
          <w:rFonts w:ascii="SimSun" w:hAnsi="SimSun" w:eastAsia="SimSun" w:cs="SimSun"/>
          <w:sz w:val="28"/>
          <w:szCs w:val="28"/>
          <w:spacing w:val="-5"/>
        </w:rPr>
        <w:t>2、气体站内设备检验及损坏(如计量表、压力表、安全阀、减压阀、</w:t>
      </w:r>
    </w:p>
    <w:p>
      <w:pPr>
        <w:spacing w:line="220" w:lineRule="auto"/>
        <w:sectPr>
          <w:headerReference w:type="default" r:id="rId70"/>
          <w:footerReference w:type="default" r:id="rId71"/>
          <w:pgSz w:w="11907" w:h="16839"/>
          <w:pgMar w:top="1134" w:right="1487" w:bottom="1401" w:left="1560" w:header="861" w:footer="1225" w:gutter="0"/>
        </w:sectPr>
        <w:rPr>
          <w:rFonts w:ascii="SimSun" w:hAnsi="SimSun" w:eastAsia="SimSun" w:cs="SimSun"/>
          <w:sz w:val="28"/>
          <w:szCs w:val="28"/>
        </w:rPr>
      </w:pPr>
    </w:p>
    <w:p>
      <w:pPr>
        <w:pStyle w:val="BodyText"/>
        <w:spacing w:line="338" w:lineRule="auto"/>
        <w:rPr/>
      </w:pPr>
      <w:r/>
    </w:p>
    <w:p>
      <w:pPr>
        <w:ind w:left="45"/>
        <w:spacing w:before="91" w:line="220" w:lineRule="auto"/>
        <w:rPr>
          <w:rFonts w:ascii="SimSun" w:hAnsi="SimSun" w:eastAsia="SimSun" w:cs="SimSun"/>
          <w:sz w:val="28"/>
          <w:szCs w:val="28"/>
        </w:rPr>
      </w:pPr>
      <w:r>
        <w:rPr>
          <w:rFonts w:ascii="SimSun" w:hAnsi="SimSun" w:eastAsia="SimSun" w:cs="SimSun"/>
          <w:sz w:val="28"/>
          <w:szCs w:val="28"/>
          <w:spacing w:val="-2"/>
        </w:rPr>
        <w:t>管道等)，检查、更换的设备零配件购买费用由乙方自行承担。</w:t>
      </w:r>
    </w:p>
    <w:p>
      <w:pPr>
        <w:ind w:left="39" w:right="4" w:firstLine="564"/>
        <w:spacing w:before="285" w:line="275" w:lineRule="auto"/>
        <w:rPr>
          <w:rFonts w:ascii="SimSun" w:hAnsi="SimSun" w:eastAsia="SimSun" w:cs="SimSun"/>
          <w:sz w:val="28"/>
          <w:szCs w:val="28"/>
        </w:rPr>
      </w:pPr>
      <w:r>
        <w:rPr>
          <w:rFonts w:ascii="SimSun" w:hAnsi="SimSun" w:eastAsia="SimSun" w:cs="SimSun"/>
          <w:sz w:val="28"/>
          <w:szCs w:val="28"/>
          <w:spacing w:val="-3"/>
        </w:rPr>
        <w:t>3、接到甲方送货通知电话或液氧罐设备、医用气体瓶等维修电话，</w:t>
      </w:r>
      <w:r>
        <w:rPr>
          <w:rFonts w:ascii="SimSun" w:hAnsi="SimSun" w:eastAsia="SimSun" w:cs="SimSun"/>
          <w:sz w:val="28"/>
          <w:szCs w:val="28"/>
          <w:spacing w:val="13"/>
        </w:rPr>
        <w:t xml:space="preserve"> </w:t>
      </w:r>
      <w:r>
        <w:rPr>
          <w:rFonts w:ascii="SimSun" w:hAnsi="SimSun" w:eastAsia="SimSun" w:cs="SimSun"/>
          <w:sz w:val="28"/>
          <w:szCs w:val="28"/>
          <w:spacing w:val="1"/>
        </w:rPr>
        <w:t>应在 48 小时内派车配送用氧或委派技术人员到供氧气体站进行维修或</w:t>
      </w:r>
      <w:r>
        <w:rPr>
          <w:rFonts w:ascii="SimSun" w:hAnsi="SimSun" w:eastAsia="SimSun" w:cs="SimSun"/>
          <w:sz w:val="28"/>
          <w:szCs w:val="28"/>
          <w:spacing w:val="4"/>
        </w:rPr>
        <w:t xml:space="preserve"> </w:t>
      </w:r>
      <w:r>
        <w:rPr>
          <w:rFonts w:ascii="SimSun" w:hAnsi="SimSun" w:eastAsia="SimSun" w:cs="SimSun"/>
          <w:sz w:val="28"/>
          <w:szCs w:val="28"/>
          <w:spacing w:val="-2"/>
        </w:rPr>
        <w:t>产品更换。</w:t>
      </w:r>
    </w:p>
    <w:p>
      <w:pPr>
        <w:ind w:left="597"/>
        <w:spacing w:before="283" w:line="220" w:lineRule="auto"/>
        <w:rPr>
          <w:rFonts w:ascii="SimSun" w:hAnsi="SimSun" w:eastAsia="SimSun" w:cs="SimSun"/>
          <w:sz w:val="28"/>
          <w:szCs w:val="28"/>
        </w:rPr>
      </w:pPr>
      <w:r>
        <w:rPr>
          <w:rFonts w:ascii="SimSun" w:hAnsi="SimSun" w:eastAsia="SimSun" w:cs="SimSun"/>
          <w:sz w:val="28"/>
          <w:szCs w:val="28"/>
          <w:spacing w:val="-2"/>
        </w:rPr>
        <w:t>4、定期对医用气体储蓄瓶进行脱脂服务。</w:t>
      </w:r>
    </w:p>
    <w:p>
      <w:pPr>
        <w:ind w:left="38" w:right="32" w:firstLine="565"/>
        <w:spacing w:before="282" w:line="275" w:lineRule="auto"/>
        <w:rPr>
          <w:rFonts w:ascii="SimSun" w:hAnsi="SimSun" w:eastAsia="SimSun" w:cs="SimSun"/>
          <w:sz w:val="28"/>
          <w:szCs w:val="28"/>
        </w:rPr>
      </w:pPr>
      <w:r>
        <w:rPr>
          <w:rFonts w:ascii="SimSun" w:hAnsi="SimSun" w:eastAsia="SimSun" w:cs="SimSun"/>
          <w:sz w:val="28"/>
          <w:szCs w:val="28"/>
          <w:spacing w:val="-4"/>
        </w:rPr>
        <w:t>5、乙方按甲方通知要求在规定的时间内送货到甲方院内气体站。若</w:t>
      </w:r>
      <w:r>
        <w:rPr>
          <w:rFonts w:ascii="SimSun" w:hAnsi="SimSun" w:eastAsia="SimSun" w:cs="SimSun"/>
          <w:sz w:val="28"/>
          <w:szCs w:val="28"/>
          <w:spacing w:val="13"/>
        </w:rPr>
        <w:t xml:space="preserve"> </w:t>
      </w:r>
      <w:r>
        <w:rPr>
          <w:rFonts w:ascii="SimSun" w:hAnsi="SimSun" w:eastAsia="SimSun" w:cs="SimSun"/>
          <w:sz w:val="28"/>
          <w:szCs w:val="28"/>
          <w:spacing w:val="1"/>
        </w:rPr>
        <w:t>遇到台风、暴雨等不可抗力的客观因素，乙方应积极采取相应措施及时</w:t>
      </w:r>
      <w:r>
        <w:rPr>
          <w:rFonts w:ascii="SimSun" w:hAnsi="SimSun" w:eastAsia="SimSun" w:cs="SimSun"/>
          <w:sz w:val="28"/>
          <w:szCs w:val="28"/>
          <w:spacing w:val="9"/>
        </w:rPr>
        <w:t xml:space="preserve"> </w:t>
      </w:r>
      <w:r>
        <w:rPr>
          <w:rFonts w:ascii="SimSun" w:hAnsi="SimSun" w:eastAsia="SimSun" w:cs="SimSun"/>
          <w:sz w:val="28"/>
          <w:szCs w:val="28"/>
          <w:spacing w:val="-1"/>
        </w:rPr>
        <w:t>解决供氧问题。并及时将情况告知甲方负责人。</w:t>
      </w:r>
    </w:p>
    <w:p>
      <w:pPr>
        <w:ind w:left="600"/>
        <w:spacing w:before="283" w:line="220" w:lineRule="auto"/>
        <w:rPr>
          <w:rFonts w:ascii="SimSun" w:hAnsi="SimSun" w:eastAsia="SimSun" w:cs="SimSun"/>
          <w:sz w:val="28"/>
          <w:szCs w:val="28"/>
        </w:rPr>
      </w:pPr>
      <w:r>
        <w:rPr>
          <w:rFonts w:ascii="SimSun" w:hAnsi="SimSun" w:eastAsia="SimSun" w:cs="SimSun"/>
          <w:sz w:val="28"/>
          <w:szCs w:val="28"/>
          <w:b/>
          <w:bCs/>
          <w:spacing w:val="-5"/>
        </w:rPr>
        <w:t>七、售后服务及其他</w:t>
      </w:r>
    </w:p>
    <w:p>
      <w:pPr>
        <w:ind w:left="40" w:right="32" w:firstLine="578"/>
        <w:spacing w:before="286" w:line="282" w:lineRule="auto"/>
        <w:rPr>
          <w:rFonts w:ascii="SimSun" w:hAnsi="SimSun" w:eastAsia="SimSun" w:cs="SimSun"/>
          <w:sz w:val="28"/>
          <w:szCs w:val="28"/>
        </w:rPr>
      </w:pPr>
      <w:r>
        <w:rPr>
          <w:rFonts w:ascii="SimSun" w:hAnsi="SimSun" w:eastAsia="SimSun" w:cs="SimSun"/>
          <w:sz w:val="28"/>
          <w:szCs w:val="28"/>
          <w:spacing w:val="-4"/>
        </w:rPr>
        <w:t>1、乙方需向甲方提供完整的医疗气体供应售前及售后服务。甲</w:t>
      </w:r>
      <w:r>
        <w:rPr>
          <w:rFonts w:ascii="SimSun" w:hAnsi="SimSun" w:eastAsia="SimSun" w:cs="SimSun"/>
          <w:sz w:val="28"/>
          <w:szCs w:val="28"/>
          <w:spacing w:val="-5"/>
        </w:rPr>
        <w:t>方负</w:t>
      </w:r>
      <w:r>
        <w:rPr>
          <w:rFonts w:ascii="SimSun" w:hAnsi="SimSun" w:eastAsia="SimSun" w:cs="SimSun"/>
          <w:sz w:val="28"/>
          <w:szCs w:val="28"/>
        </w:rPr>
        <w:t xml:space="preserve"> </w:t>
      </w:r>
      <w:r>
        <w:rPr>
          <w:rFonts w:ascii="SimSun" w:hAnsi="SimSun" w:eastAsia="SimSun" w:cs="SimSun"/>
          <w:sz w:val="28"/>
          <w:szCs w:val="28"/>
          <w:spacing w:val="1"/>
        </w:rPr>
        <w:t>责回收各病房医用气体空瓶，以供乙方生产使用周转。交货后，若因乙</w:t>
      </w:r>
      <w:r>
        <w:rPr>
          <w:rFonts w:ascii="SimSun" w:hAnsi="SimSun" w:eastAsia="SimSun" w:cs="SimSun"/>
          <w:sz w:val="28"/>
          <w:szCs w:val="28"/>
          <w:spacing w:val="7"/>
        </w:rPr>
        <w:t xml:space="preserve"> </w:t>
      </w:r>
      <w:r>
        <w:rPr>
          <w:rFonts w:ascii="SimSun" w:hAnsi="SimSun" w:eastAsia="SimSun" w:cs="SimSun"/>
          <w:sz w:val="28"/>
          <w:szCs w:val="28"/>
          <w:spacing w:val="1"/>
        </w:rPr>
        <w:t>方医用气体质量或医用钢瓶质量引发问题，由乙方承担责任；若因甲方</w:t>
      </w:r>
      <w:r>
        <w:rPr>
          <w:rFonts w:ascii="SimSun" w:hAnsi="SimSun" w:eastAsia="SimSun" w:cs="SimSun"/>
          <w:sz w:val="28"/>
          <w:szCs w:val="28"/>
          <w:spacing w:val="7"/>
        </w:rPr>
        <w:t xml:space="preserve"> </w:t>
      </w:r>
      <w:r>
        <w:rPr>
          <w:rFonts w:ascii="SimSun" w:hAnsi="SimSun" w:eastAsia="SimSun" w:cs="SimSun"/>
          <w:sz w:val="28"/>
          <w:szCs w:val="28"/>
          <w:spacing w:val="-1"/>
        </w:rPr>
        <w:t>人为因素导致损坏，则由甲方负责。</w:t>
      </w:r>
    </w:p>
    <w:p>
      <w:pPr>
        <w:ind w:left="39" w:firstLine="562"/>
        <w:spacing w:before="285" w:line="282" w:lineRule="auto"/>
        <w:rPr>
          <w:rFonts w:ascii="SimSun" w:hAnsi="SimSun" w:eastAsia="SimSun" w:cs="SimSun"/>
          <w:sz w:val="28"/>
          <w:szCs w:val="28"/>
        </w:rPr>
      </w:pPr>
      <w:r>
        <w:rPr>
          <w:rFonts w:ascii="SimSun" w:hAnsi="SimSun" w:eastAsia="SimSun" w:cs="SimSun"/>
          <w:sz w:val="28"/>
          <w:szCs w:val="28"/>
          <w:spacing w:val="-4"/>
        </w:rPr>
        <w:t>2、甲方将医用气体的订货计划提前</w:t>
      </w:r>
      <w:r>
        <w:rPr>
          <w:rFonts w:ascii="SimSun" w:hAnsi="SimSun" w:eastAsia="SimSun" w:cs="SimSun"/>
          <w:sz w:val="28"/>
          <w:szCs w:val="28"/>
          <w:spacing w:val="-30"/>
        </w:rPr>
        <w:t xml:space="preserve"> </w:t>
      </w:r>
      <w:r>
        <w:rPr>
          <w:rFonts w:ascii="SimSun" w:hAnsi="SimSun" w:eastAsia="SimSun" w:cs="SimSun"/>
          <w:sz w:val="28"/>
          <w:szCs w:val="28"/>
          <w:spacing w:val="-4"/>
        </w:rPr>
        <w:t>1 - 2</w:t>
      </w:r>
      <w:r>
        <w:rPr>
          <w:rFonts w:ascii="SimSun" w:hAnsi="SimSun" w:eastAsia="SimSun" w:cs="SimSun"/>
          <w:sz w:val="28"/>
          <w:szCs w:val="28"/>
          <w:spacing w:val="-52"/>
        </w:rPr>
        <w:t xml:space="preserve"> </w:t>
      </w:r>
      <w:r>
        <w:rPr>
          <w:rFonts w:ascii="SimSun" w:hAnsi="SimSun" w:eastAsia="SimSun" w:cs="SimSun"/>
          <w:sz w:val="28"/>
          <w:szCs w:val="28"/>
          <w:spacing w:val="-4"/>
        </w:rPr>
        <w:t>天以电话方式通知乙方，</w:t>
      </w:r>
      <w:r>
        <w:rPr>
          <w:rFonts w:ascii="SimSun" w:hAnsi="SimSun" w:eastAsia="SimSun" w:cs="SimSun"/>
          <w:sz w:val="28"/>
          <w:szCs w:val="28"/>
        </w:rPr>
        <w:t xml:space="preserve"> </w:t>
      </w:r>
      <w:r>
        <w:rPr>
          <w:rFonts w:ascii="SimSun" w:hAnsi="SimSun" w:eastAsia="SimSun" w:cs="SimSun"/>
          <w:sz w:val="28"/>
          <w:szCs w:val="28"/>
        </w:rPr>
        <w:t>乙方需按照甲方通知要求，在规定时间内将货物送至甲方院内气体站。</w:t>
      </w:r>
      <w:r>
        <w:rPr>
          <w:rFonts w:ascii="SimSun" w:hAnsi="SimSun" w:eastAsia="SimSun" w:cs="SimSun"/>
          <w:sz w:val="28"/>
          <w:szCs w:val="28"/>
          <w:spacing w:val="2"/>
        </w:rPr>
        <w:t xml:space="preserve"> </w:t>
      </w:r>
      <w:r>
        <w:rPr>
          <w:rFonts w:ascii="SimSun" w:hAnsi="SimSun" w:eastAsia="SimSun" w:cs="SimSun"/>
          <w:sz w:val="28"/>
          <w:szCs w:val="28"/>
          <w:spacing w:val="-2"/>
        </w:rPr>
        <w:t>如遇特殊情况，乙方务必确保</w:t>
      </w:r>
      <w:r>
        <w:rPr>
          <w:rFonts w:ascii="SimSun" w:hAnsi="SimSun" w:eastAsia="SimSun" w:cs="SimSun"/>
          <w:sz w:val="28"/>
          <w:szCs w:val="28"/>
          <w:spacing w:val="-28"/>
        </w:rPr>
        <w:t xml:space="preserve"> </w:t>
      </w:r>
      <w:r>
        <w:rPr>
          <w:rFonts w:ascii="SimSun" w:hAnsi="SimSun" w:eastAsia="SimSun" w:cs="SimSun"/>
          <w:sz w:val="28"/>
          <w:szCs w:val="28"/>
          <w:spacing w:val="-2"/>
        </w:rPr>
        <w:t>3 小时内送达医用气</w:t>
      </w:r>
      <w:r>
        <w:rPr>
          <w:rFonts w:ascii="SimSun" w:hAnsi="SimSun" w:eastAsia="SimSun" w:cs="SimSun"/>
          <w:sz w:val="28"/>
          <w:szCs w:val="28"/>
          <w:spacing w:val="-3"/>
        </w:rPr>
        <w:t>体。若因乙方原因导</w:t>
      </w:r>
      <w:r>
        <w:rPr>
          <w:rFonts w:ascii="SimSun" w:hAnsi="SimSun" w:eastAsia="SimSun" w:cs="SimSun"/>
          <w:sz w:val="28"/>
          <w:szCs w:val="28"/>
        </w:rPr>
        <w:t xml:space="preserve"> </w:t>
      </w:r>
      <w:r>
        <w:rPr>
          <w:rFonts w:ascii="SimSun" w:hAnsi="SimSun" w:eastAsia="SimSun" w:cs="SimSun"/>
          <w:sz w:val="28"/>
          <w:szCs w:val="28"/>
          <w:spacing w:val="-2"/>
        </w:rPr>
        <w:t>致供氧无法保障，由此产生的一切责任由乙方承担。</w:t>
      </w:r>
    </w:p>
    <w:p>
      <w:pPr>
        <w:ind w:left="39" w:right="32" w:firstLine="564"/>
        <w:spacing w:before="284" w:line="282" w:lineRule="auto"/>
        <w:rPr>
          <w:rFonts w:ascii="SimSun" w:hAnsi="SimSun" w:eastAsia="SimSun" w:cs="SimSun"/>
          <w:sz w:val="28"/>
          <w:szCs w:val="28"/>
        </w:rPr>
      </w:pPr>
      <w:r>
        <w:rPr>
          <w:rFonts w:ascii="SimSun" w:hAnsi="SimSun" w:eastAsia="SimSun" w:cs="SimSun"/>
          <w:sz w:val="28"/>
          <w:szCs w:val="28"/>
          <w:spacing w:val="-4"/>
        </w:rPr>
        <w:t>3、甲方必须加强管理，妥善保管好乙方的医用气体钢瓶，不得出现</w:t>
      </w:r>
      <w:r>
        <w:rPr>
          <w:rFonts w:ascii="SimSun" w:hAnsi="SimSun" w:eastAsia="SimSun" w:cs="SimSun"/>
          <w:sz w:val="28"/>
          <w:szCs w:val="28"/>
          <w:spacing w:val="13"/>
        </w:rPr>
        <w:t xml:space="preserve"> </w:t>
      </w:r>
      <w:r>
        <w:rPr>
          <w:rFonts w:ascii="SimSun" w:hAnsi="SimSun" w:eastAsia="SimSun" w:cs="SimSun"/>
          <w:sz w:val="28"/>
          <w:szCs w:val="28"/>
          <w:spacing w:val="1"/>
        </w:rPr>
        <w:t>擅自出售、丢失、瓶头损坏等情况。若有钢瓶损坏或丢失，甲方需向乙</w:t>
      </w:r>
      <w:r>
        <w:rPr>
          <w:rFonts w:ascii="SimSun" w:hAnsi="SimSun" w:eastAsia="SimSun" w:cs="SimSun"/>
          <w:sz w:val="28"/>
          <w:szCs w:val="28"/>
          <w:spacing w:val="8"/>
        </w:rPr>
        <w:t xml:space="preserve"> </w:t>
      </w:r>
      <w:r>
        <w:rPr>
          <w:rFonts w:ascii="SimSun" w:hAnsi="SimSun" w:eastAsia="SimSun" w:cs="SimSun"/>
          <w:sz w:val="28"/>
          <w:szCs w:val="28"/>
        </w:rPr>
        <w:t>方赔偿。乙方提供给甲方使用的气体钢瓶必须合格，并定期进行检</w:t>
      </w:r>
      <w:r>
        <w:rPr>
          <w:rFonts w:ascii="SimSun" w:hAnsi="SimSun" w:eastAsia="SimSun" w:cs="SimSun"/>
          <w:sz w:val="28"/>
          <w:szCs w:val="28"/>
          <w:spacing w:val="-1"/>
        </w:rPr>
        <w:t>测、</w:t>
      </w:r>
      <w:r>
        <w:rPr>
          <w:rFonts w:ascii="SimSun" w:hAnsi="SimSun" w:eastAsia="SimSun" w:cs="SimSun"/>
          <w:sz w:val="28"/>
          <w:szCs w:val="28"/>
        </w:rPr>
        <w:t xml:space="preserve"> </w:t>
      </w:r>
      <w:r>
        <w:rPr>
          <w:rFonts w:ascii="SimSun" w:hAnsi="SimSun" w:eastAsia="SimSun" w:cs="SimSun"/>
          <w:sz w:val="28"/>
          <w:szCs w:val="28"/>
          <w:spacing w:val="-2"/>
        </w:rPr>
        <w:t>清洗，以确保医用气体符合国家相关要求。</w:t>
      </w:r>
    </w:p>
    <w:p>
      <w:pPr>
        <w:ind w:left="605"/>
        <w:spacing w:before="283" w:line="221" w:lineRule="auto"/>
        <w:rPr>
          <w:rFonts w:ascii="SimSun" w:hAnsi="SimSun" w:eastAsia="SimSun" w:cs="SimSun"/>
          <w:sz w:val="28"/>
          <w:szCs w:val="28"/>
        </w:rPr>
      </w:pPr>
      <w:r>
        <w:rPr>
          <w:rFonts w:ascii="SimSun" w:hAnsi="SimSun" w:eastAsia="SimSun" w:cs="SimSun"/>
          <w:sz w:val="28"/>
          <w:szCs w:val="28"/>
          <w:b/>
          <w:bCs/>
          <w:spacing w:val="-7"/>
        </w:rPr>
        <w:t>八、合同变更及违约</w:t>
      </w:r>
    </w:p>
    <w:p>
      <w:pPr>
        <w:ind w:left="40" w:right="157" w:firstLine="657"/>
        <w:spacing w:before="282" w:line="261" w:lineRule="auto"/>
        <w:rPr>
          <w:rFonts w:ascii="SimSun" w:hAnsi="SimSun" w:eastAsia="SimSun" w:cs="SimSun"/>
          <w:sz w:val="28"/>
          <w:szCs w:val="28"/>
        </w:rPr>
      </w:pPr>
      <w:r>
        <w:rPr>
          <w:rFonts w:ascii="SimSun" w:hAnsi="SimSun" w:eastAsia="SimSun" w:cs="SimSun"/>
          <w:sz w:val="28"/>
          <w:szCs w:val="28"/>
          <w:spacing w:val="-2"/>
        </w:rPr>
        <w:t>1、合同履行过程中如有变动，双方应协商后以补充协议的形式对</w:t>
      </w:r>
      <w:r>
        <w:rPr>
          <w:rFonts w:ascii="SimSun" w:hAnsi="SimSun" w:eastAsia="SimSun" w:cs="SimSun"/>
          <w:sz w:val="28"/>
          <w:szCs w:val="28"/>
          <w:spacing w:val="14"/>
        </w:rPr>
        <w:t xml:space="preserve"> </w:t>
      </w:r>
      <w:r>
        <w:rPr>
          <w:rFonts w:ascii="SimSun" w:hAnsi="SimSun" w:eastAsia="SimSun" w:cs="SimSun"/>
          <w:sz w:val="28"/>
          <w:szCs w:val="28"/>
          <w:spacing w:val="-2"/>
        </w:rPr>
        <w:t>本合同进行变更。任何一方不得单方更改合同内容。</w:t>
      </w:r>
    </w:p>
    <w:p>
      <w:pPr>
        <w:ind w:left="681"/>
        <w:spacing w:before="284" w:line="220" w:lineRule="auto"/>
        <w:rPr>
          <w:rFonts w:ascii="SimSun" w:hAnsi="SimSun" w:eastAsia="SimSun" w:cs="SimSun"/>
          <w:sz w:val="28"/>
          <w:szCs w:val="28"/>
        </w:rPr>
      </w:pPr>
      <w:r>
        <w:rPr>
          <w:rFonts w:ascii="SimSun" w:hAnsi="SimSun" w:eastAsia="SimSun" w:cs="SimSun"/>
          <w:sz w:val="28"/>
          <w:szCs w:val="28"/>
          <w:spacing w:val="-1"/>
        </w:rPr>
        <w:t>2、任何一方违约，应赔偿因此给其他方造成的实际损失。</w:t>
      </w:r>
    </w:p>
    <w:p>
      <w:pPr>
        <w:ind w:left="604"/>
        <w:spacing w:before="283" w:line="220" w:lineRule="auto"/>
        <w:rPr>
          <w:rFonts w:ascii="SimSun" w:hAnsi="SimSun" w:eastAsia="SimSun" w:cs="SimSun"/>
          <w:sz w:val="28"/>
          <w:szCs w:val="28"/>
        </w:rPr>
      </w:pPr>
      <w:r>
        <w:rPr>
          <w:rFonts w:ascii="SimSun" w:hAnsi="SimSun" w:eastAsia="SimSun" w:cs="SimSun"/>
          <w:sz w:val="28"/>
          <w:szCs w:val="28"/>
          <w:spacing w:val="-7"/>
        </w:rPr>
        <w:t>3、乙方违约责任：</w:t>
      </w:r>
    </w:p>
    <w:p>
      <w:pPr>
        <w:spacing w:line="220" w:lineRule="auto"/>
        <w:sectPr>
          <w:headerReference w:type="default" r:id="rId72"/>
          <w:footerReference w:type="default" r:id="rId73"/>
          <w:pgSz w:w="11907" w:h="16839"/>
          <w:pgMar w:top="1134" w:right="1552" w:bottom="1401" w:left="1560" w:header="861" w:footer="1225" w:gutter="0"/>
        </w:sectPr>
        <w:rPr>
          <w:rFonts w:ascii="SimSun" w:hAnsi="SimSun" w:eastAsia="SimSun" w:cs="SimSun"/>
          <w:sz w:val="28"/>
          <w:szCs w:val="28"/>
        </w:rPr>
      </w:pPr>
    </w:p>
    <w:p>
      <w:pPr>
        <w:pStyle w:val="BodyText"/>
        <w:spacing w:line="340" w:lineRule="auto"/>
        <w:rPr/>
      </w:pPr>
      <w:r/>
    </w:p>
    <w:p>
      <w:pPr>
        <w:ind w:left="40" w:right="42" w:firstLine="565"/>
        <w:spacing w:before="91" w:line="275" w:lineRule="auto"/>
        <w:rPr>
          <w:rFonts w:ascii="SimSun" w:hAnsi="SimSun" w:eastAsia="SimSun" w:cs="SimSun"/>
          <w:sz w:val="28"/>
          <w:szCs w:val="28"/>
        </w:rPr>
      </w:pPr>
      <w:r>
        <w:rPr>
          <w:rFonts w:ascii="SimSun" w:hAnsi="SimSun" w:eastAsia="SimSun" w:cs="SimSun"/>
          <w:sz w:val="28"/>
          <w:szCs w:val="28"/>
          <w:spacing w:val="-4"/>
        </w:rPr>
        <w:t>（1）提供的服务不符合采购文件、报价文件或因乙方货物标准不达</w:t>
      </w:r>
      <w:r>
        <w:rPr>
          <w:rFonts w:ascii="SimSun" w:hAnsi="SimSun" w:eastAsia="SimSun" w:cs="SimSun"/>
          <w:sz w:val="28"/>
          <w:szCs w:val="28"/>
        </w:rPr>
        <w:t xml:space="preserve"> </w:t>
      </w:r>
      <w:r>
        <w:rPr>
          <w:rFonts w:ascii="SimSun" w:hAnsi="SimSun" w:eastAsia="SimSun" w:cs="SimSun"/>
          <w:sz w:val="28"/>
          <w:szCs w:val="28"/>
          <w:spacing w:val="-1"/>
        </w:rPr>
        <w:t>标等其它原因不能满足供货需求，以及违反本合同规定的，甲方有权拒</w:t>
      </w:r>
      <w:r>
        <w:rPr>
          <w:rFonts w:ascii="SimSun" w:hAnsi="SimSun" w:eastAsia="SimSun" w:cs="SimSun"/>
          <w:sz w:val="28"/>
          <w:szCs w:val="28"/>
          <w:spacing w:val="17"/>
        </w:rPr>
        <w:t xml:space="preserve"> </w:t>
      </w:r>
      <w:r>
        <w:rPr>
          <w:rFonts w:ascii="SimSun" w:hAnsi="SimSun" w:eastAsia="SimSun" w:cs="SimSun"/>
          <w:sz w:val="28"/>
          <w:szCs w:val="28"/>
          <w:spacing w:val="-6"/>
        </w:rPr>
        <w:t>收或终止合同。</w:t>
      </w:r>
    </w:p>
    <w:p>
      <w:pPr>
        <w:ind w:left="38" w:right="43" w:firstLine="568"/>
        <w:spacing w:before="281" w:line="287" w:lineRule="auto"/>
        <w:rPr>
          <w:rFonts w:ascii="SimSun" w:hAnsi="SimSun" w:eastAsia="SimSun" w:cs="SimSun"/>
          <w:sz w:val="28"/>
          <w:szCs w:val="28"/>
        </w:rPr>
      </w:pPr>
      <w:r>
        <w:rPr>
          <w:rFonts w:ascii="SimSun" w:hAnsi="SimSun" w:eastAsia="SimSun" w:cs="SimSun"/>
          <w:sz w:val="28"/>
          <w:szCs w:val="28"/>
          <w:spacing w:val="-4"/>
        </w:rPr>
        <w:t>（2）若乙方向甲方提供的货物不真实、涉及侵害甲方及第三方的合</w:t>
      </w:r>
      <w:r>
        <w:rPr>
          <w:rFonts w:ascii="SimSun" w:hAnsi="SimSun" w:eastAsia="SimSun" w:cs="SimSun"/>
          <w:sz w:val="28"/>
          <w:szCs w:val="28"/>
        </w:rPr>
        <w:t xml:space="preserve"> </w:t>
      </w:r>
      <w:r>
        <w:rPr>
          <w:rFonts w:ascii="SimSun" w:hAnsi="SimSun" w:eastAsia="SimSun" w:cs="SimSun"/>
          <w:sz w:val="28"/>
          <w:szCs w:val="28"/>
        </w:rPr>
        <w:t>法权益的，或有违规、造假等行为的，引发</w:t>
      </w:r>
      <w:r>
        <w:rPr>
          <w:rFonts w:ascii="SimSun" w:hAnsi="SimSun" w:eastAsia="SimSun" w:cs="SimSun"/>
          <w:sz w:val="28"/>
          <w:szCs w:val="28"/>
          <w:spacing w:val="-1"/>
        </w:rPr>
        <w:t>的一切后果（包括但不限于</w:t>
      </w:r>
      <w:r>
        <w:rPr>
          <w:rFonts w:ascii="SimSun" w:hAnsi="SimSun" w:eastAsia="SimSun" w:cs="SimSun"/>
          <w:sz w:val="28"/>
          <w:szCs w:val="28"/>
        </w:rPr>
        <w:t xml:space="preserve"> </w:t>
      </w:r>
      <w:r>
        <w:rPr>
          <w:rFonts w:ascii="SimSun" w:hAnsi="SimSun" w:eastAsia="SimSun" w:cs="SimSun"/>
          <w:sz w:val="28"/>
          <w:szCs w:val="28"/>
        </w:rPr>
        <w:t>诉讼费、律师费等）由乙方全部承担，且甲</w:t>
      </w:r>
      <w:r>
        <w:rPr>
          <w:rFonts w:ascii="SimSun" w:hAnsi="SimSun" w:eastAsia="SimSun" w:cs="SimSun"/>
          <w:sz w:val="28"/>
          <w:szCs w:val="28"/>
          <w:spacing w:val="-1"/>
        </w:rPr>
        <w:t>方有权不支付或者追回服务</w:t>
      </w:r>
      <w:r>
        <w:rPr>
          <w:rFonts w:ascii="SimSun" w:hAnsi="SimSun" w:eastAsia="SimSun" w:cs="SimSun"/>
          <w:sz w:val="28"/>
          <w:szCs w:val="28"/>
        </w:rPr>
        <w:t xml:space="preserve"> </w:t>
      </w:r>
      <w:r>
        <w:rPr>
          <w:rFonts w:ascii="SimSun" w:hAnsi="SimSun" w:eastAsia="SimSun" w:cs="SimSun"/>
          <w:sz w:val="28"/>
          <w:szCs w:val="28"/>
        </w:rPr>
        <w:t>费，以及有权解除本合同，同时要求乙方承</w:t>
      </w:r>
      <w:r>
        <w:rPr>
          <w:rFonts w:ascii="SimSun" w:hAnsi="SimSun" w:eastAsia="SimSun" w:cs="SimSun"/>
          <w:sz w:val="28"/>
          <w:szCs w:val="28"/>
          <w:spacing w:val="-1"/>
        </w:rPr>
        <w:t>担全部的违约责任，对甲方</w:t>
      </w:r>
      <w:r>
        <w:rPr>
          <w:rFonts w:ascii="SimSun" w:hAnsi="SimSun" w:eastAsia="SimSun" w:cs="SimSun"/>
          <w:sz w:val="28"/>
          <w:szCs w:val="28"/>
        </w:rPr>
        <w:t xml:space="preserve"> </w:t>
      </w:r>
      <w:r>
        <w:rPr>
          <w:rFonts w:ascii="SimSun" w:hAnsi="SimSun" w:eastAsia="SimSun" w:cs="SimSun"/>
          <w:sz w:val="28"/>
          <w:szCs w:val="28"/>
          <w:spacing w:val="-4"/>
        </w:rPr>
        <w:t>造成损失的乙方全部赔偿。</w:t>
      </w:r>
    </w:p>
    <w:p>
      <w:pPr>
        <w:ind w:left="608"/>
        <w:spacing w:before="281" w:line="220" w:lineRule="auto"/>
        <w:rPr>
          <w:rFonts w:ascii="SimSun" w:hAnsi="SimSun" w:eastAsia="SimSun" w:cs="SimSun"/>
          <w:sz w:val="28"/>
          <w:szCs w:val="28"/>
        </w:rPr>
      </w:pPr>
      <w:r>
        <w:rPr>
          <w:rFonts w:ascii="SimSun" w:hAnsi="SimSun" w:eastAsia="SimSun" w:cs="SimSun"/>
          <w:sz w:val="28"/>
          <w:szCs w:val="28"/>
          <w:b/>
          <w:bCs/>
          <w:spacing w:val="-7"/>
        </w:rPr>
        <w:t>九、争议解决</w:t>
      </w:r>
    </w:p>
    <w:p>
      <w:pPr>
        <w:ind w:left="38" w:right="25" w:firstLine="675"/>
        <w:spacing w:before="282" w:line="291" w:lineRule="auto"/>
        <w:rPr>
          <w:rFonts w:ascii="SimSun" w:hAnsi="SimSun" w:eastAsia="SimSun" w:cs="SimSun"/>
          <w:sz w:val="28"/>
          <w:szCs w:val="28"/>
        </w:rPr>
      </w:pPr>
      <w:r>
        <w:rPr>
          <w:rFonts w:ascii="SimSun" w:hAnsi="SimSun" w:eastAsia="SimSun" w:cs="SimSun"/>
          <w:sz w:val="28"/>
          <w:szCs w:val="28"/>
          <w:spacing w:val="-3"/>
        </w:rPr>
        <w:t>甲、乙双方就本合同发生争议时，应友好协商解决；若经协商不能</w:t>
      </w:r>
      <w:r>
        <w:rPr>
          <w:rFonts w:ascii="SimSun" w:hAnsi="SimSun" w:eastAsia="SimSun" w:cs="SimSun"/>
          <w:sz w:val="28"/>
          <w:szCs w:val="28"/>
          <w:spacing w:val="16"/>
        </w:rPr>
        <w:t xml:space="preserve"> </w:t>
      </w:r>
      <w:r>
        <w:rPr>
          <w:rFonts w:ascii="SimSun" w:hAnsi="SimSun" w:eastAsia="SimSun" w:cs="SimSun"/>
          <w:sz w:val="28"/>
          <w:szCs w:val="28"/>
          <w:spacing w:val="-2"/>
        </w:rPr>
        <w:t>达成一致，向甲方所在地人民法院提起诉讼。</w:t>
      </w:r>
    </w:p>
    <w:p>
      <w:pPr>
        <w:ind w:left="67" w:right="28" w:firstLine="611"/>
        <w:spacing w:before="193" w:line="290" w:lineRule="auto"/>
        <w:rPr>
          <w:rFonts w:ascii="SimSun" w:hAnsi="SimSun" w:eastAsia="SimSun" w:cs="SimSun"/>
          <w:sz w:val="28"/>
          <w:szCs w:val="28"/>
        </w:rPr>
      </w:pPr>
      <w:r>
        <w:rPr>
          <w:rFonts w:ascii="SimSun" w:hAnsi="SimSun" w:eastAsia="SimSun" w:cs="SimSun"/>
          <w:sz w:val="28"/>
          <w:szCs w:val="28"/>
          <w:spacing w:val="-1"/>
        </w:rPr>
        <w:t>本合同一式陆份，甲方执肆份，乙方执壹份</w:t>
      </w:r>
      <w:r>
        <w:rPr>
          <w:rFonts w:ascii="SimSun" w:hAnsi="SimSun" w:eastAsia="SimSun" w:cs="SimSun"/>
          <w:sz w:val="28"/>
          <w:szCs w:val="28"/>
          <w:spacing w:val="-2"/>
        </w:rPr>
        <w:t>，招标代理壹份，具有</w:t>
      </w:r>
      <w:r>
        <w:rPr>
          <w:rFonts w:ascii="SimSun" w:hAnsi="SimSun" w:eastAsia="SimSun" w:cs="SimSun"/>
          <w:sz w:val="28"/>
          <w:szCs w:val="28"/>
        </w:rPr>
        <w:t xml:space="preserve"> </w:t>
      </w:r>
      <w:r>
        <w:rPr>
          <w:rFonts w:ascii="SimSun" w:hAnsi="SimSun" w:eastAsia="SimSun" w:cs="SimSun"/>
          <w:sz w:val="28"/>
          <w:szCs w:val="28"/>
          <w:spacing w:val="-4"/>
        </w:rPr>
        <w:t>同等法律效力，自签字盖章之日起生效。</w:t>
      </w:r>
    </w:p>
    <w:p>
      <w:pPr>
        <w:spacing w:before="31"/>
        <w:rPr/>
      </w:pPr>
      <w:r/>
    </w:p>
    <w:p>
      <w:pPr>
        <w:spacing w:before="30"/>
        <w:rPr/>
      </w:pPr>
      <w:r/>
    </w:p>
    <w:p>
      <w:pPr>
        <w:spacing w:before="30"/>
        <w:rPr/>
      </w:pPr>
      <w:r/>
    </w:p>
    <w:p>
      <w:pPr>
        <w:spacing w:before="30"/>
        <w:rPr/>
      </w:pPr>
      <w:r/>
    </w:p>
    <w:p>
      <w:pPr>
        <w:spacing w:before="30"/>
        <w:rPr/>
      </w:pPr>
      <w:r/>
    </w:p>
    <w:p>
      <w:pPr>
        <w:sectPr>
          <w:headerReference w:type="default" r:id="rId4"/>
          <w:footerReference w:type="default" r:id="rId74"/>
          <w:pgSz w:w="11907" w:h="16839"/>
          <w:pgMar w:top="1134" w:right="1555" w:bottom="1401" w:left="1560" w:header="861" w:footer="1225" w:gutter="0"/>
          <w:cols w:equalWidth="0" w:num="1">
            <w:col w:w="8791" w:space="0"/>
          </w:cols>
        </w:sectPr>
        <w:rPr/>
      </w:pPr>
    </w:p>
    <w:p>
      <w:pPr>
        <w:ind w:left="60" w:right="646" w:firstLine="32"/>
        <w:spacing w:before="65" w:line="651" w:lineRule="auto"/>
        <w:rPr>
          <w:rFonts w:ascii="FangSong" w:hAnsi="FangSong" w:eastAsia="FangSong" w:cs="FangSong"/>
          <w:sz w:val="31"/>
          <w:szCs w:val="31"/>
        </w:rPr>
      </w:pPr>
      <w:r>
        <w:rPr>
          <w:rFonts w:ascii="FangSong" w:hAnsi="FangSong" w:eastAsia="FangSong" w:cs="FangSong"/>
          <w:sz w:val="31"/>
          <w:szCs w:val="31"/>
          <w:spacing w:val="4"/>
        </w:rPr>
        <w:t>甲方：海南西部中心医院</w:t>
      </w:r>
      <w:r>
        <w:rPr>
          <w:rFonts w:ascii="FangSong" w:hAnsi="FangSong" w:eastAsia="FangSong" w:cs="FangSong"/>
          <w:sz w:val="31"/>
          <w:szCs w:val="31"/>
        </w:rPr>
        <w:t xml:space="preserve">  </w:t>
      </w:r>
      <w:r>
        <w:rPr>
          <w:rFonts w:ascii="FangSong" w:hAnsi="FangSong" w:eastAsia="FangSong" w:cs="FangSong"/>
          <w:sz w:val="31"/>
          <w:szCs w:val="31"/>
          <w:spacing w:val="4"/>
        </w:rPr>
        <w:t>法定代表人（委托代表</w:t>
      </w:r>
      <w:r>
        <w:rPr>
          <w:rFonts w:ascii="FangSong" w:hAnsi="FangSong" w:eastAsia="FangSong" w:cs="FangSong"/>
          <w:sz w:val="31"/>
          <w:szCs w:val="31"/>
          <w:spacing w:val="-15"/>
        </w:rPr>
        <w:t>）：</w:t>
      </w:r>
    </w:p>
    <w:p>
      <w:pPr>
        <w:ind w:left="117"/>
        <w:spacing w:before="52" w:line="190" w:lineRule="auto"/>
        <w:rPr>
          <w:rFonts w:ascii="FangSong" w:hAnsi="FangSong" w:eastAsia="FangSong" w:cs="FangSong"/>
          <w:sz w:val="31"/>
          <w:szCs w:val="31"/>
        </w:rPr>
      </w:pPr>
      <w:r>
        <w:rPr>
          <w:rFonts w:ascii="FangSong" w:hAnsi="FangSong" w:eastAsia="FangSong" w:cs="FangSong"/>
          <w:sz w:val="31"/>
          <w:szCs w:val="31"/>
          <w:spacing w:val="-13"/>
        </w:rPr>
        <w:t>日期：年</w:t>
      </w:r>
      <w:r>
        <w:rPr>
          <w:rFonts w:ascii="FangSong" w:hAnsi="FangSong" w:eastAsia="FangSong" w:cs="FangSong"/>
          <w:sz w:val="31"/>
          <w:szCs w:val="31"/>
          <w:spacing w:val="42"/>
        </w:rPr>
        <w:t xml:space="preserve"> </w:t>
      </w:r>
      <w:r>
        <w:rPr>
          <w:rFonts w:ascii="FangSong" w:hAnsi="FangSong" w:eastAsia="FangSong" w:cs="FangSong"/>
          <w:sz w:val="31"/>
          <w:szCs w:val="31"/>
          <w:spacing w:val="-13"/>
        </w:rPr>
        <w:t>月</w:t>
      </w:r>
      <w:r>
        <w:rPr>
          <w:rFonts w:ascii="FangSong" w:hAnsi="FangSong" w:eastAsia="FangSong" w:cs="FangSong"/>
          <w:sz w:val="31"/>
          <w:szCs w:val="31"/>
          <w:spacing w:val="94"/>
        </w:rPr>
        <w:t xml:space="preserve"> </w:t>
      </w:r>
      <w:r>
        <w:rPr>
          <w:rFonts w:ascii="FangSong" w:hAnsi="FangSong" w:eastAsia="FangSong" w:cs="FangSong"/>
          <w:sz w:val="31"/>
          <w:szCs w:val="31"/>
          <w:spacing w:val="-13"/>
        </w:rPr>
        <w:t>日</w:t>
      </w:r>
    </w:p>
    <w:p>
      <w:pPr>
        <w:pStyle w:val="BodyText"/>
        <w:spacing w:line="14" w:lineRule="auto"/>
        <w:rPr>
          <w:sz w:val="2"/>
        </w:rPr>
      </w:pPr>
      <w:r>
        <w:rPr>
          <w:sz w:val="2"/>
          <w:szCs w:val="2"/>
        </w:rPr>
        <w:br w:type="column"/>
      </w:r>
    </w:p>
    <w:p>
      <w:pPr>
        <w:ind w:left="12"/>
        <w:spacing w:before="62" w:line="226" w:lineRule="auto"/>
        <w:rPr>
          <w:rFonts w:ascii="FangSong" w:hAnsi="FangSong" w:eastAsia="FangSong" w:cs="FangSong"/>
          <w:sz w:val="31"/>
          <w:szCs w:val="31"/>
        </w:rPr>
      </w:pPr>
      <w:r>
        <w:rPr>
          <w:rFonts w:ascii="FangSong" w:hAnsi="FangSong" w:eastAsia="FangSong" w:cs="FangSong"/>
          <w:sz w:val="31"/>
          <w:szCs w:val="31"/>
          <w:spacing w:val="-21"/>
        </w:rPr>
        <w:t>乙方：</w:t>
      </w:r>
    </w:p>
    <w:p>
      <w:pPr>
        <w:pStyle w:val="BodyText"/>
        <w:spacing w:line="317" w:lineRule="auto"/>
        <w:rPr/>
      </w:pPr>
      <w:r/>
    </w:p>
    <w:p>
      <w:pPr>
        <w:pStyle w:val="BodyText"/>
        <w:spacing w:line="318" w:lineRule="auto"/>
        <w:rPr/>
      </w:pPr>
      <w:r/>
    </w:p>
    <w:p>
      <w:pPr>
        <w:spacing w:before="101" w:line="224" w:lineRule="auto"/>
        <w:rPr>
          <w:rFonts w:ascii="FangSong" w:hAnsi="FangSong" w:eastAsia="FangSong" w:cs="FangSong"/>
          <w:sz w:val="31"/>
          <w:szCs w:val="31"/>
        </w:rPr>
      </w:pPr>
      <w:r>
        <w:rPr>
          <w:rFonts w:ascii="FangSong" w:hAnsi="FangSong" w:eastAsia="FangSong" w:cs="FangSong"/>
          <w:sz w:val="31"/>
          <w:szCs w:val="31"/>
          <w:spacing w:val="4"/>
        </w:rPr>
        <w:t>法定代表人（委托代表</w:t>
      </w:r>
      <w:r>
        <w:rPr>
          <w:rFonts w:ascii="FangSong" w:hAnsi="FangSong" w:eastAsia="FangSong" w:cs="FangSong"/>
          <w:sz w:val="31"/>
          <w:szCs w:val="31"/>
          <w:spacing w:val="19"/>
        </w:rPr>
        <w:t>）：</w:t>
      </w:r>
    </w:p>
    <w:p>
      <w:pPr>
        <w:pStyle w:val="BodyText"/>
        <w:spacing w:line="319" w:lineRule="auto"/>
        <w:rPr/>
      </w:pPr>
      <w:r/>
    </w:p>
    <w:p>
      <w:pPr>
        <w:pStyle w:val="BodyText"/>
        <w:spacing w:line="320" w:lineRule="auto"/>
        <w:rPr/>
      </w:pPr>
      <w:r/>
    </w:p>
    <w:p>
      <w:pPr>
        <w:ind w:left="59"/>
        <w:spacing w:before="101" w:line="190" w:lineRule="auto"/>
        <w:rPr>
          <w:rFonts w:ascii="FangSong" w:hAnsi="FangSong" w:eastAsia="FangSong" w:cs="FangSong"/>
          <w:sz w:val="31"/>
          <w:szCs w:val="31"/>
        </w:rPr>
      </w:pPr>
      <w:r>
        <w:rPr>
          <w:rFonts w:ascii="FangSong" w:hAnsi="FangSong" w:eastAsia="FangSong" w:cs="FangSong"/>
          <w:sz w:val="31"/>
          <w:szCs w:val="31"/>
          <w:spacing w:val="-17"/>
        </w:rPr>
        <w:t>日期：年</w:t>
      </w:r>
      <w:r>
        <w:rPr>
          <w:rFonts w:ascii="FangSong" w:hAnsi="FangSong" w:eastAsia="FangSong" w:cs="FangSong"/>
          <w:sz w:val="31"/>
          <w:szCs w:val="31"/>
          <w:spacing w:val="67"/>
        </w:rPr>
        <w:t xml:space="preserve"> </w:t>
      </w:r>
      <w:r>
        <w:rPr>
          <w:rFonts w:ascii="FangSong" w:hAnsi="FangSong" w:eastAsia="FangSong" w:cs="FangSong"/>
          <w:sz w:val="31"/>
          <w:szCs w:val="31"/>
          <w:spacing w:val="-17"/>
        </w:rPr>
        <w:t>月</w:t>
      </w:r>
      <w:r>
        <w:rPr>
          <w:rFonts w:ascii="FangSong" w:hAnsi="FangSong" w:eastAsia="FangSong" w:cs="FangSong"/>
          <w:sz w:val="31"/>
          <w:szCs w:val="31"/>
          <w:spacing w:val="94"/>
        </w:rPr>
        <w:t xml:space="preserve"> </w:t>
      </w:r>
      <w:r>
        <w:rPr>
          <w:rFonts w:ascii="FangSong" w:hAnsi="FangSong" w:eastAsia="FangSong" w:cs="FangSong"/>
          <w:sz w:val="31"/>
          <w:szCs w:val="31"/>
          <w:spacing w:val="-17"/>
        </w:rPr>
        <w:t>日</w:t>
      </w:r>
    </w:p>
    <w:p>
      <w:pPr>
        <w:spacing w:line="190" w:lineRule="auto"/>
        <w:sectPr>
          <w:type w:val="continuous"/>
          <w:pgSz w:w="11907" w:h="16839"/>
          <w:pgMar w:top="1134" w:right="1555" w:bottom="1401" w:left="1560" w:header="861" w:footer="1225" w:gutter="0"/>
          <w:cols w:equalWidth="0" w:num="2">
            <w:col w:w="4440" w:space="100"/>
            <w:col w:w="4252" w:space="0"/>
          </w:cols>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ind w:right="30"/>
        <w:spacing w:before="78" w:line="185" w:lineRule="auto"/>
        <w:jc w:val="right"/>
        <w:rPr>
          <w:rFonts w:ascii="SimSun" w:hAnsi="SimSun" w:eastAsia="SimSun" w:cs="SimSun"/>
          <w:sz w:val="24"/>
          <w:szCs w:val="24"/>
        </w:rPr>
      </w:pPr>
      <w:r>
        <w:rPr>
          <w:rFonts w:ascii="SimSun" w:hAnsi="SimSun" w:eastAsia="SimSun" w:cs="SimSun"/>
          <w:sz w:val="24"/>
          <w:szCs w:val="24"/>
        </w:rPr>
        <w:t>【末页】</w:t>
      </w:r>
    </w:p>
    <w:sectPr>
      <w:type w:val="continuous"/>
      <w:pgSz w:w="11907" w:h="16839"/>
      <w:pgMar w:top="1134" w:right="1555" w:bottom="1401" w:left="1560" w:header="861" w:footer="1225" w:gutter="0"/>
      <w:cols w:equalWidth="0" w:num="1">
        <w:col w:w="87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5"/>
      <w:spacing w:line="214" w:lineRule="auto"/>
      <w:rPr>
        <w:rFonts w:ascii="SimSun" w:hAnsi="SimSun" w:eastAsia="SimSun" w:cs="SimSun"/>
        <w:sz w:val="36"/>
        <w:szCs w:val="36"/>
      </w:rPr>
    </w:pPr>
    <w:r>
      <w:rPr>
        <w:rFonts w:ascii="SimSun" w:hAnsi="SimSun" w:eastAsia="SimSun" w:cs="SimSun"/>
        <w:sz w:val="36"/>
        <w:szCs w:val="36"/>
        <w:b/>
        <w:bCs/>
        <w:spacing w:val="-13"/>
      </w:rPr>
      <w:t>2024</w:t>
    </w:r>
    <w:r>
      <w:rPr>
        <w:rFonts w:ascii="SimSun" w:hAnsi="SimSun" w:eastAsia="SimSun" w:cs="SimSun"/>
        <w:sz w:val="36"/>
        <w:szCs w:val="36"/>
        <w:spacing w:val="-71"/>
      </w:rPr>
      <w:t xml:space="preserve"> </w:t>
    </w:r>
    <w:r>
      <w:rPr>
        <w:rFonts w:ascii="SimSun" w:hAnsi="SimSun" w:eastAsia="SimSun" w:cs="SimSun"/>
        <w:sz w:val="36"/>
        <w:szCs w:val="36"/>
        <w:b/>
        <w:bCs/>
        <w:spacing w:val="-13"/>
      </w:rPr>
      <w:t>年</w:t>
    </w:r>
    <w:r>
      <w:rPr>
        <w:rFonts w:ascii="SimSun" w:hAnsi="SimSun" w:eastAsia="SimSun" w:cs="SimSun"/>
        <w:sz w:val="36"/>
        <w:szCs w:val="36"/>
        <w:spacing w:val="-48"/>
      </w:rPr>
      <w:t xml:space="preserve"> </w:t>
    </w:r>
    <w:r>
      <w:rPr>
        <w:rFonts w:ascii="SimSun" w:hAnsi="SimSun" w:eastAsia="SimSun" w:cs="SimSun"/>
        <w:sz w:val="36"/>
        <w:szCs w:val="36"/>
        <w:b/>
        <w:bCs/>
        <w:spacing w:val="-13"/>
      </w:rPr>
      <w:t>12</w:t>
    </w:r>
    <w:r>
      <w:rPr>
        <w:rFonts w:ascii="SimSun" w:hAnsi="SimSun" w:eastAsia="SimSun" w:cs="SimSun"/>
        <w:sz w:val="36"/>
        <w:szCs w:val="36"/>
        <w:spacing w:val="-63"/>
      </w:rPr>
      <w:t xml:space="preserve"> </w:t>
    </w:r>
    <w:r>
      <w:rPr>
        <w:rFonts w:ascii="SimSun" w:hAnsi="SimSun" w:eastAsia="SimSun" w:cs="SimSun"/>
        <w:sz w:val="36"/>
        <w:szCs w:val="36"/>
        <w:b/>
        <w:bCs/>
        <w:spacing w:val="-13"/>
      </w:rPr>
      <w:t>月</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4"/>
      <w:spacing w:line="171" w:lineRule="auto"/>
      <w:rPr>
        <w:rFonts w:ascii="SimSun" w:hAnsi="SimSun" w:eastAsia="SimSun" w:cs="SimSun"/>
        <w:sz w:val="18"/>
        <w:szCs w:val="18"/>
      </w:rPr>
    </w:pPr>
    <w:r>
      <w:rPr>
        <w:rFonts w:ascii="SimSun" w:hAnsi="SimSun" w:eastAsia="SimSun" w:cs="SimSun"/>
        <w:sz w:val="18"/>
        <w:szCs w:val="18"/>
        <w:spacing w:val="-5"/>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8"/>
      <w:spacing w:line="170" w:lineRule="auto"/>
      <w:rPr>
        <w:rFonts w:ascii="SimSun" w:hAnsi="SimSun" w:eastAsia="SimSun" w:cs="SimSun"/>
        <w:sz w:val="18"/>
        <w:szCs w:val="18"/>
      </w:rPr>
    </w:pPr>
    <w:r>
      <w:rPr>
        <w:rFonts w:ascii="SimSun" w:hAnsi="SimSun" w:eastAsia="SimSun" w:cs="SimSu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70" w:lineRule="auto"/>
      <w:rPr>
        <w:rFonts w:ascii="SimSun" w:hAnsi="SimSun" w:eastAsia="SimSun" w:cs="SimSun"/>
        <w:sz w:val="18"/>
        <w:szCs w:val="18"/>
      </w:rPr>
    </w:pPr>
    <w:r>
      <w:rPr>
        <w:rFonts w:ascii="SimSun" w:hAnsi="SimSun" w:eastAsia="SimSun" w:cs="SimSun"/>
        <w:sz w:val="18"/>
        <w:szCs w:val="18"/>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71" w:lineRule="auto"/>
      <w:rPr>
        <w:rFonts w:ascii="SimSun" w:hAnsi="SimSun" w:eastAsia="SimSun" w:cs="SimSun"/>
        <w:sz w:val="18"/>
        <w:szCs w:val="18"/>
      </w:rPr>
    </w:pPr>
    <w:r>
      <w:rPr>
        <w:rFonts w:ascii="SimSun" w:hAnsi="SimSun" w:eastAsia="SimSun" w:cs="SimSun"/>
        <w:sz w:val="18"/>
        <w:szCs w:val="18"/>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70" w:lineRule="auto"/>
      <w:rPr>
        <w:rFonts w:ascii="SimSun" w:hAnsi="SimSun" w:eastAsia="SimSun" w:cs="SimSun"/>
        <w:sz w:val="18"/>
        <w:szCs w:val="18"/>
      </w:rPr>
    </w:pPr>
    <w:r>
      <w:rPr>
        <w:rFonts w:ascii="SimSun" w:hAnsi="SimSun" w:eastAsia="SimSun" w:cs="SimSun"/>
        <w:sz w:val="18"/>
        <w:szCs w:val="18"/>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0"/>
      <w:spacing w:line="170" w:lineRule="auto"/>
      <w:rPr>
        <w:rFonts w:ascii="SimSun" w:hAnsi="SimSun" w:eastAsia="SimSun" w:cs="SimSun"/>
        <w:sz w:val="18"/>
        <w:szCs w:val="18"/>
      </w:rPr>
    </w:pPr>
    <w:r>
      <w:rPr>
        <w:rFonts w:ascii="SimSun" w:hAnsi="SimSun" w:eastAsia="SimSun" w:cs="SimSun"/>
        <w:sz w:val="18"/>
        <w:szCs w:val="18"/>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2"/>
      <w:spacing w:line="170" w:lineRule="auto"/>
      <w:rPr>
        <w:rFonts w:ascii="SimSun" w:hAnsi="SimSun" w:eastAsia="SimSun" w:cs="SimSun"/>
        <w:sz w:val="18"/>
        <w:szCs w:val="18"/>
      </w:rPr>
    </w:pPr>
    <w:r>
      <w:rPr>
        <w:rFonts w:ascii="SimSun" w:hAnsi="SimSun" w:eastAsia="SimSun" w:cs="SimSun"/>
        <w:sz w:val="18"/>
        <w:szCs w:val="18"/>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170" w:lineRule="auto"/>
      <w:rPr>
        <w:rFonts w:ascii="SimSun" w:hAnsi="SimSun" w:eastAsia="SimSun" w:cs="SimSun"/>
        <w:sz w:val="18"/>
        <w:szCs w:val="18"/>
      </w:rPr>
    </w:pPr>
    <w:r>
      <w:rPr>
        <w:rFonts w:ascii="SimSun" w:hAnsi="SimSun" w:eastAsia="SimSun" w:cs="SimSun"/>
        <w:sz w:val="18"/>
        <w:szCs w:val="18"/>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6"/>
      <w:spacing w:line="170" w:lineRule="auto"/>
      <w:rPr>
        <w:rFonts w:ascii="SimSun" w:hAnsi="SimSun" w:eastAsia="SimSun" w:cs="SimSun"/>
        <w:sz w:val="18"/>
        <w:szCs w:val="18"/>
      </w:rPr>
    </w:pPr>
    <w:r>
      <w:rPr>
        <w:rFonts w:ascii="SimSun" w:hAnsi="SimSun" w:eastAsia="SimSun" w:cs="SimSun"/>
        <w:sz w:val="18"/>
        <w:szCs w:val="18"/>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70" w:lineRule="auto"/>
      <w:rPr>
        <w:rFonts w:ascii="SimSun" w:hAnsi="SimSun" w:eastAsia="SimSun" w:cs="SimSun"/>
        <w:sz w:val="18"/>
        <w:szCs w:val="18"/>
      </w:rPr>
    </w:pPr>
    <w:r>
      <w:rPr>
        <w:rFonts w:ascii="SimSun" w:hAnsi="SimSun" w:eastAsia="SimSun" w:cs="SimSun"/>
        <w:sz w:val="18"/>
        <w:szCs w:val="18"/>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2"/>
      <w:spacing w:line="170" w:lineRule="auto"/>
      <w:rPr>
        <w:rFonts w:ascii="SimSun" w:hAnsi="SimSun" w:eastAsia="SimSun" w:cs="SimSun"/>
        <w:sz w:val="18"/>
        <w:szCs w:val="18"/>
      </w:rPr>
    </w:pPr>
    <w:r>
      <w:rPr>
        <w:rFonts w:ascii="SimSun" w:hAnsi="SimSun" w:eastAsia="SimSun" w:cs="SimSun"/>
        <w:sz w:val="18"/>
        <w:szCs w:val="18"/>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170" w:lineRule="auto"/>
      <w:rPr>
        <w:rFonts w:ascii="SimSun" w:hAnsi="SimSun" w:eastAsia="SimSun" w:cs="SimSun"/>
        <w:sz w:val="18"/>
        <w:szCs w:val="18"/>
      </w:rPr>
    </w:pPr>
    <w:r>
      <w:rPr>
        <w:rFonts w:ascii="SimSun" w:hAnsi="SimSun" w:eastAsia="SimSun" w:cs="SimSun"/>
        <w:sz w:val="18"/>
        <w:szCs w:val="18"/>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170" w:lineRule="auto"/>
      <w:rPr>
        <w:rFonts w:ascii="SimSun" w:hAnsi="SimSun" w:eastAsia="SimSun" w:cs="SimSun"/>
        <w:sz w:val="18"/>
        <w:szCs w:val="18"/>
      </w:rPr>
    </w:pPr>
    <w:r>
      <w:rPr>
        <w:rFonts w:ascii="SimSun" w:hAnsi="SimSun" w:eastAsia="SimSun" w:cs="SimSu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170" w:lineRule="auto"/>
      <w:rPr>
        <w:rFonts w:ascii="SimSun" w:hAnsi="SimSun" w:eastAsia="SimSun" w:cs="SimSun"/>
        <w:sz w:val="18"/>
        <w:szCs w:val="18"/>
      </w:rPr>
    </w:pPr>
    <w:r>
      <w:rPr>
        <w:rFonts w:ascii="SimSun" w:hAnsi="SimSun" w:eastAsia="SimSun" w:cs="SimSun"/>
        <w:sz w:val="18"/>
        <w:szCs w:val="18"/>
        <w:spacing w:val="-3"/>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1" w:lineRule="auto"/>
      <w:rPr>
        <w:rFonts w:ascii="SimSun" w:hAnsi="SimSun" w:eastAsia="SimSun" w:cs="SimSun"/>
        <w:sz w:val="18"/>
        <w:szCs w:val="18"/>
      </w:rPr>
    </w:pPr>
    <w:r>
      <w:rPr>
        <w:rFonts w:ascii="SimSun" w:hAnsi="SimSun" w:eastAsia="SimSun" w:cs="SimSun"/>
        <w:sz w:val="18"/>
        <w:szCs w:val="18"/>
        <w:spacing w:val="-3"/>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8"/>
      <w:spacing w:line="170" w:lineRule="auto"/>
      <w:rPr>
        <w:rFonts w:ascii="SimSun" w:hAnsi="SimSun" w:eastAsia="SimSun" w:cs="SimSun"/>
        <w:sz w:val="18"/>
        <w:szCs w:val="18"/>
      </w:rPr>
    </w:pPr>
    <w:r>
      <w:rPr>
        <w:rFonts w:ascii="SimSun" w:hAnsi="SimSun" w:eastAsia="SimSun" w:cs="SimSun"/>
        <w:sz w:val="18"/>
        <w:szCs w:val="18"/>
        <w:spacing w:val="-3"/>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70" w:lineRule="auto"/>
      <w:rPr>
        <w:rFonts w:ascii="SimSun" w:hAnsi="SimSun" w:eastAsia="SimSun" w:cs="SimSun"/>
        <w:sz w:val="18"/>
        <w:szCs w:val="18"/>
      </w:rPr>
    </w:pPr>
    <w:r>
      <w:rPr>
        <w:rFonts w:ascii="SimSun" w:hAnsi="SimSun" w:eastAsia="SimSun" w:cs="SimSun"/>
        <w:sz w:val="18"/>
        <w:szCs w:val="18"/>
        <w:spacing w:val="-3"/>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line="170" w:lineRule="auto"/>
      <w:rPr>
        <w:rFonts w:ascii="SimSun" w:hAnsi="SimSun" w:eastAsia="SimSun" w:cs="SimSun"/>
        <w:sz w:val="18"/>
        <w:szCs w:val="18"/>
      </w:rPr>
    </w:pPr>
    <w:r>
      <w:rPr>
        <w:rFonts w:ascii="SimSun" w:hAnsi="SimSun" w:eastAsia="SimSun" w:cs="SimSu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1" w:lineRule="auto"/>
      <w:rPr>
        <w:rFonts w:ascii="SimSun" w:hAnsi="SimSun" w:eastAsia="SimSun" w:cs="SimSun"/>
        <w:sz w:val="18"/>
        <w:szCs w:val="18"/>
      </w:rPr>
    </w:pPr>
    <w:r>
      <w:rPr>
        <w:rFonts w:ascii="SimSun" w:hAnsi="SimSun" w:eastAsia="SimSun" w:cs="SimSun"/>
        <w:sz w:val="18"/>
        <w:szCs w:val="18"/>
        <w:spacing w:val="-2"/>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line="170" w:lineRule="auto"/>
      <w:rPr>
        <w:rFonts w:ascii="SimSun" w:hAnsi="SimSun" w:eastAsia="SimSun" w:cs="SimSun"/>
        <w:sz w:val="18"/>
        <w:szCs w:val="18"/>
      </w:rPr>
    </w:pPr>
    <w:r>
      <w:rPr>
        <w:rFonts w:ascii="SimSun" w:hAnsi="SimSun" w:eastAsia="SimSun" w:cs="SimSun"/>
        <w:sz w:val="18"/>
        <w:szCs w:val="18"/>
        <w:spacing w:val="-2"/>
      </w:rPr>
      <w:t>46</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9"/>
      <w:spacing w:line="169" w:lineRule="auto"/>
      <w:rPr>
        <w:rFonts w:ascii="SimSun" w:hAnsi="SimSun" w:eastAsia="SimSun" w:cs="SimSun"/>
        <w:sz w:val="18"/>
        <w:szCs w:val="18"/>
      </w:rPr>
    </w:pPr>
    <w:r>
      <w:rPr>
        <w:rFonts w:ascii="SimSun" w:hAnsi="SimSun" w:eastAsia="SimSun" w:cs="SimSun"/>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8"/>
      <w:spacing w:line="170" w:lineRule="auto"/>
      <w:rPr>
        <w:rFonts w:ascii="SimSun" w:hAnsi="SimSun" w:eastAsia="SimSun" w:cs="SimSun"/>
        <w:sz w:val="18"/>
        <w:szCs w:val="18"/>
      </w:rPr>
    </w:pPr>
    <w:r>
      <w:rPr>
        <w:rFonts w:ascii="SimSun" w:hAnsi="SimSun" w:eastAsia="SimSun" w:cs="SimSun"/>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0"/>
      <w:spacing w:line="169" w:lineRule="auto"/>
      <w:rPr>
        <w:rFonts w:ascii="SimSun" w:hAnsi="SimSun" w:eastAsia="SimSun" w:cs="SimSun"/>
        <w:sz w:val="18"/>
        <w:szCs w:val="18"/>
      </w:rPr>
    </w:pPr>
    <w:r>
      <w:rPr>
        <w:rFonts w:ascii="SimSun" w:hAnsi="SimSun" w:eastAsia="SimSun" w:cs="SimSu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line="170" w:lineRule="auto"/>
      <w:rPr>
        <w:rFonts w:ascii="SimSun" w:hAnsi="SimSun" w:eastAsia="SimSun" w:cs="SimSun"/>
        <w:sz w:val="18"/>
        <w:szCs w:val="18"/>
      </w:rPr>
    </w:pPr>
    <w:r>
      <w:rPr>
        <w:rFonts w:ascii="SimSun" w:hAnsi="SimSun" w:eastAsia="SimSun" w:cs="SimSu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line="170" w:lineRule="auto"/>
      <w:rPr>
        <w:rFonts w:ascii="SimSun" w:hAnsi="SimSun" w:eastAsia="SimSun" w:cs="SimSun"/>
        <w:sz w:val="18"/>
        <w:szCs w:val="18"/>
      </w:rPr>
    </w:pPr>
    <w:r>
      <w:rPr>
        <w:rFonts w:ascii="SimSun" w:hAnsi="SimSun" w:eastAsia="SimSun" w:cs="SimSu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7"/>
      <w:spacing w:before="15" w:line="220" w:lineRule="auto"/>
      <w:jc w:val="right"/>
      <w:rPr>
        <w:rFonts w:ascii="SimSun" w:hAnsi="SimSun" w:eastAsia="SimSun" w:cs="SimSun"/>
        <w:sz w:val="18"/>
        <w:szCs w:val="18"/>
      </w:rPr>
    </w:pPr>
    <w:r>
      <w:pict>
        <v:shape id="_x0000_s2" style="position:absolute;margin-left:78.024pt;margin-top:55.2001pt;mso-position-vertical-relative:page;mso-position-horizontal-relative:page;width:439.55pt;height:0.75pt;z-index:251658240;"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20" style="position:absolute;margin-left:78.024pt;margin-top:55.2001pt;mso-position-vertical-relative:page;mso-position-horizontal-relative:page;width:439.55pt;height:0.75pt;z-index:25167052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22" style="position:absolute;margin-left:78.024pt;margin-top:55.2001pt;mso-position-vertical-relative:page;mso-position-horizontal-relative:page;width:439.55pt;height:0.75pt;z-index:25167155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24" style="position:absolute;margin-left:78.024pt;margin-top:55.2001pt;mso-position-vertical-relative:page;mso-position-horizontal-relative:page;width:439.55pt;height:0.75pt;z-index:251672576;"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26" style="position:absolute;margin-left:78.024pt;margin-top:55.2001pt;mso-position-vertical-relative:page;mso-position-horizontal-relative:page;width:439.55pt;height:0.75pt;z-index:251673600;"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32" style="position:absolute;margin-left:78.024pt;margin-top:55.2001pt;mso-position-vertical-relative:page;mso-position-horizontal-relative:page;width:439.55pt;height:0.75pt;z-index:25167564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34" style="position:absolute;margin-left:78.024pt;margin-top:55.2001pt;mso-position-vertical-relative:page;mso-position-horizontal-relative:page;width:439.55pt;height:0.75pt;z-index:251677696;"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77"/>
      <w:spacing w:before="15" w:line="220" w:lineRule="auto"/>
      <w:rPr>
        <w:rFonts w:ascii="SimSun" w:hAnsi="SimSun" w:eastAsia="SimSun" w:cs="SimSun"/>
        <w:sz w:val="18"/>
        <w:szCs w:val="18"/>
      </w:rPr>
    </w:pPr>
    <w:r>
      <w:pict>
        <v:shape id="_x0000_s36" style="position:absolute;margin-left:78.024pt;margin-top:55.2001pt;mso-position-vertical-relative:page;mso-position-horizontal-relative:page;width:439.55pt;height:0.75pt;z-index:251679744;"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59"/>
      <w:spacing w:before="15" w:line="220" w:lineRule="auto"/>
      <w:rPr>
        <w:rFonts w:ascii="SimSun" w:hAnsi="SimSun" w:eastAsia="SimSun" w:cs="SimSun"/>
        <w:sz w:val="18"/>
        <w:szCs w:val="18"/>
      </w:rPr>
    </w:pPr>
    <w:r>
      <w:pict>
        <v:shape id="_x0000_s38" style="position:absolute;margin-left:78.024pt;margin-top:55.2001pt;mso-position-vertical-relative:page;mso-position-horizontal-relative:page;width:439.55pt;height:0.75pt;z-index:25168076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23"/>
      <w:spacing w:before="15" w:line="220" w:lineRule="auto"/>
      <w:rPr>
        <w:rFonts w:ascii="SimSun" w:hAnsi="SimSun" w:eastAsia="SimSun" w:cs="SimSun"/>
        <w:sz w:val="18"/>
        <w:szCs w:val="18"/>
      </w:rPr>
    </w:pPr>
    <w:r>
      <w:pict>
        <v:shape id="_x0000_s40" style="position:absolute;margin-left:78.024pt;margin-top:55.2001pt;mso-position-vertical-relative:page;mso-position-horizontal-relative:page;width:439.55pt;height:0.75pt;z-index:25168179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70"/>
      <w:spacing w:before="15" w:line="220" w:lineRule="auto"/>
      <w:rPr>
        <w:rFonts w:ascii="SimSun" w:hAnsi="SimSun" w:eastAsia="SimSun" w:cs="SimSun"/>
        <w:sz w:val="18"/>
        <w:szCs w:val="18"/>
      </w:rPr>
    </w:pPr>
    <w:r>
      <w:pict>
        <v:shape id="_x0000_s42" style="position:absolute;margin-left:78.024pt;margin-top:55.2001pt;mso-position-vertical-relative:page;mso-position-horizontal-relative:page;width:439.55pt;height:0.75pt;z-index:25168588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603"/>
      <w:spacing w:before="15" w:line="220" w:lineRule="auto"/>
      <w:rPr>
        <w:rFonts w:ascii="SimSun" w:hAnsi="SimSun" w:eastAsia="SimSun" w:cs="SimSun"/>
        <w:sz w:val="18"/>
        <w:szCs w:val="18"/>
      </w:rPr>
    </w:pPr>
    <w:r>
      <w:pict>
        <v:shape id="_x0000_s4" style="position:absolute;margin-left:78.024pt;margin-top:55.2001pt;mso-position-vertical-relative:page;mso-position-horizontal-relative:page;width:439.55pt;height:0.75pt;z-index:251659264;"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20"/>
      <w:spacing w:before="15" w:line="220" w:lineRule="auto"/>
      <w:rPr>
        <w:rFonts w:ascii="SimSun" w:hAnsi="SimSun" w:eastAsia="SimSun" w:cs="SimSun"/>
        <w:sz w:val="18"/>
        <w:szCs w:val="18"/>
      </w:rPr>
    </w:pPr>
    <w:r>
      <w:pict>
        <v:shape id="_x0000_s44" style="position:absolute;margin-left:78.024pt;margin-top:55.2001pt;mso-position-vertical-relative:page;mso-position-horizontal-relative:page;width:439.55pt;height:0.75pt;z-index:25168691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63"/>
      <w:spacing w:before="15" w:line="220" w:lineRule="auto"/>
      <w:rPr>
        <w:rFonts w:ascii="SimSun" w:hAnsi="SimSun" w:eastAsia="SimSun" w:cs="SimSun"/>
        <w:sz w:val="18"/>
        <w:szCs w:val="18"/>
      </w:rPr>
    </w:pPr>
    <w:r>
      <w:pict>
        <v:shape id="_x0000_s46" style="position:absolute;margin-left:78.024pt;margin-top:55.2001pt;mso-position-vertical-relative:page;mso-position-horizontal-relative:page;width:439.55pt;height:0.75pt;z-index:25169203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48" style="position:absolute;margin-left:78.024pt;margin-top:55.2001pt;mso-position-vertical-relative:page;mso-position-horizontal-relative:page;width:439.55pt;height:0.75pt;z-index:251698176;"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52" style="position:absolute;margin-left:78.024pt;margin-top:55.2001pt;mso-position-vertical-relative:page;mso-position-horizontal-relative:page;width:439.55pt;height:0.75pt;z-index:251699200;"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54" style="position:absolute;margin-left:78.024pt;margin-top:55.2001pt;mso-position-vertical-relative:page;mso-position-horizontal-relative:page;width:439.55pt;height:0.75pt;z-index:25170124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before="15" w:line="220" w:lineRule="auto"/>
      <w:jc w:val="right"/>
      <w:rPr>
        <w:rFonts w:ascii="SimSun" w:hAnsi="SimSun" w:eastAsia="SimSun" w:cs="SimSun"/>
        <w:sz w:val="18"/>
        <w:szCs w:val="18"/>
      </w:rPr>
    </w:pPr>
    <w:r>
      <w:pict>
        <v:shape id="_x0000_s56" style="position:absolute;margin-left:78.024pt;margin-top:55.2001pt;mso-position-vertical-relative:page;mso-position-horizontal-relative:page;width:439.55pt;height:0.75pt;z-index:25170227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6" style="position:absolute;margin-left:78.024pt;margin-top:55.2001pt;mso-position-vertical-relative:page;mso-position-horizontal-relative:page;width:439.55pt;height:0.75pt;z-index:251660288;"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10"/>
      <w:spacing w:before="15" w:line="220" w:lineRule="auto"/>
      <w:rPr>
        <w:rFonts w:ascii="SimSun" w:hAnsi="SimSun" w:eastAsia="SimSun" w:cs="SimSun"/>
        <w:sz w:val="18"/>
        <w:szCs w:val="18"/>
      </w:rPr>
    </w:pPr>
    <w:r>
      <w:pict>
        <v:shape id="_x0000_s8" style="position:absolute;margin-left:78.024pt;margin-top:55.2001pt;mso-position-vertical-relative:page;mso-position-horizontal-relative:page;width:439.55pt;height:0.75pt;z-index:251662336;"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10" style="position:absolute;margin-left:78.024pt;margin-top:55.2001pt;mso-position-vertical-relative:page;mso-position-horizontal-relative:page;width:439.55pt;height:0.75pt;z-index:251664384;"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12" style="position:absolute;margin-left:78.024pt;margin-top:55.2001pt;mso-position-vertical-relative:page;mso-position-horizontal-relative:page;width:439.55pt;height:0.75pt;z-index:251666432;"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14" style="position:absolute;margin-left:78.024pt;margin-top:55.2001pt;mso-position-vertical-relative:page;mso-position-horizontal-relative:page;width:439.55pt;height:0.75pt;z-index:251667456;"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16" style="position:absolute;margin-left:78.024pt;margin-top:55.2001pt;mso-position-vertical-relative:page;mso-position-horizontal-relative:page;width:439.55pt;height:0.75pt;z-index:251668480;"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19"/>
      <w:spacing w:before="15" w:line="220" w:lineRule="auto"/>
      <w:rPr>
        <w:rFonts w:ascii="SimSun" w:hAnsi="SimSun" w:eastAsia="SimSun" w:cs="SimSun"/>
        <w:sz w:val="18"/>
        <w:szCs w:val="18"/>
      </w:rPr>
    </w:pPr>
    <w:r>
      <w:pict>
        <v:shape id="_x0000_s18" style="position:absolute;margin-left:78.024pt;margin-top:55.2001pt;mso-position-vertical-relative:page;mso-position-horizontal-relative:page;width:439.55pt;height:0.75pt;z-index:251669504;" o:allowincell="f" fillcolor="#000000" filled="true" stroked="false" coordsize="8790,15" coordorigin="0,0" path="m0,14l8790,14l8790,0l0,0l0,14xe"/>
      </w:pict>
    </w:r>
    <w:r>
      <w:rPr>
        <w:rFonts w:ascii="SimSun" w:hAnsi="SimSun" w:eastAsia="SimSun" w:cs="SimSun"/>
        <w:sz w:val="18"/>
        <w:szCs w:val="18"/>
        <w:spacing w:val="-1"/>
      </w:rPr>
      <w:t>项目编号：HNZT2024-314-02</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yperlink" Target="http://zxgk.court.gov.cn/shixin/" TargetMode="External"/><Relationship Id="rId77" Type="http://schemas.openxmlformats.org/officeDocument/2006/relationships/fontTable" Target="fontTable.xml"/><Relationship Id="rId76" Type="http://schemas.openxmlformats.org/officeDocument/2006/relationships/styles" Target="styles.xml"/><Relationship Id="rId75" Type="http://schemas.openxmlformats.org/officeDocument/2006/relationships/settings" Target="settings.xml"/><Relationship Id="rId74" Type="http://schemas.openxmlformats.org/officeDocument/2006/relationships/footer" Target="footer46.xml"/><Relationship Id="rId73" Type="http://schemas.openxmlformats.org/officeDocument/2006/relationships/footer" Target="footer45.xml"/><Relationship Id="rId72" Type="http://schemas.openxmlformats.org/officeDocument/2006/relationships/header" Target="header25.xml"/><Relationship Id="rId71" Type="http://schemas.openxmlformats.org/officeDocument/2006/relationships/footer" Target="footer44.xml"/><Relationship Id="rId70" Type="http://schemas.openxmlformats.org/officeDocument/2006/relationships/header" Target="header24.xml"/><Relationship Id="rId7" Type="http://schemas.openxmlformats.org/officeDocument/2006/relationships/footer" Target="footer3.xml"/><Relationship Id="rId69" Type="http://schemas.openxmlformats.org/officeDocument/2006/relationships/footer" Target="footer43.xml"/><Relationship Id="rId68" Type="http://schemas.openxmlformats.org/officeDocument/2006/relationships/footer" Target="footer42.xml"/><Relationship Id="rId67" Type="http://schemas.openxmlformats.org/officeDocument/2006/relationships/header" Target="header23.xml"/><Relationship Id="rId66" Type="http://schemas.openxmlformats.org/officeDocument/2006/relationships/footer" Target="footer41.xml"/><Relationship Id="rId65" Type="http://schemas.openxmlformats.org/officeDocument/2006/relationships/header" Target="header22.xml"/><Relationship Id="rId64" Type="http://schemas.openxmlformats.org/officeDocument/2006/relationships/footer" Target="footer40.xml"/><Relationship Id="rId63" Type="http://schemas.openxmlformats.org/officeDocument/2006/relationships/footer" Target="footer39.xml"/><Relationship Id="rId62" Type="http://schemas.openxmlformats.org/officeDocument/2006/relationships/footer" Target="footer38.xml"/><Relationship Id="rId61" Type="http://schemas.openxmlformats.org/officeDocument/2006/relationships/footer" Target="footer37.xml"/><Relationship Id="rId60" Type="http://schemas.openxmlformats.org/officeDocument/2006/relationships/footer" Target="footer36.xml"/><Relationship Id="rId6" Type="http://schemas.openxmlformats.org/officeDocument/2006/relationships/header" Target="header2.xml"/><Relationship Id="rId59" Type="http://schemas.openxmlformats.org/officeDocument/2006/relationships/footer" Target="footer35.xml"/><Relationship Id="rId58" Type="http://schemas.openxmlformats.org/officeDocument/2006/relationships/header" Target="header21.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header" Target="header20.xml"/><Relationship Id="rId51" Type="http://schemas.openxmlformats.org/officeDocument/2006/relationships/footer" Target="footer29.xml"/><Relationship Id="rId50" Type="http://schemas.openxmlformats.org/officeDocument/2006/relationships/header" Target="header19.xml"/><Relationship Id="rId5" Type="http://schemas.openxmlformats.org/officeDocument/2006/relationships/footer" Target="footer2.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header" Target="header18.xml"/><Relationship Id="rId44" Type="http://schemas.openxmlformats.org/officeDocument/2006/relationships/footer" Target="footer24.xml"/><Relationship Id="rId43" Type="http://schemas.openxmlformats.org/officeDocument/2006/relationships/header" Target="header17.xml"/><Relationship Id="rId42" Type="http://schemas.openxmlformats.org/officeDocument/2006/relationships/footer" Target="footer23.xml"/><Relationship Id="rId41" Type="http://schemas.openxmlformats.org/officeDocument/2006/relationships/header" Target="header16.xml"/><Relationship Id="rId40" Type="http://schemas.openxmlformats.org/officeDocument/2006/relationships/footer" Target="footer22.xml"/><Relationship Id="rId4" Type="http://schemas.openxmlformats.org/officeDocument/2006/relationships/header" Target="header1.xml"/><Relationship Id="rId39" Type="http://schemas.openxmlformats.org/officeDocument/2006/relationships/footer" Target="footer21.xml"/><Relationship Id="rId38" Type="http://schemas.openxmlformats.org/officeDocument/2006/relationships/header" Target="header15.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4.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image" Target="media/image2.jpeg"/><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header" Target="header10.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header" Target="header8.xml"/><Relationship Id="rId21" Type="http://schemas.openxmlformats.org/officeDocument/2006/relationships/footer" Target="footer11.xml"/><Relationship Id="rId20" Type="http://schemas.openxmlformats.org/officeDocument/2006/relationships/header" Target="header7.xml"/><Relationship Id="rId2" Type="http://schemas.openxmlformats.org/officeDocument/2006/relationships/image" Target="media/image1.jpeg"/><Relationship Id="rId19" Type="http://schemas.openxmlformats.org/officeDocument/2006/relationships/footer" Target="footer10.xml"/><Relationship Id="rId18" Type="http://schemas.openxmlformats.org/officeDocument/2006/relationships/header" Target="header6.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Office Word 2007</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洋浦经济开发区规划建设土地局</dc:title>
  <dc:creator>微软用户</dc:creator>
  <dcterms:created xsi:type="dcterms:W3CDTF">2025-01-03T07:28:42Z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2025-01-03T15:47:56</vt:filetime>
  </property>
</Properties>
</file>