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64" w:lineRule="auto"/>
        <w:rPr>
          <w:rFonts w:ascii="Arial"/>
          <w:sz w:val="21"/>
        </w:rPr>
      </w:pPr>
      <w:r/>
    </w:p>
    <w:p>
      <w:pPr>
        <w:pStyle w:val="BodyText"/>
        <w:ind w:left="3655"/>
        <w:spacing w:before="114" w:line="224" w:lineRule="auto"/>
        <w:outlineLvl w:val="0"/>
        <w:rPr>
          <w:sz w:val="35"/>
          <w:szCs w:val="35"/>
        </w:rPr>
      </w:pPr>
      <w:r>
        <w:rPr>
          <w:sz w:val="35"/>
          <w:szCs w:val="35"/>
          <w:b/>
          <w:bCs/>
          <w:spacing w:val="4"/>
        </w:rPr>
        <w:t>采购需求</w:t>
      </w:r>
    </w:p>
    <w:p>
      <w:pPr>
        <w:spacing w:line="429" w:lineRule="auto"/>
        <w:rPr>
          <w:rFonts w:ascii="Arial"/>
          <w:sz w:val="21"/>
        </w:rPr>
      </w:pPr>
      <w:r/>
    </w:p>
    <w:p>
      <w:pPr>
        <w:pStyle w:val="BodyText"/>
        <w:ind w:left="507" w:right="3821"/>
        <w:spacing w:before="78" w:line="290" w:lineRule="auto"/>
        <w:rPr/>
      </w:pPr>
      <w:r>
        <w:rPr>
          <w:b/>
          <w:bCs/>
          <w:spacing w:val="-2"/>
        </w:rPr>
        <w:t>一、项目名称：</w:t>
      </w:r>
      <w:r>
        <w:rPr>
          <w:spacing w:val="-2"/>
        </w:rPr>
        <w:t>医用布草洗涤服务项目</w:t>
      </w:r>
      <w:r>
        <w:rPr>
          <w:spacing w:val="6"/>
        </w:rPr>
        <w:t xml:space="preserve"> </w:t>
      </w:r>
      <w:r>
        <w:rPr>
          <w:b/>
          <w:bCs/>
          <w:spacing w:val="-4"/>
        </w:rPr>
        <w:t>★二、项目内容及要求</w:t>
      </w:r>
    </w:p>
    <w:p>
      <w:pPr>
        <w:pStyle w:val="BodyText"/>
        <w:ind w:left="514"/>
        <w:spacing w:before="183" w:line="219" w:lineRule="auto"/>
        <w:rPr/>
      </w:pPr>
      <w:r>
        <w:rPr>
          <w:spacing w:val="-2"/>
        </w:rPr>
        <w:t>（一）服务期限：合同签订后叁年。</w:t>
      </w:r>
    </w:p>
    <w:p>
      <w:pPr>
        <w:pStyle w:val="BodyText"/>
        <w:ind w:left="514"/>
        <w:spacing w:before="183" w:line="219" w:lineRule="auto"/>
        <w:rPr/>
      </w:pPr>
      <w:r>
        <w:rPr>
          <w:spacing w:val="-3"/>
        </w:rPr>
        <w:t>（二）服务内容：</w:t>
      </w:r>
    </w:p>
    <w:p>
      <w:pPr>
        <w:pStyle w:val="BodyText"/>
        <w:ind w:left="23" w:firstLine="497"/>
        <w:spacing w:before="182" w:line="313" w:lineRule="auto"/>
        <w:rPr/>
      </w:pPr>
      <w:r>
        <w:rPr/>
        <w:t>1、本项目招标的范围包括采购人的（海南西部中心医院）所有布草类</w:t>
      </w:r>
      <w:r>
        <w:rPr>
          <w:spacing w:val="-1"/>
        </w:rPr>
        <w:t>洗涤</w:t>
      </w:r>
      <w:r>
        <w:rPr/>
        <w:t xml:space="preserve"> </w:t>
      </w:r>
      <w:r>
        <w:rPr>
          <w:spacing w:val="-14"/>
        </w:rPr>
        <w:t>服务：所有工作人员工作服、工作人员值班被服、病人被服（包括传染病人被服）、</w:t>
      </w:r>
      <w:r>
        <w:rPr>
          <w:spacing w:val="14"/>
        </w:rPr>
        <w:t xml:space="preserve"> </w:t>
      </w:r>
      <w:r>
        <w:rPr/>
        <w:t>手术室布类用品、供应室布类用品、被褥、毛毯、窗</w:t>
      </w:r>
      <w:r>
        <w:rPr>
          <w:spacing w:val="-1"/>
        </w:rPr>
        <w:t>帘等物品的洗涤和配送。</w:t>
      </w:r>
    </w:p>
    <w:p>
      <w:pPr>
        <w:pStyle w:val="BodyText"/>
        <w:ind w:left="506"/>
        <w:spacing w:before="183" w:line="219" w:lineRule="auto"/>
        <w:rPr/>
      </w:pPr>
      <w:r>
        <w:rPr>
          <w:spacing w:val="-1"/>
        </w:rPr>
        <w:t>2、所洗布草必须符合《公共场所卫生检验方法》的相关规定。</w:t>
      </w:r>
    </w:p>
    <w:p>
      <w:pPr>
        <w:pStyle w:val="BodyText"/>
        <w:ind w:left="508"/>
        <w:spacing w:before="184" w:line="219" w:lineRule="auto"/>
        <w:rPr/>
      </w:pPr>
      <w:r>
        <w:rPr>
          <w:spacing w:val="-1"/>
        </w:rPr>
        <w:t>3、严格按照《医院医用织物洗涤消毒技术规范》行业标准进行洗涤。</w:t>
      </w:r>
    </w:p>
    <w:p>
      <w:pPr>
        <w:pStyle w:val="BodyText"/>
        <w:ind w:left="502"/>
        <w:spacing w:before="182" w:line="219" w:lineRule="auto"/>
        <w:rPr/>
      </w:pPr>
      <w:r>
        <w:rPr>
          <w:spacing w:val="-1"/>
        </w:rPr>
        <w:t>4、全年无休为采购人提供洗涤服务。</w:t>
      </w:r>
    </w:p>
    <w:p>
      <w:pPr>
        <w:pStyle w:val="BodyText"/>
        <w:ind w:left="503" w:right="2467" w:firstLine="11"/>
        <w:spacing w:before="185" w:line="289" w:lineRule="auto"/>
        <w:rPr/>
      </w:pPr>
      <w:r>
        <w:rPr>
          <w:spacing w:val="-3"/>
        </w:rPr>
        <w:t>（三）医用布草洗涤清单及最高限价（详见附件</w:t>
      </w:r>
      <w:r>
        <w:rPr>
          <w:spacing w:val="-33"/>
        </w:rPr>
        <w:t xml:space="preserve"> </w:t>
      </w:r>
      <w:r>
        <w:rPr>
          <w:spacing w:val="-3"/>
        </w:rPr>
        <w:t>1）</w:t>
      </w:r>
      <w:r>
        <w:rPr/>
        <w:t xml:space="preserve"> </w:t>
      </w:r>
      <w:r>
        <w:rPr>
          <w:b/>
          <w:bCs/>
          <w:spacing w:val="-7"/>
        </w:rPr>
        <w:t>三、采购预算：</w:t>
      </w:r>
      <w:r>
        <w:rPr>
          <w:spacing w:val="-7"/>
        </w:rPr>
        <w:t>0</w:t>
      </w:r>
      <w:r>
        <w:rPr>
          <w:spacing w:val="-31"/>
        </w:rPr>
        <w:t xml:space="preserve"> </w:t>
      </w:r>
      <w:r>
        <w:rPr>
          <w:spacing w:val="-7"/>
        </w:rPr>
        <w:t>元（以实际洗涤量结算）。</w:t>
      </w:r>
    </w:p>
    <w:p>
      <w:pPr>
        <w:pStyle w:val="BodyText"/>
        <w:ind w:left="58" w:right="82" w:firstLine="449"/>
        <w:spacing w:before="183" w:line="347" w:lineRule="auto"/>
        <w:rPr/>
      </w:pPr>
      <w:r>
        <w:rPr>
          <w:b/>
          <w:bCs/>
          <w:spacing w:val="-5"/>
        </w:rPr>
        <w:t>★四、服务地点：</w:t>
      </w:r>
      <w:r>
        <w:rPr>
          <w:spacing w:val="-5"/>
        </w:rPr>
        <w:t>海南省儋州市伏波东路</w:t>
      </w:r>
      <w:r>
        <w:rPr>
          <w:spacing w:val="-41"/>
        </w:rPr>
        <w:t xml:space="preserve"> </w:t>
      </w:r>
      <w:r>
        <w:rPr>
          <w:spacing w:val="-5"/>
        </w:rPr>
        <w:t>2</w:t>
      </w:r>
      <w:r>
        <w:rPr>
          <w:spacing w:val="-45"/>
        </w:rPr>
        <w:t xml:space="preserve"> </w:t>
      </w:r>
      <w:r>
        <w:rPr>
          <w:spacing w:val="-5"/>
        </w:rPr>
        <w:t>号（那大院区）、海南省儋州市</w:t>
      </w:r>
      <w:r>
        <w:rPr/>
        <w:t xml:space="preserve"> </w:t>
      </w:r>
      <w:r>
        <w:rPr>
          <w:spacing w:val="-5"/>
        </w:rPr>
        <w:t>白马井镇滨海二道</w:t>
      </w:r>
      <w:r>
        <w:rPr>
          <w:spacing w:val="-41"/>
        </w:rPr>
        <w:t xml:space="preserve"> </w:t>
      </w:r>
      <w:r>
        <w:rPr>
          <w:spacing w:val="-5"/>
        </w:rPr>
        <w:t>6</w:t>
      </w:r>
      <w:r>
        <w:rPr>
          <w:spacing w:val="-45"/>
        </w:rPr>
        <w:t xml:space="preserve"> </w:t>
      </w:r>
      <w:r>
        <w:rPr>
          <w:spacing w:val="-5"/>
        </w:rPr>
        <w:t>号（滨海院区）</w:t>
      </w:r>
    </w:p>
    <w:p>
      <w:pPr>
        <w:pStyle w:val="BodyText"/>
        <w:ind w:left="507"/>
        <w:spacing w:before="35" w:line="219" w:lineRule="auto"/>
        <w:rPr/>
      </w:pPr>
      <w:r>
        <w:rPr>
          <w:b/>
          <w:bCs/>
          <w:spacing w:val="-4"/>
        </w:rPr>
        <w:t>★五、付款条件：</w:t>
      </w:r>
    </w:p>
    <w:p>
      <w:pPr>
        <w:pStyle w:val="BodyText"/>
        <w:ind w:left="29" w:right="82" w:firstLine="492"/>
        <w:spacing w:before="183" w:line="289" w:lineRule="auto"/>
        <w:rPr/>
      </w:pPr>
      <w:r>
        <w:rPr/>
        <w:t>1、中标方需向采购人出具付款申请及税务发票，采购人通过转</w:t>
      </w:r>
      <w:r>
        <w:rPr>
          <w:spacing w:val="-1"/>
        </w:rPr>
        <w:t>账方式支付</w:t>
      </w:r>
      <w:r>
        <w:rPr/>
        <w:t xml:space="preserve"> </w:t>
      </w:r>
      <w:r>
        <w:rPr>
          <w:spacing w:val="-8"/>
        </w:rPr>
        <w:t>货款。（按中标人各品目的投标单价及实际产生的数量进行结算）。</w:t>
      </w:r>
    </w:p>
    <w:p>
      <w:pPr>
        <w:pStyle w:val="BodyText"/>
        <w:ind w:left="49" w:right="77" w:firstLine="456"/>
        <w:spacing w:before="185" w:line="289" w:lineRule="auto"/>
        <w:rPr/>
      </w:pPr>
      <w:r>
        <w:rPr>
          <w:spacing w:val="-4"/>
        </w:rPr>
        <w:t>2、运送由中标方负责，但运送费用另计，每月运输费不能超过</w:t>
      </w:r>
      <w:r>
        <w:rPr>
          <w:spacing w:val="-36"/>
        </w:rPr>
        <w:t xml:space="preserve"> </w:t>
      </w:r>
      <w:r>
        <w:rPr>
          <w:spacing w:val="-4"/>
        </w:rPr>
        <w:t>3000</w:t>
      </w:r>
      <w:r>
        <w:rPr>
          <w:spacing w:val="-49"/>
        </w:rPr>
        <w:t xml:space="preserve"> </w:t>
      </w:r>
      <w:r>
        <w:rPr>
          <w:spacing w:val="-4"/>
        </w:rPr>
        <w:t>元人民</w:t>
      </w:r>
      <w:r>
        <w:rPr/>
        <w:t xml:space="preserve"> </w:t>
      </w:r>
      <w:r>
        <w:rPr>
          <w:spacing w:val="-2"/>
        </w:rPr>
        <w:t>币，由采购人每月连同洗涤费一起付给中标方。</w:t>
      </w:r>
    </w:p>
    <w:p>
      <w:pPr>
        <w:pStyle w:val="BodyText"/>
        <w:ind w:left="507"/>
        <w:spacing w:before="184" w:line="220" w:lineRule="auto"/>
        <w:rPr/>
      </w:pPr>
      <w:r>
        <w:rPr>
          <w:b/>
          <w:bCs/>
          <w:spacing w:val="-3"/>
        </w:rPr>
        <w:t>★六、洗涤质量及缝补要求</w:t>
      </w:r>
    </w:p>
    <w:p>
      <w:pPr>
        <w:pStyle w:val="BodyText"/>
        <w:ind w:left="514"/>
        <w:spacing w:before="182" w:line="220" w:lineRule="auto"/>
        <w:rPr/>
      </w:pPr>
      <w:r>
        <w:rPr>
          <w:spacing w:val="-3"/>
        </w:rPr>
        <w:t>（一）质量保证</w:t>
      </w:r>
    </w:p>
    <w:p>
      <w:pPr>
        <w:pStyle w:val="BodyText"/>
        <w:ind w:left="505"/>
        <w:spacing w:before="182" w:line="219" w:lineRule="auto"/>
        <w:rPr/>
      </w:pPr>
      <w:r>
        <w:rPr>
          <w:spacing w:val="-3"/>
        </w:rPr>
        <w:t>按国家卫健委《医院医用织物洗涤消毒技术规范》（</w:t>
      </w:r>
      <w:r>
        <w:rPr>
          <w:spacing w:val="-4"/>
        </w:rPr>
        <w:t>WS/T508-2016）执行。</w:t>
      </w:r>
    </w:p>
    <w:p>
      <w:pPr>
        <w:pStyle w:val="BodyText"/>
        <w:ind w:left="514"/>
        <w:spacing w:before="184" w:line="219" w:lineRule="auto"/>
        <w:rPr/>
      </w:pPr>
      <w:r>
        <w:rPr>
          <w:spacing w:val="-3"/>
        </w:rPr>
        <w:t>（二）洗涤服务要求</w:t>
      </w:r>
    </w:p>
    <w:p>
      <w:pPr>
        <w:pStyle w:val="BodyText"/>
        <w:ind w:left="521"/>
        <w:spacing w:before="183" w:line="219" w:lineRule="auto"/>
        <w:rPr/>
      </w:pPr>
      <w:r>
        <w:rPr>
          <w:spacing w:val="-2"/>
        </w:rPr>
        <w:t>1、被服的分类和洗涤消毒要求</w:t>
      </w:r>
    </w:p>
    <w:p>
      <w:pPr>
        <w:pStyle w:val="BodyText"/>
        <w:ind w:left="22" w:right="18" w:firstLine="498"/>
        <w:spacing w:before="184" w:line="351" w:lineRule="auto"/>
        <w:jc w:val="both"/>
        <w:rPr/>
      </w:pPr>
      <w:r>
        <w:rPr>
          <w:spacing w:val="-5"/>
        </w:rPr>
        <w:t>1.1病人衣被和医务人员衣物（值班被服、工作服等）必须分类</w:t>
      </w:r>
      <w:r>
        <w:rPr>
          <w:spacing w:val="-6"/>
        </w:rPr>
        <w:t>和专机洗涤，</w:t>
      </w:r>
      <w:r>
        <w:rPr/>
        <w:t xml:space="preserve"> </w:t>
      </w:r>
      <w:r>
        <w:rPr>
          <w:spacing w:val="-3"/>
        </w:rPr>
        <w:t>不得混洗。婴儿衣被应单独洗涤，不可与其它衣被混洗。感染性织物有专门的清</w:t>
      </w:r>
      <w:r>
        <w:rPr>
          <w:spacing w:val="1"/>
        </w:rPr>
        <w:t xml:space="preserve"> </w:t>
      </w:r>
      <w:r>
        <w:rPr>
          <w:spacing w:val="-3"/>
        </w:rPr>
        <w:t>洗空间，不得与非感染性织物混洗，避免交叉感染。手术室的医用织物（如手术</w:t>
      </w:r>
    </w:p>
    <w:p>
      <w:pPr>
        <w:spacing w:line="351" w:lineRule="auto"/>
        <w:sectPr>
          <w:pgSz w:w="11906" w:h="16839"/>
          <w:pgMar w:top="1431" w:right="1719" w:bottom="0" w:left="1785" w:header="0" w:footer="0" w:gutter="0"/>
        </w:sectPr>
        <w:rPr/>
      </w:pPr>
    </w:p>
    <w:p>
      <w:pPr>
        <w:pStyle w:val="BodyText"/>
        <w:ind w:left="30" w:right="13" w:hanging="7"/>
        <w:spacing w:before="122" w:line="347" w:lineRule="auto"/>
        <w:rPr/>
      </w:pPr>
      <w:r>
        <w:rPr>
          <w:spacing w:val="-3"/>
        </w:rPr>
        <w:t>衣、手术铺单等）宜单独洗涤。本院衣物不能和其他医院的衣物混洗。洗涤后按</w:t>
      </w:r>
      <w:r>
        <w:rPr>
          <w:spacing w:val="1"/>
        </w:rPr>
        <w:t xml:space="preserve"> </w:t>
      </w:r>
      <w:r>
        <w:rPr>
          <w:spacing w:val="-1"/>
        </w:rPr>
        <w:t>照工序，对于整烫摺叠等应独立区域，不能与其它被服混合操作。</w:t>
      </w:r>
    </w:p>
    <w:p>
      <w:pPr>
        <w:pStyle w:val="BodyText"/>
        <w:ind w:left="23" w:right="16" w:firstLine="497"/>
        <w:spacing w:before="35" w:line="350" w:lineRule="auto"/>
        <w:jc w:val="both"/>
        <w:rPr/>
      </w:pPr>
      <w:r>
        <w:rPr/>
        <w:t>1.2一般污染被服：包括医务人员值班被服、办公楼出洗衣物。</w:t>
      </w:r>
      <w:r>
        <w:rPr>
          <w:spacing w:val="-1"/>
        </w:rPr>
        <w:t>其洗涤消毒</w:t>
      </w:r>
      <w:r>
        <w:rPr/>
        <w:t xml:space="preserve"> </w:t>
      </w:r>
      <w:r>
        <w:rPr/>
        <w:t>方法：棉质衣被用1%消毒洗涤剂70℃以上温度（化纤衣被只宜 40℃~45℃)在洗</w:t>
      </w:r>
      <w:r>
        <w:rPr>
          <w:spacing w:val="13"/>
        </w:rPr>
        <w:t xml:space="preserve"> </w:t>
      </w:r>
      <w:r>
        <w:rPr>
          <w:spacing w:val="-1"/>
        </w:rPr>
        <w:t>衣机内洗25min,再用清水漂洗。</w:t>
      </w:r>
    </w:p>
    <w:p>
      <w:pPr>
        <w:pStyle w:val="BodyText"/>
        <w:ind w:left="25" w:right="13" w:firstLine="495"/>
        <w:spacing w:before="39" w:line="351" w:lineRule="auto"/>
        <w:jc w:val="both"/>
        <w:rPr/>
      </w:pPr>
      <w:r>
        <w:rPr>
          <w:spacing w:val="-3"/>
        </w:rPr>
        <w:t>1.3有明显血、脓、便污染的衣被：在用热水洗涤前，先</w:t>
      </w:r>
      <w:r>
        <w:rPr>
          <w:spacing w:val="-4"/>
        </w:rPr>
        <w:t>用冷洗涤液或1%~2%</w:t>
      </w:r>
      <w:r>
        <w:rPr/>
        <w:t xml:space="preserve"> </w:t>
      </w:r>
      <w:r>
        <w:rPr>
          <w:spacing w:val="-3"/>
        </w:rPr>
        <w:t>冷碱水将血、脓、便等有机物洗净，将该洗液煮沸消毒弃去，经清水漂洗后，再</w:t>
      </w:r>
      <w:r>
        <w:rPr/>
        <w:t xml:space="preserve"> </w:t>
      </w:r>
      <w:r>
        <w:rPr>
          <w:spacing w:val="-3"/>
        </w:rPr>
        <w:t>行处置。</w:t>
      </w:r>
    </w:p>
    <w:p>
      <w:pPr>
        <w:pStyle w:val="BodyText"/>
        <w:ind w:left="25" w:right="13" w:firstLine="495"/>
        <w:spacing w:before="33" w:line="351" w:lineRule="auto"/>
        <w:jc w:val="both"/>
        <w:rPr/>
      </w:pPr>
      <w:r>
        <w:rPr/>
        <w:t>1.4传染性被服：包括医务人员工作服，病人被服、手术室所有</w:t>
      </w:r>
      <w:r>
        <w:rPr>
          <w:spacing w:val="-1"/>
        </w:rPr>
        <w:t>衣物和被服</w:t>
      </w:r>
      <w:r>
        <w:rPr/>
        <w:t xml:space="preserve"> </w:t>
      </w:r>
      <w:r>
        <w:rPr>
          <w:spacing w:val="-3"/>
        </w:rPr>
        <w:t>收集袋。根据受污染的程度分为：无明显污染的传染性被服、有明显血、脓、便</w:t>
      </w:r>
      <w:r>
        <w:rPr/>
        <w:t xml:space="preserve"> </w:t>
      </w:r>
      <w:r>
        <w:rPr>
          <w:spacing w:val="-1"/>
        </w:rPr>
        <w:t>污染的传染性被服、特殊传染性被服三类。其洗涤消毒方法分别为：</w:t>
      </w:r>
    </w:p>
    <w:p>
      <w:pPr>
        <w:pStyle w:val="BodyText"/>
        <w:ind w:left="28" w:right="13" w:firstLine="492"/>
        <w:spacing w:before="34" w:line="290" w:lineRule="auto"/>
        <w:rPr/>
      </w:pPr>
      <w:r>
        <w:rPr>
          <w:spacing w:val="-3"/>
        </w:rPr>
        <w:t>1.4.1无明显污染的传染性被服：用含有效氯500mg/L的消毒洗衣</w:t>
      </w:r>
      <w:r>
        <w:rPr>
          <w:spacing w:val="-4"/>
        </w:rPr>
        <w:t>粉溶液洗涤</w:t>
      </w:r>
      <w:r>
        <w:rPr/>
        <w:t xml:space="preserve"> </w:t>
      </w:r>
      <w:r>
        <w:rPr>
          <w:spacing w:val="-1"/>
        </w:rPr>
        <w:t>30~60分钟，然后用清水漂净。</w:t>
      </w:r>
    </w:p>
    <w:p>
      <w:pPr>
        <w:pStyle w:val="BodyText"/>
        <w:ind w:left="23" w:right="13" w:firstLine="497"/>
        <w:spacing w:before="183" w:line="313" w:lineRule="auto"/>
        <w:rPr/>
      </w:pPr>
      <w:r>
        <w:rPr/>
        <w:t>1.4.2有明显血、脓、便污染的传染性被服：在用热水洗涤前，</w:t>
      </w:r>
      <w:r>
        <w:rPr>
          <w:spacing w:val="-1"/>
        </w:rPr>
        <w:t>先用冷洗涤</w:t>
      </w:r>
      <w:r>
        <w:rPr/>
        <w:t xml:space="preserve"> </w:t>
      </w:r>
      <w:r>
        <w:rPr/>
        <w:t>液或1%~2%冷碱水将血、脓、便等有机物洗净，将该洗液煮沸消毒弃去，经清水</w:t>
      </w:r>
      <w:r>
        <w:rPr>
          <w:spacing w:val="15"/>
        </w:rPr>
        <w:t xml:space="preserve"> </w:t>
      </w:r>
      <w:r>
        <w:rPr>
          <w:spacing w:val="-1"/>
        </w:rPr>
        <w:t>漂洗后，再按第1.4.1条洗涤消毒。</w:t>
      </w:r>
    </w:p>
    <w:p>
      <w:pPr>
        <w:pStyle w:val="BodyText"/>
        <w:ind w:left="23" w:right="16" w:firstLine="497"/>
        <w:spacing w:before="182" w:line="313" w:lineRule="auto"/>
        <w:rPr/>
      </w:pPr>
      <w:r>
        <w:rPr/>
        <w:t>1.4.3特殊传染性被服：指受特殊病原体污染的被服，用特殊专</w:t>
      </w:r>
      <w:r>
        <w:rPr>
          <w:spacing w:val="-1"/>
        </w:rPr>
        <w:t>用的污衣袋</w:t>
      </w:r>
      <w:r>
        <w:rPr/>
        <w:t xml:space="preserve"> </w:t>
      </w:r>
      <w:r>
        <w:rPr/>
        <w:t>或感染性废物黄色塑料袋包装，有明显标识的被服。先用1000mg/L 含氯消毒剂</w:t>
      </w:r>
      <w:r>
        <w:rPr>
          <w:spacing w:val="13"/>
        </w:rPr>
        <w:t xml:space="preserve"> </w:t>
      </w:r>
      <w:r>
        <w:rPr/>
        <w:t>浸泡消毒一小时，再按第2.4.1条洗涤消毒，</w:t>
      </w:r>
      <w:r>
        <w:rPr>
          <w:spacing w:val="-1"/>
        </w:rPr>
        <w:t>并指定专人、专机清洗。</w:t>
      </w:r>
    </w:p>
    <w:p>
      <w:pPr>
        <w:pStyle w:val="BodyText"/>
        <w:ind w:left="506"/>
        <w:spacing w:before="184" w:line="219" w:lineRule="auto"/>
        <w:rPr/>
      </w:pPr>
      <w:r>
        <w:rPr>
          <w:spacing w:val="-2"/>
        </w:rPr>
        <w:t>2、洗净被服质量要求</w:t>
      </w:r>
    </w:p>
    <w:p>
      <w:pPr>
        <w:pStyle w:val="BodyText"/>
        <w:ind w:left="25" w:right="13" w:firstLine="477"/>
        <w:spacing w:before="184" w:line="351" w:lineRule="auto"/>
        <w:rPr/>
      </w:pPr>
      <w:r>
        <w:rPr>
          <w:spacing w:val="-3"/>
        </w:rPr>
        <w:t>洗涤效果达到卫生部《消毒技术规范（2002年版）》相关规定、国家卫生标</w:t>
      </w:r>
      <w:r>
        <w:rPr/>
        <w:t xml:space="preserve"> </w:t>
      </w:r>
      <w:r>
        <w:rPr>
          <w:spacing w:val="-3"/>
        </w:rPr>
        <w:t>准、医院布草洗涤行业标准、医院的实际情况及具体要求。医院将不定期对洗涤</w:t>
      </w:r>
      <w:r>
        <w:rPr/>
        <w:t xml:space="preserve"> </w:t>
      </w:r>
      <w:r>
        <w:rPr>
          <w:spacing w:val="-1"/>
        </w:rPr>
        <w:t>后的被服进行检查，如洗涤质量不合格，将予以经济惩罚。</w:t>
      </w:r>
    </w:p>
    <w:p>
      <w:pPr>
        <w:pStyle w:val="BodyText"/>
        <w:ind w:left="23" w:right="16" w:firstLine="482"/>
        <w:spacing w:before="35" w:line="346" w:lineRule="auto"/>
        <w:rPr/>
      </w:pPr>
      <w:r>
        <w:rPr/>
        <w:t>2.1洗净被服要做到无异味、臭味、污渍、无血渍、无破损。洗涤物的过水</w:t>
      </w:r>
      <w:r>
        <w:rPr>
          <w:spacing w:val="10"/>
        </w:rPr>
        <w:t xml:space="preserve"> </w:t>
      </w:r>
      <w:r>
        <w:rPr/>
        <w:t>漂洗要透彻，避免因洗涤剂残留而出现泛黄变色或</w:t>
      </w:r>
      <w:r>
        <w:rPr>
          <w:spacing w:val="-1"/>
        </w:rPr>
        <w:t>触摸布类表面有黏涩感。</w:t>
      </w:r>
    </w:p>
    <w:p>
      <w:pPr>
        <w:pStyle w:val="BodyText"/>
        <w:ind w:left="25" w:right="16" w:firstLine="480"/>
        <w:spacing w:before="37" w:line="346" w:lineRule="auto"/>
        <w:rPr/>
      </w:pPr>
      <w:r>
        <w:rPr/>
        <w:t>2.2公司要严格规范洗衣流程，避免因单纯追求洁净度而造成医院被服的使</w:t>
      </w:r>
      <w:r>
        <w:rPr>
          <w:spacing w:val="10"/>
        </w:rPr>
        <w:t xml:space="preserve"> </w:t>
      </w:r>
      <w:r>
        <w:rPr>
          <w:spacing w:val="-2"/>
        </w:rPr>
        <w:t>用周期缩短。</w:t>
      </w:r>
    </w:p>
    <w:p>
      <w:pPr>
        <w:pStyle w:val="BodyText"/>
        <w:ind w:left="506"/>
        <w:spacing w:before="35" w:line="219" w:lineRule="auto"/>
        <w:rPr/>
      </w:pPr>
      <w:r>
        <w:rPr>
          <w:spacing w:val="-1"/>
        </w:rPr>
        <w:t>2.3中标人须提供所用洗涤用品的检验资料及其供应商资料给采购人。</w:t>
      </w:r>
    </w:p>
    <w:p>
      <w:pPr>
        <w:pStyle w:val="BodyText"/>
        <w:ind w:left="508"/>
        <w:spacing w:before="183" w:line="219" w:lineRule="auto"/>
        <w:rPr/>
      </w:pPr>
      <w:r>
        <w:rPr>
          <w:spacing w:val="-1"/>
        </w:rPr>
        <w:t>3、衣被晾（烘）干、熨烫、摺叠、储存要求</w:t>
      </w:r>
    </w:p>
    <w:p>
      <w:pPr>
        <w:spacing w:line="219" w:lineRule="auto"/>
        <w:sectPr>
          <w:pgSz w:w="11906" w:h="16839"/>
          <w:pgMar w:top="1431" w:right="1785" w:bottom="0" w:left="1785" w:header="0" w:footer="0" w:gutter="0"/>
        </w:sectPr>
        <w:rPr/>
      </w:pPr>
    </w:p>
    <w:p>
      <w:pPr>
        <w:pStyle w:val="BodyText"/>
        <w:ind w:left="34" w:right="82" w:firstLine="473"/>
        <w:spacing w:before="123" w:line="346" w:lineRule="auto"/>
        <w:rPr/>
      </w:pPr>
      <w:r>
        <w:rPr/>
        <w:t>3.1对工作人员和病人被服、一般污染和传染性的被服洗涤消毒后要分区晾</w:t>
      </w:r>
      <w:r>
        <w:rPr>
          <w:spacing w:val="8"/>
        </w:rPr>
        <w:t xml:space="preserve"> </w:t>
      </w:r>
      <w:r>
        <w:rPr>
          <w:spacing w:val="-2"/>
        </w:rPr>
        <w:t>（烘）干、熨烫、摺叠和储存，不得混杂。</w:t>
      </w:r>
    </w:p>
    <w:p>
      <w:pPr>
        <w:pStyle w:val="BodyText"/>
        <w:ind w:left="27" w:right="141" w:firstLine="480"/>
        <w:spacing w:before="34" w:line="347" w:lineRule="auto"/>
        <w:rPr/>
      </w:pPr>
      <w:r>
        <w:rPr>
          <w:spacing w:val="-2"/>
        </w:rPr>
        <w:t>3.2一般污染性的衣被洗涤消毒后要分区晾（烘）干、熨烫、摺叠和储存，</w:t>
      </w:r>
      <w:r>
        <w:rPr>
          <w:spacing w:val="18"/>
        </w:rPr>
        <w:t xml:space="preserve"> </w:t>
      </w:r>
      <w:r>
        <w:rPr>
          <w:spacing w:val="-3"/>
        </w:rPr>
        <w:t>不得混杂。</w:t>
      </w:r>
    </w:p>
    <w:p>
      <w:pPr>
        <w:pStyle w:val="BodyText"/>
        <w:ind w:left="23" w:right="82" w:firstLine="484"/>
        <w:spacing w:before="33" w:line="347" w:lineRule="auto"/>
        <w:rPr/>
      </w:pPr>
      <w:r>
        <w:rPr/>
        <w:t>3.3产妇及儿科衣被应有专用烘干、熨烫、摺叠、储存衣被处，不可与其他</w:t>
      </w:r>
      <w:r>
        <w:rPr>
          <w:spacing w:val="8"/>
        </w:rPr>
        <w:t xml:space="preserve"> </w:t>
      </w:r>
      <w:r>
        <w:rPr>
          <w:spacing w:val="-2"/>
        </w:rPr>
        <w:t>衣被混淆。</w:t>
      </w:r>
    </w:p>
    <w:p>
      <w:pPr>
        <w:pStyle w:val="BodyText"/>
        <w:ind w:left="46" w:right="82" w:firstLine="461"/>
        <w:spacing w:before="35" w:line="346" w:lineRule="auto"/>
        <w:rPr/>
      </w:pPr>
      <w:r>
        <w:rPr/>
        <w:t>3.4应按采购人供应室和手术室布类分包的要求进行折叠分包，分包后再送</w:t>
      </w:r>
      <w:r>
        <w:rPr>
          <w:spacing w:val="8"/>
        </w:rPr>
        <w:t xml:space="preserve"> </w:t>
      </w:r>
      <w:r>
        <w:rPr>
          <w:spacing w:val="-4"/>
        </w:rPr>
        <w:t>回采购人指定地点。</w:t>
      </w:r>
    </w:p>
    <w:p>
      <w:pPr>
        <w:pStyle w:val="BodyText"/>
        <w:ind w:left="514"/>
        <w:spacing w:before="36" w:line="220" w:lineRule="auto"/>
        <w:rPr/>
      </w:pPr>
      <w:r>
        <w:rPr>
          <w:spacing w:val="-3"/>
        </w:rPr>
        <w:t>（三）缝补要求：</w:t>
      </w:r>
    </w:p>
    <w:p>
      <w:pPr>
        <w:pStyle w:val="BodyText"/>
        <w:spacing w:before="181" w:line="219" w:lineRule="auto"/>
        <w:jc w:val="right"/>
        <w:rPr/>
      </w:pPr>
      <w:r>
        <w:rPr>
          <w:spacing w:val="-5"/>
        </w:rPr>
        <w:t>1、对洗涤过程造成的破损布类要进行缝补并及时通知院方，做好交接工作。</w:t>
      </w:r>
    </w:p>
    <w:p>
      <w:pPr>
        <w:pStyle w:val="BodyText"/>
        <w:ind w:left="27" w:right="82" w:firstLine="479"/>
        <w:spacing w:before="185" w:line="289" w:lineRule="auto"/>
        <w:rPr/>
      </w:pPr>
      <w:r>
        <w:rPr/>
        <w:t>2、应及时对有破损、掉纽扣、裤带断等的衣物进行缝补。实在有碍形象或</w:t>
      </w:r>
      <w:r>
        <w:rPr>
          <w:spacing w:val="10"/>
        </w:rPr>
        <w:t xml:space="preserve"> </w:t>
      </w:r>
      <w:r>
        <w:rPr>
          <w:spacing w:val="-1"/>
        </w:rPr>
        <w:t>不能修补的，填写衣物报废登记表，以书面方式提请采购人办理衣物报废。</w:t>
      </w:r>
    </w:p>
    <w:p>
      <w:pPr>
        <w:pStyle w:val="BodyText"/>
        <w:ind w:left="24" w:right="80" w:firstLine="483"/>
        <w:spacing w:before="184" w:line="325" w:lineRule="auto"/>
        <w:rPr/>
      </w:pPr>
      <w:r>
        <w:rPr/>
        <w:t>3、手术室布类如有破损，及时缝补，缝补针迹要求均匀、整齐；补钉的纽</w:t>
      </w:r>
      <w:r>
        <w:rPr>
          <w:spacing w:val="8"/>
        </w:rPr>
        <w:t xml:space="preserve"> </w:t>
      </w:r>
      <w:r>
        <w:rPr>
          <w:spacing w:val="-3"/>
        </w:rPr>
        <w:t>扣大小、颜色应与原来的纽扣基本一致，不可过大、过小或色差过大；破损衣物</w:t>
      </w:r>
      <w:r>
        <w:rPr/>
        <w:t xml:space="preserve"> </w:t>
      </w:r>
      <w:r>
        <w:rPr>
          <w:spacing w:val="-3"/>
        </w:rPr>
        <w:t>需缝补的，应在交接时向采购人提供补衣单，标明名称及数量，缝补时间不得超</w:t>
      </w:r>
      <w:r>
        <w:rPr/>
        <w:t xml:space="preserve"> </w:t>
      </w:r>
      <w:r>
        <w:rPr>
          <w:spacing w:val="-3"/>
        </w:rPr>
        <w:t>过5天。</w:t>
      </w:r>
    </w:p>
    <w:p>
      <w:pPr>
        <w:pStyle w:val="BodyText"/>
        <w:ind w:left="507"/>
        <w:spacing w:before="182" w:line="219" w:lineRule="auto"/>
        <w:rPr/>
      </w:pPr>
      <w:r>
        <w:rPr>
          <w:b/>
          <w:bCs/>
          <w:spacing w:val="-4"/>
        </w:rPr>
        <w:t>★七、交接验收要求</w:t>
      </w:r>
    </w:p>
    <w:p>
      <w:pPr>
        <w:pStyle w:val="BodyText"/>
        <w:ind w:left="521"/>
        <w:spacing w:before="183" w:line="219" w:lineRule="auto"/>
        <w:rPr/>
      </w:pPr>
      <w:r>
        <w:rPr>
          <w:spacing w:val="-2"/>
        </w:rPr>
        <w:t>1、按国家行业标准进行验收并做好交接记录。</w:t>
      </w:r>
    </w:p>
    <w:p>
      <w:pPr>
        <w:pStyle w:val="BodyText"/>
        <w:ind w:left="23" w:right="80" w:firstLine="482"/>
        <w:spacing w:before="182" w:line="290" w:lineRule="auto"/>
        <w:rPr/>
      </w:pPr>
      <w:r>
        <w:rPr/>
        <w:t>2、污衣洁衣交接表(洗衣单)内容包含出洗时间、出洗污衣、送回洁衣的数</w:t>
      </w:r>
      <w:r>
        <w:rPr>
          <w:spacing w:val="13"/>
        </w:rPr>
        <w:t xml:space="preserve"> </w:t>
      </w:r>
      <w:r>
        <w:rPr>
          <w:spacing w:val="-1"/>
        </w:rPr>
        <w:t>量和品种、双方签名确认等。</w:t>
      </w:r>
    </w:p>
    <w:p>
      <w:pPr>
        <w:pStyle w:val="BodyText"/>
        <w:ind w:left="23" w:right="122" w:firstLine="484"/>
        <w:spacing w:before="182" w:line="290" w:lineRule="auto"/>
        <w:rPr/>
      </w:pPr>
      <w:r>
        <w:rPr>
          <w:spacing w:val="-1"/>
        </w:rPr>
        <w:t>3、洗涤不合格被服交接表(回洗单)内容包含回洗时间，回洗数量和品种、</w:t>
      </w:r>
      <w:r>
        <w:rPr>
          <w:spacing w:val="2"/>
        </w:rPr>
        <w:t xml:space="preserve"> </w:t>
      </w:r>
      <w:r>
        <w:rPr>
          <w:spacing w:val="-2"/>
        </w:rPr>
        <w:t>双方签名确认等。</w:t>
      </w:r>
    </w:p>
    <w:p>
      <w:pPr>
        <w:pStyle w:val="BodyText"/>
        <w:ind w:left="502"/>
        <w:spacing w:before="184" w:line="219" w:lineRule="auto"/>
        <w:rPr/>
      </w:pPr>
      <w:r>
        <w:rPr/>
        <w:t>4、补衣单包含补衣时间、数量和品种、补衣原</w:t>
      </w:r>
      <w:r>
        <w:rPr>
          <w:spacing w:val="-1"/>
        </w:rPr>
        <w:t>因、双方签名确认等。</w:t>
      </w:r>
    </w:p>
    <w:p>
      <w:pPr>
        <w:pStyle w:val="BodyText"/>
        <w:ind w:left="23" w:right="82" w:firstLine="484"/>
        <w:spacing w:before="182" w:line="290" w:lineRule="auto"/>
        <w:rPr/>
      </w:pPr>
      <w:r>
        <w:rPr/>
        <w:t>5、洁衣缺损登记表内容包含缺损时间、数量和品种、缺损原因、双方签名</w:t>
      </w:r>
      <w:r>
        <w:rPr>
          <w:spacing w:val="8"/>
        </w:rPr>
        <w:t xml:space="preserve"> </w:t>
      </w:r>
      <w:r>
        <w:rPr>
          <w:spacing w:val="-3"/>
        </w:rPr>
        <w:t>确认等。</w:t>
      </w:r>
    </w:p>
    <w:p>
      <w:pPr>
        <w:pStyle w:val="BodyText"/>
        <w:ind w:left="505"/>
        <w:spacing w:before="183" w:line="219" w:lineRule="auto"/>
        <w:rPr/>
      </w:pPr>
      <w:r>
        <w:rPr/>
        <w:t>6、衣物报废登记表内容包含报废时间、数</w:t>
      </w:r>
      <w:r>
        <w:rPr>
          <w:spacing w:val="-1"/>
        </w:rPr>
        <w:t>量和品种、双方签名确认等。</w:t>
      </w:r>
    </w:p>
    <w:p>
      <w:pPr>
        <w:pStyle w:val="BodyText"/>
        <w:ind w:left="509"/>
        <w:spacing w:before="183" w:line="219" w:lineRule="auto"/>
        <w:rPr/>
      </w:pPr>
      <w:r>
        <w:rPr/>
        <w:t>7、月洗涤数量汇总报表包含每月汇总计算的洗涤被服的数量和品种、总回</w:t>
      </w:r>
    </w:p>
    <w:p>
      <w:pPr>
        <w:pStyle w:val="BodyText"/>
        <w:ind w:left="22"/>
        <w:spacing w:before="184" w:line="219" w:lineRule="auto"/>
        <w:rPr/>
      </w:pPr>
      <w:r>
        <w:rPr>
          <w:spacing w:val="-1"/>
        </w:rPr>
        <w:t>洗数量、总缺损数量、总报废数量、双方签名确认等。</w:t>
      </w:r>
    </w:p>
    <w:p>
      <w:pPr>
        <w:pStyle w:val="BodyText"/>
        <w:ind w:left="504"/>
        <w:spacing w:before="182" w:line="219" w:lineRule="auto"/>
        <w:rPr/>
      </w:pPr>
      <w:r>
        <w:rPr>
          <w:spacing w:val="-1"/>
        </w:rPr>
        <w:t>8、每日按约定时间到医院收取布草并做好清点交接。</w:t>
      </w:r>
    </w:p>
    <w:p>
      <w:pPr>
        <w:spacing w:line="219" w:lineRule="auto"/>
        <w:sectPr>
          <w:pgSz w:w="11906" w:h="16839"/>
          <w:pgMar w:top="1431" w:right="1719" w:bottom="0" w:left="1785" w:header="0" w:footer="0" w:gutter="0"/>
        </w:sectPr>
        <w:rPr/>
      </w:pPr>
    </w:p>
    <w:p>
      <w:pPr>
        <w:pStyle w:val="BodyText"/>
        <w:ind w:left="23" w:right="79" w:firstLine="480"/>
        <w:spacing w:before="123" w:line="351" w:lineRule="auto"/>
        <w:jc w:val="both"/>
        <w:rPr/>
      </w:pPr>
      <w:r>
        <w:rPr>
          <w:spacing w:val="-3"/>
        </w:rPr>
        <w:t>9、所有单据均一式三联，以双方签名确认的单据为有效。每月5号之</w:t>
      </w:r>
      <w:r>
        <w:rPr>
          <w:spacing w:val="-4"/>
        </w:rPr>
        <w:t>前，由</w:t>
      </w:r>
      <w:r>
        <w:rPr/>
        <w:t xml:space="preserve"> </w:t>
      </w:r>
      <w:r>
        <w:rPr>
          <w:spacing w:val="-3"/>
        </w:rPr>
        <w:t>中标方将上述单据集中整理后，提交给采购人。采购人收到月报表后进行核实确</w:t>
      </w:r>
      <w:r>
        <w:rPr>
          <w:spacing w:val="1"/>
        </w:rPr>
        <w:t xml:space="preserve"> </w:t>
      </w:r>
      <w:r>
        <w:rPr>
          <w:spacing w:val="-1"/>
        </w:rPr>
        <w:t>认，根据合同各项约定结算。</w:t>
      </w:r>
    </w:p>
    <w:p>
      <w:pPr>
        <w:pStyle w:val="BodyText"/>
        <w:ind w:left="507"/>
        <w:spacing w:before="34" w:line="220" w:lineRule="auto"/>
        <w:rPr/>
      </w:pPr>
      <w:r>
        <w:rPr>
          <w:b/>
          <w:bCs/>
          <w:spacing w:val="-4"/>
        </w:rPr>
        <w:t>★八、其他要求</w:t>
      </w:r>
    </w:p>
    <w:p>
      <w:pPr>
        <w:pStyle w:val="BodyText"/>
        <w:ind w:left="22" w:firstLine="498"/>
        <w:spacing w:before="181" w:line="325" w:lineRule="auto"/>
        <w:rPr/>
      </w:pPr>
      <w:r>
        <w:rPr/>
        <w:t>1、采购人负责提供给中标方污衣和洁衣中转场地。在采购人指定的收</w:t>
      </w:r>
      <w:r>
        <w:rPr>
          <w:spacing w:val="-1"/>
        </w:rPr>
        <w:t>集清</w:t>
      </w:r>
      <w:r>
        <w:rPr/>
        <w:t xml:space="preserve"> </w:t>
      </w:r>
      <w:r>
        <w:rPr>
          <w:spacing w:val="-1"/>
        </w:rPr>
        <w:t>点处，中标方负责和采购人共同完成收送的清点工作，填写《被服交接登记单》</w:t>
      </w:r>
      <w:r>
        <w:rPr>
          <w:spacing w:val="11"/>
        </w:rPr>
        <w:t xml:space="preserve"> </w:t>
      </w:r>
      <w:r>
        <w:rPr>
          <w:spacing w:val="-3"/>
        </w:rPr>
        <w:t>及双方签名确认；送洁衣的数量及品种以前一天的双方洗衣单、回洗单中确认的</w:t>
      </w:r>
      <w:r>
        <w:rPr>
          <w:spacing w:val="1"/>
        </w:rPr>
        <w:t xml:space="preserve"> </w:t>
      </w:r>
      <w:r>
        <w:rPr/>
        <w:t>数量和品种为准，不能丢失衣物，不接受欠条。洗</w:t>
      </w:r>
      <w:r>
        <w:rPr>
          <w:spacing w:val="-1"/>
        </w:rPr>
        <w:t>涤织物每天收送一次。</w:t>
      </w:r>
    </w:p>
    <w:p>
      <w:pPr>
        <w:pStyle w:val="BodyText"/>
        <w:ind w:left="27" w:right="44" w:firstLine="479"/>
        <w:spacing w:before="183" w:line="313" w:lineRule="auto"/>
        <w:rPr/>
      </w:pPr>
      <w:r>
        <w:rPr>
          <w:spacing w:val="1"/>
        </w:rPr>
        <w:t>2、中标方应负责其收污衣物人员的个人防护措施，如穿戴防护服、手套、</w:t>
      </w:r>
      <w:r>
        <w:rPr>
          <w:spacing w:val="6"/>
        </w:rPr>
        <w:t xml:space="preserve"> </w:t>
      </w:r>
      <w:r>
        <w:rPr>
          <w:spacing w:val="-2"/>
        </w:rPr>
        <w:t>口罩、帽子等。洁衣袋由采购人提供，但中标方有责任应保证洁衣袋保证</w:t>
      </w:r>
      <w:r>
        <w:rPr>
          <w:spacing w:val="-3"/>
        </w:rPr>
        <w:t>洁净，</w:t>
      </w:r>
      <w:r>
        <w:rPr/>
        <w:t xml:space="preserve"> </w:t>
      </w:r>
      <w:r>
        <w:rPr>
          <w:spacing w:val="-1"/>
        </w:rPr>
        <w:t>不可有破损霉烂，潮湿等，杜绝运送途中造成的二次污染。</w:t>
      </w:r>
    </w:p>
    <w:p>
      <w:pPr>
        <w:pStyle w:val="BodyText"/>
        <w:ind w:left="26" w:right="79" w:firstLine="481"/>
        <w:spacing w:before="181" w:line="290" w:lineRule="auto"/>
        <w:rPr/>
      </w:pPr>
      <w:r>
        <w:rPr>
          <w:spacing w:val="-3"/>
        </w:rPr>
        <w:t>3、中标人应配置运送使用后医用织物和清洁织物的专用车辆</w:t>
      </w:r>
      <w:r>
        <w:rPr>
          <w:spacing w:val="-4"/>
        </w:rPr>
        <w:t>和/或容器，采</w:t>
      </w:r>
      <w:r>
        <w:rPr/>
        <w:t xml:space="preserve"> </w:t>
      </w:r>
      <w:r>
        <w:rPr>
          <w:spacing w:val="-1"/>
        </w:rPr>
        <w:t>取封闭方式运送；专用运输工具、运送车辆和容器应一用一清洗消毒。</w:t>
      </w:r>
    </w:p>
    <w:p>
      <w:pPr>
        <w:pStyle w:val="BodyText"/>
        <w:ind w:left="502"/>
        <w:spacing w:before="182" w:line="219" w:lineRule="auto"/>
        <w:rPr/>
      </w:pPr>
      <w:r>
        <w:rPr>
          <w:spacing w:val="-1"/>
        </w:rPr>
        <w:t>4、按时、按量、保证质量完成采购人交给的洗涤和配送任务。</w:t>
      </w:r>
    </w:p>
    <w:p>
      <w:pPr>
        <w:pStyle w:val="BodyText"/>
        <w:ind w:left="24" w:right="81" w:firstLine="483"/>
        <w:spacing w:before="185" w:line="289" w:lineRule="auto"/>
        <w:rPr/>
      </w:pPr>
      <w:r>
        <w:rPr/>
        <w:t>5、中标人要严格规范洗衣流程，避免因单纯追求洁净度而造成医院被服的</w:t>
      </w:r>
      <w:r>
        <w:rPr>
          <w:spacing w:val="8"/>
        </w:rPr>
        <w:t xml:space="preserve"> </w:t>
      </w:r>
      <w:r>
        <w:rPr>
          <w:spacing w:val="-2"/>
        </w:rPr>
        <w:t>使用周期缩短。</w:t>
      </w:r>
    </w:p>
    <w:p>
      <w:pPr>
        <w:pStyle w:val="BodyText"/>
        <w:ind w:left="23" w:right="79" w:firstLine="481"/>
        <w:spacing w:before="184" w:line="313" w:lineRule="auto"/>
        <w:rPr/>
      </w:pPr>
      <w:r>
        <w:rPr/>
        <w:t>6、在洗涤过程中因中标方造成破损或丢失的，中标方需免费提供对应的数</w:t>
      </w:r>
      <w:r>
        <w:rPr>
          <w:spacing w:val="14"/>
        </w:rPr>
        <w:t xml:space="preserve"> </w:t>
      </w:r>
      <w:r>
        <w:rPr>
          <w:spacing w:val="-3"/>
        </w:rPr>
        <w:t>量，若不按时提供，采购人有权直接从洗涤费用中扣除破损或丢失数量物品购买</w:t>
      </w:r>
      <w:r>
        <w:rPr>
          <w:spacing w:val="1"/>
        </w:rPr>
        <w:t xml:space="preserve"> </w:t>
      </w:r>
      <w:r>
        <w:rPr>
          <w:spacing w:val="-4"/>
        </w:rPr>
        <w:t>金额。</w:t>
      </w:r>
    </w:p>
    <w:p>
      <w:pPr>
        <w:pStyle w:val="BodyText"/>
        <w:ind w:left="24" w:right="79" w:firstLine="484"/>
        <w:spacing w:before="182" w:line="313" w:lineRule="auto"/>
        <w:rPr/>
      </w:pPr>
      <w:r>
        <w:rPr/>
        <w:t>7、中标方应接受招标人的考评和监管，按照合同要求，对存在的问题向中</w:t>
      </w:r>
      <w:r>
        <w:rPr>
          <w:spacing w:val="10"/>
        </w:rPr>
        <w:t xml:space="preserve"> </w:t>
      </w:r>
      <w:r>
        <w:rPr>
          <w:spacing w:val="-3"/>
        </w:rPr>
        <w:t>标方进行反馈，并提出整改意见。整改不及时，中标方有权进行经济处罚，具体</w:t>
      </w:r>
      <w:r>
        <w:rPr/>
        <w:t xml:space="preserve"> </w:t>
      </w:r>
      <w:r>
        <w:rPr>
          <w:spacing w:val="-1"/>
        </w:rPr>
        <w:t>处罚条例及额度将附于签订服务合同中，处罚金额在洗涤费中扣除。</w:t>
      </w:r>
    </w:p>
    <w:p>
      <w:pPr>
        <w:pStyle w:val="BodyText"/>
        <w:ind w:left="31" w:right="81" w:firstLine="472"/>
        <w:spacing w:before="183" w:line="290" w:lineRule="auto"/>
        <w:rPr/>
      </w:pPr>
      <w:r>
        <w:rPr/>
        <w:t>8、中标方因违反安全操作规定造成的事故和经济损失，中标方要承担全部</w:t>
      </w:r>
      <w:r>
        <w:rPr>
          <w:spacing w:val="12"/>
        </w:rPr>
        <w:t xml:space="preserve"> </w:t>
      </w:r>
      <w:r>
        <w:rPr>
          <w:spacing w:val="-6"/>
        </w:rPr>
        <w:t>责任。</w:t>
      </w:r>
    </w:p>
    <w:p>
      <w:pPr>
        <w:pStyle w:val="BodyText"/>
        <w:ind w:left="503"/>
        <w:spacing w:before="184" w:line="219" w:lineRule="auto"/>
        <w:rPr/>
      </w:pPr>
      <w:r>
        <w:rPr>
          <w:b/>
          <w:bCs/>
          <w:spacing w:val="-9"/>
        </w:rPr>
        <w:t>注：“★</w:t>
      </w:r>
      <w:r>
        <w:rPr>
          <w:spacing w:val="-83"/>
        </w:rPr>
        <w:t xml:space="preserve"> </w:t>
      </w:r>
      <w:r>
        <w:rPr>
          <w:b/>
          <w:bCs/>
          <w:spacing w:val="-9"/>
        </w:rPr>
        <w:t>”条款为不允许偏离，偏离视为无效响应。</w:t>
      </w:r>
    </w:p>
    <w:p>
      <w:pPr>
        <w:pStyle w:val="BodyText"/>
        <w:ind w:left="509"/>
        <w:spacing w:before="183" w:line="220" w:lineRule="auto"/>
        <w:rPr/>
      </w:pPr>
      <w:r>
        <w:rPr>
          <w:b/>
          <w:bCs/>
          <w:spacing w:val="-5"/>
        </w:rPr>
        <w:t>九、洗涤清单</w:t>
      </w:r>
    </w:p>
    <w:p>
      <w:pPr>
        <w:pStyle w:val="BodyText"/>
        <w:ind w:left="22" w:right="79" w:firstLine="480"/>
        <w:spacing w:before="181" w:line="351" w:lineRule="auto"/>
        <w:rPr/>
      </w:pPr>
      <w:r>
        <w:rPr>
          <w:b/>
          <w:bCs/>
          <w:spacing w:val="2"/>
        </w:rPr>
        <w:t>注：以下洗涤清单是采购人预估的品目，具体以采购</w:t>
      </w:r>
      <w:r>
        <w:rPr>
          <w:b/>
          <w:bCs/>
          <w:spacing w:val="1"/>
        </w:rPr>
        <w:t>人实际产生的洗涤品</w:t>
      </w:r>
      <w:r>
        <w:rPr/>
        <w:t xml:space="preserve"> </w:t>
      </w:r>
      <w:r>
        <w:rPr>
          <w:b/>
          <w:bCs/>
          <w:spacing w:val="1"/>
        </w:rPr>
        <w:t>目及数量为准，并按中标人各品目的投标单价进行结算；如在合同履行期间，</w:t>
      </w:r>
      <w:r>
        <w:rPr>
          <w:spacing w:val="17"/>
        </w:rPr>
        <w:t xml:space="preserve"> </w:t>
      </w:r>
      <w:r>
        <w:rPr>
          <w:b/>
          <w:bCs/>
          <w:spacing w:val="-2"/>
        </w:rPr>
        <w:t>采购人有新增的洗涤品目，应经双方协商后签订补充协</w:t>
      </w:r>
      <w:r>
        <w:rPr>
          <w:b/>
          <w:bCs/>
          <w:spacing w:val="-3"/>
        </w:rPr>
        <w:t>议；</w:t>
      </w:r>
    </w:p>
    <w:p>
      <w:pPr>
        <w:spacing w:line="351" w:lineRule="auto"/>
        <w:sectPr>
          <w:pgSz w:w="11906" w:h="16839"/>
          <w:pgMar w:top="1431" w:right="1720" w:bottom="0" w:left="1785" w:header="0" w:footer="0" w:gutter="0"/>
        </w:sectPr>
        <w:rPr/>
      </w:pPr>
    </w:p>
    <w:p>
      <w:pPr>
        <w:pStyle w:val="BodyText"/>
        <w:ind w:left="1441"/>
        <w:spacing w:before="175" w:line="218" w:lineRule="auto"/>
        <w:rPr/>
      </w:pPr>
      <w:r>
        <w:rPr>
          <w:b/>
          <w:bCs/>
          <w:spacing w:val="-2"/>
        </w:rPr>
        <w:t>海南西部中心医院医用布草洗涤清单及最高投标限价</w:t>
      </w:r>
    </w:p>
    <w:p>
      <w:pPr>
        <w:spacing w:line="123" w:lineRule="exact"/>
        <w:rPr/>
      </w:pPr>
      <w:r/>
    </w:p>
    <w:tbl>
      <w:tblPr>
        <w:tblStyle w:val="TableNormal"/>
        <w:tblW w:w="840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63"/>
        <w:gridCol w:w="2933"/>
        <w:gridCol w:w="4508"/>
      </w:tblGrid>
      <w:tr>
        <w:trPr>
          <w:trHeight w:val="667" w:hRule="atLeast"/>
        </w:trPr>
        <w:tc>
          <w:tcPr>
            <w:tcW w:w="963" w:type="dxa"/>
            <w:vAlign w:val="top"/>
          </w:tcPr>
          <w:p>
            <w:pPr>
              <w:pStyle w:val="TableText"/>
              <w:ind w:left="246"/>
              <w:spacing w:before="213" w:line="221" w:lineRule="auto"/>
              <w:rPr/>
            </w:pPr>
            <w:r>
              <w:rPr>
                <w:b/>
                <w:bCs/>
                <w:spacing w:val="-7"/>
              </w:rPr>
              <w:t>序号</w:t>
            </w:r>
          </w:p>
        </w:tc>
        <w:tc>
          <w:tcPr>
            <w:tcW w:w="2933" w:type="dxa"/>
            <w:vAlign w:val="top"/>
          </w:tcPr>
          <w:p>
            <w:pPr>
              <w:pStyle w:val="TableText"/>
              <w:ind w:left="508"/>
              <w:spacing w:before="213" w:line="221" w:lineRule="auto"/>
              <w:rPr/>
            </w:pPr>
            <w:r>
              <w:rPr>
                <w:b/>
                <w:bCs/>
                <w:spacing w:val="-4"/>
              </w:rPr>
              <w:t>物品名称（品目）</w:t>
            </w:r>
          </w:p>
        </w:tc>
        <w:tc>
          <w:tcPr>
            <w:tcW w:w="4508" w:type="dxa"/>
            <w:vAlign w:val="top"/>
          </w:tcPr>
          <w:p>
            <w:pPr>
              <w:pStyle w:val="TableText"/>
              <w:ind w:left="938"/>
              <w:spacing w:before="214" w:line="218" w:lineRule="auto"/>
              <w:rPr/>
            </w:pPr>
            <w:r>
              <w:rPr>
                <w:b/>
                <w:bCs/>
                <w:spacing w:val="-3"/>
              </w:rPr>
              <w:t>最高投标单价限价（元）</w:t>
            </w:r>
          </w:p>
        </w:tc>
      </w:tr>
      <w:tr>
        <w:trPr>
          <w:trHeight w:val="473" w:hRule="atLeast"/>
        </w:trPr>
        <w:tc>
          <w:tcPr>
            <w:tcW w:w="963" w:type="dxa"/>
            <w:vAlign w:val="top"/>
          </w:tcPr>
          <w:p>
            <w:pPr>
              <w:pStyle w:val="TableText"/>
              <w:ind w:left="445"/>
              <w:spacing w:before="152" w:line="184" w:lineRule="auto"/>
              <w:rPr/>
            </w:pPr>
            <w:r>
              <w:rPr/>
              <w:t>1</w:t>
            </w:r>
          </w:p>
        </w:tc>
        <w:tc>
          <w:tcPr>
            <w:tcW w:w="2933" w:type="dxa"/>
            <w:vAlign w:val="top"/>
          </w:tcPr>
          <w:p>
            <w:pPr>
              <w:pStyle w:val="TableText"/>
              <w:ind w:left="1124"/>
              <w:spacing w:before="115" w:line="221" w:lineRule="auto"/>
              <w:rPr/>
            </w:pPr>
            <w:r>
              <w:rPr>
                <w:spacing w:val="-7"/>
              </w:rPr>
              <w:t>医生衣</w:t>
            </w:r>
          </w:p>
        </w:tc>
        <w:tc>
          <w:tcPr>
            <w:tcW w:w="4508" w:type="dxa"/>
            <w:vAlign w:val="top"/>
          </w:tcPr>
          <w:p>
            <w:pPr>
              <w:pStyle w:val="TableText"/>
              <w:ind w:left="2024"/>
              <w:spacing w:before="153" w:line="183" w:lineRule="auto"/>
              <w:rPr/>
            </w:pPr>
            <w:r>
              <w:rPr>
                <w:spacing w:val="-4"/>
              </w:rPr>
              <w:t>3.40</w:t>
            </w:r>
          </w:p>
        </w:tc>
      </w:tr>
      <w:tr>
        <w:trPr>
          <w:trHeight w:val="473" w:hRule="atLeast"/>
        </w:trPr>
        <w:tc>
          <w:tcPr>
            <w:tcW w:w="963" w:type="dxa"/>
            <w:vAlign w:val="top"/>
          </w:tcPr>
          <w:p>
            <w:pPr>
              <w:pStyle w:val="TableText"/>
              <w:ind w:left="430"/>
              <w:spacing w:before="153" w:line="183" w:lineRule="auto"/>
              <w:rPr/>
            </w:pPr>
            <w:r>
              <w:rPr/>
              <w:t>2</w:t>
            </w:r>
          </w:p>
        </w:tc>
        <w:tc>
          <w:tcPr>
            <w:tcW w:w="2933" w:type="dxa"/>
            <w:vAlign w:val="top"/>
          </w:tcPr>
          <w:p>
            <w:pPr>
              <w:pStyle w:val="TableText"/>
              <w:ind w:left="1114"/>
              <w:spacing w:before="115" w:line="220" w:lineRule="auto"/>
              <w:rPr/>
            </w:pPr>
            <w:r>
              <w:rPr>
                <w:spacing w:val="-4"/>
              </w:rPr>
              <w:t>护士衣</w:t>
            </w:r>
          </w:p>
        </w:tc>
        <w:tc>
          <w:tcPr>
            <w:tcW w:w="4508" w:type="dxa"/>
            <w:vAlign w:val="top"/>
          </w:tcPr>
          <w:p>
            <w:pPr>
              <w:pStyle w:val="TableText"/>
              <w:ind w:left="2023"/>
              <w:spacing w:before="153" w:line="183" w:lineRule="auto"/>
              <w:rPr/>
            </w:pPr>
            <w:r>
              <w:rPr>
                <w:spacing w:val="-4"/>
              </w:rPr>
              <w:t>2.90</w:t>
            </w:r>
          </w:p>
        </w:tc>
      </w:tr>
      <w:tr>
        <w:trPr>
          <w:trHeight w:val="473" w:hRule="atLeast"/>
        </w:trPr>
        <w:tc>
          <w:tcPr>
            <w:tcW w:w="963" w:type="dxa"/>
            <w:vAlign w:val="top"/>
          </w:tcPr>
          <w:p>
            <w:pPr>
              <w:pStyle w:val="TableText"/>
              <w:ind w:left="432"/>
              <w:spacing w:before="152" w:line="183" w:lineRule="auto"/>
              <w:rPr/>
            </w:pPr>
            <w:r>
              <w:rPr/>
              <w:t>3</w:t>
            </w:r>
          </w:p>
        </w:tc>
        <w:tc>
          <w:tcPr>
            <w:tcW w:w="2933" w:type="dxa"/>
            <w:vAlign w:val="top"/>
          </w:tcPr>
          <w:p>
            <w:pPr>
              <w:pStyle w:val="TableText"/>
              <w:ind w:left="876"/>
              <w:spacing w:before="115" w:line="220" w:lineRule="auto"/>
              <w:rPr/>
            </w:pPr>
            <w:r>
              <w:rPr>
                <w:spacing w:val="-3"/>
              </w:rPr>
              <w:t>工作服长裤</w:t>
            </w:r>
          </w:p>
        </w:tc>
        <w:tc>
          <w:tcPr>
            <w:tcW w:w="4508" w:type="dxa"/>
            <w:vAlign w:val="top"/>
          </w:tcPr>
          <w:p>
            <w:pPr>
              <w:pStyle w:val="TableText"/>
              <w:ind w:left="2023"/>
              <w:spacing w:before="153" w:line="183" w:lineRule="auto"/>
              <w:rPr/>
            </w:pPr>
            <w:r>
              <w:rPr>
                <w:spacing w:val="-4"/>
              </w:rPr>
              <w:t>2.00</w:t>
            </w:r>
          </w:p>
        </w:tc>
      </w:tr>
      <w:tr>
        <w:trPr>
          <w:trHeight w:val="472" w:hRule="atLeast"/>
        </w:trPr>
        <w:tc>
          <w:tcPr>
            <w:tcW w:w="963" w:type="dxa"/>
            <w:vAlign w:val="top"/>
          </w:tcPr>
          <w:p>
            <w:pPr>
              <w:pStyle w:val="TableText"/>
              <w:ind w:left="426"/>
              <w:spacing w:before="152" w:line="183" w:lineRule="auto"/>
              <w:rPr/>
            </w:pPr>
            <w:r>
              <w:rPr/>
              <w:t>4</w:t>
            </w:r>
          </w:p>
        </w:tc>
        <w:tc>
          <w:tcPr>
            <w:tcW w:w="2933" w:type="dxa"/>
            <w:vAlign w:val="top"/>
          </w:tcPr>
          <w:p>
            <w:pPr>
              <w:pStyle w:val="TableText"/>
              <w:ind w:left="1240"/>
              <w:spacing w:before="114" w:line="220" w:lineRule="auto"/>
              <w:rPr/>
            </w:pPr>
            <w:r>
              <w:rPr>
                <w:spacing w:val="-9"/>
              </w:rPr>
              <w:t>马夹</w:t>
            </w:r>
          </w:p>
        </w:tc>
        <w:tc>
          <w:tcPr>
            <w:tcW w:w="4508" w:type="dxa"/>
            <w:vAlign w:val="top"/>
          </w:tcPr>
          <w:p>
            <w:pPr>
              <w:pStyle w:val="TableText"/>
              <w:ind w:left="2024"/>
              <w:spacing w:before="152" w:line="183" w:lineRule="auto"/>
              <w:rPr/>
            </w:pPr>
            <w:r>
              <w:rPr>
                <w:spacing w:val="-4"/>
              </w:rPr>
              <w:t>3.00</w:t>
            </w:r>
          </w:p>
        </w:tc>
      </w:tr>
      <w:tr>
        <w:trPr>
          <w:trHeight w:val="473" w:hRule="atLeast"/>
        </w:trPr>
        <w:tc>
          <w:tcPr>
            <w:tcW w:w="963" w:type="dxa"/>
            <w:vAlign w:val="top"/>
          </w:tcPr>
          <w:p>
            <w:pPr>
              <w:pStyle w:val="TableText"/>
              <w:ind w:left="432"/>
              <w:spacing w:before="156" w:line="182" w:lineRule="auto"/>
              <w:rPr/>
            </w:pPr>
            <w:r>
              <w:rPr/>
              <w:t>5</w:t>
            </w:r>
          </w:p>
        </w:tc>
        <w:tc>
          <w:tcPr>
            <w:tcW w:w="2933" w:type="dxa"/>
            <w:vAlign w:val="top"/>
          </w:tcPr>
          <w:p>
            <w:pPr>
              <w:pStyle w:val="TableText"/>
              <w:ind w:left="1234"/>
              <w:spacing w:before="117" w:line="221" w:lineRule="auto"/>
              <w:rPr/>
            </w:pPr>
            <w:r>
              <w:rPr>
                <w:spacing w:val="-6"/>
              </w:rPr>
              <w:t>毛衣</w:t>
            </w:r>
          </w:p>
        </w:tc>
        <w:tc>
          <w:tcPr>
            <w:tcW w:w="4508" w:type="dxa"/>
            <w:vAlign w:val="top"/>
          </w:tcPr>
          <w:p>
            <w:pPr>
              <w:pStyle w:val="TableText"/>
              <w:ind w:left="2024"/>
              <w:spacing w:before="155" w:line="183" w:lineRule="auto"/>
              <w:rPr/>
            </w:pPr>
            <w:r>
              <w:rPr>
                <w:spacing w:val="-4"/>
              </w:rPr>
              <w:t>3.00</w:t>
            </w:r>
          </w:p>
        </w:tc>
      </w:tr>
      <w:tr>
        <w:trPr>
          <w:trHeight w:val="473" w:hRule="atLeast"/>
        </w:trPr>
        <w:tc>
          <w:tcPr>
            <w:tcW w:w="963" w:type="dxa"/>
            <w:vAlign w:val="top"/>
          </w:tcPr>
          <w:p>
            <w:pPr>
              <w:pStyle w:val="TableText"/>
              <w:ind w:left="429"/>
              <w:spacing w:before="155" w:line="183" w:lineRule="auto"/>
              <w:rPr/>
            </w:pPr>
            <w:r>
              <w:rPr/>
              <w:t>6</w:t>
            </w:r>
          </w:p>
        </w:tc>
        <w:tc>
          <w:tcPr>
            <w:tcW w:w="2933" w:type="dxa"/>
            <w:vAlign w:val="top"/>
          </w:tcPr>
          <w:p>
            <w:pPr>
              <w:pStyle w:val="TableText"/>
              <w:ind w:left="1363"/>
              <w:spacing w:before="116" w:line="219" w:lineRule="auto"/>
              <w:rPr/>
            </w:pPr>
            <w:r>
              <w:rPr/>
              <w:t>帽</w:t>
            </w:r>
          </w:p>
        </w:tc>
        <w:tc>
          <w:tcPr>
            <w:tcW w:w="4508" w:type="dxa"/>
            <w:vAlign w:val="top"/>
          </w:tcPr>
          <w:p>
            <w:pPr>
              <w:pStyle w:val="TableText"/>
              <w:ind w:left="2022"/>
              <w:spacing w:before="155" w:line="183" w:lineRule="auto"/>
              <w:rPr/>
            </w:pPr>
            <w:r>
              <w:rPr>
                <w:spacing w:val="-3"/>
              </w:rPr>
              <w:t>0.90</w:t>
            </w:r>
          </w:p>
        </w:tc>
      </w:tr>
      <w:tr>
        <w:trPr>
          <w:trHeight w:val="473" w:hRule="atLeast"/>
        </w:trPr>
        <w:tc>
          <w:tcPr>
            <w:tcW w:w="963" w:type="dxa"/>
            <w:vAlign w:val="top"/>
          </w:tcPr>
          <w:p>
            <w:pPr>
              <w:pStyle w:val="TableText"/>
              <w:ind w:left="433"/>
              <w:spacing w:before="156" w:line="182" w:lineRule="auto"/>
              <w:rPr/>
            </w:pPr>
            <w:r>
              <w:rPr/>
              <w:t>7</w:t>
            </w:r>
          </w:p>
        </w:tc>
        <w:tc>
          <w:tcPr>
            <w:tcW w:w="2933" w:type="dxa"/>
            <w:vAlign w:val="top"/>
          </w:tcPr>
          <w:p>
            <w:pPr>
              <w:pStyle w:val="TableText"/>
              <w:ind w:left="632"/>
              <w:spacing w:before="116" w:line="220" w:lineRule="auto"/>
              <w:rPr/>
            </w:pPr>
            <w:r>
              <w:rPr>
                <w:spacing w:val="-2"/>
              </w:rPr>
              <w:t>病人（衣、裤）</w:t>
            </w:r>
          </w:p>
        </w:tc>
        <w:tc>
          <w:tcPr>
            <w:tcW w:w="4508" w:type="dxa"/>
            <w:vAlign w:val="top"/>
          </w:tcPr>
          <w:p>
            <w:pPr>
              <w:pStyle w:val="TableText"/>
              <w:ind w:left="2037"/>
              <w:spacing w:before="153" w:line="184" w:lineRule="auto"/>
              <w:rPr/>
            </w:pPr>
            <w:r>
              <w:rPr>
                <w:spacing w:val="-7"/>
              </w:rPr>
              <w:t>1.36</w:t>
            </w:r>
          </w:p>
        </w:tc>
      </w:tr>
      <w:tr>
        <w:trPr>
          <w:trHeight w:val="473" w:hRule="atLeast"/>
        </w:trPr>
        <w:tc>
          <w:tcPr>
            <w:tcW w:w="963" w:type="dxa"/>
            <w:vAlign w:val="top"/>
          </w:tcPr>
          <w:p>
            <w:pPr>
              <w:pStyle w:val="TableText"/>
              <w:ind w:left="428"/>
              <w:spacing w:before="154" w:line="183" w:lineRule="auto"/>
              <w:rPr/>
            </w:pPr>
            <w:r>
              <w:rPr/>
              <w:t>8</w:t>
            </w:r>
          </w:p>
        </w:tc>
        <w:tc>
          <w:tcPr>
            <w:tcW w:w="2933" w:type="dxa"/>
            <w:vAlign w:val="top"/>
          </w:tcPr>
          <w:p>
            <w:pPr>
              <w:pStyle w:val="TableText"/>
              <w:ind w:left="632"/>
              <w:spacing w:before="116" w:line="220" w:lineRule="auto"/>
              <w:rPr/>
            </w:pPr>
            <w:r>
              <w:rPr>
                <w:spacing w:val="-2"/>
              </w:rPr>
              <w:t>洗手（衣、裤）</w:t>
            </w:r>
          </w:p>
        </w:tc>
        <w:tc>
          <w:tcPr>
            <w:tcW w:w="4508" w:type="dxa"/>
            <w:vAlign w:val="top"/>
          </w:tcPr>
          <w:p>
            <w:pPr>
              <w:pStyle w:val="TableText"/>
              <w:ind w:left="2037"/>
              <w:spacing w:before="153" w:line="184" w:lineRule="auto"/>
              <w:rPr/>
            </w:pPr>
            <w:r>
              <w:rPr>
                <w:spacing w:val="-7"/>
              </w:rPr>
              <w:t>1.42</w:t>
            </w:r>
          </w:p>
        </w:tc>
      </w:tr>
      <w:tr>
        <w:trPr>
          <w:trHeight w:val="472" w:hRule="atLeast"/>
        </w:trPr>
        <w:tc>
          <w:tcPr>
            <w:tcW w:w="963" w:type="dxa"/>
            <w:vAlign w:val="top"/>
          </w:tcPr>
          <w:p>
            <w:pPr>
              <w:pStyle w:val="TableText"/>
              <w:ind w:left="428"/>
              <w:spacing w:before="153" w:line="183" w:lineRule="auto"/>
              <w:rPr/>
            </w:pPr>
            <w:r>
              <w:rPr/>
              <w:t>9</w:t>
            </w:r>
          </w:p>
        </w:tc>
        <w:tc>
          <w:tcPr>
            <w:tcW w:w="2933" w:type="dxa"/>
            <w:vAlign w:val="top"/>
          </w:tcPr>
          <w:p>
            <w:pPr>
              <w:pStyle w:val="TableText"/>
              <w:ind w:left="527"/>
              <w:spacing w:before="116" w:line="219" w:lineRule="auto"/>
              <w:rPr/>
            </w:pPr>
            <w:r>
              <w:rPr>
                <w:spacing w:val="-3"/>
              </w:rPr>
              <w:t>隔离衣（手术衣）</w:t>
            </w:r>
          </w:p>
        </w:tc>
        <w:tc>
          <w:tcPr>
            <w:tcW w:w="4508" w:type="dxa"/>
            <w:vAlign w:val="top"/>
          </w:tcPr>
          <w:p>
            <w:pPr>
              <w:pStyle w:val="TableText"/>
              <w:ind w:left="2023"/>
              <w:spacing w:before="154" w:line="183" w:lineRule="auto"/>
              <w:rPr/>
            </w:pPr>
            <w:r>
              <w:rPr>
                <w:spacing w:val="-4"/>
              </w:rPr>
              <w:t>2.70</w:t>
            </w:r>
          </w:p>
        </w:tc>
      </w:tr>
      <w:tr>
        <w:trPr>
          <w:trHeight w:val="473" w:hRule="atLeast"/>
        </w:trPr>
        <w:tc>
          <w:tcPr>
            <w:tcW w:w="963" w:type="dxa"/>
            <w:vAlign w:val="top"/>
          </w:tcPr>
          <w:p>
            <w:pPr>
              <w:pStyle w:val="TableText"/>
              <w:ind w:left="385"/>
              <w:spacing w:before="153" w:line="184" w:lineRule="auto"/>
              <w:rPr/>
            </w:pPr>
            <w:r>
              <w:rPr>
                <w:spacing w:val="-14"/>
              </w:rPr>
              <w:t>10</w:t>
            </w:r>
          </w:p>
        </w:tc>
        <w:tc>
          <w:tcPr>
            <w:tcW w:w="2933" w:type="dxa"/>
            <w:vAlign w:val="top"/>
          </w:tcPr>
          <w:p>
            <w:pPr>
              <w:pStyle w:val="TableText"/>
              <w:ind w:left="1231"/>
              <w:spacing w:before="117" w:line="219" w:lineRule="auto"/>
              <w:rPr/>
            </w:pPr>
            <w:r>
              <w:rPr>
                <w:spacing w:val="-4"/>
              </w:rPr>
              <w:t>床单</w:t>
            </w:r>
          </w:p>
        </w:tc>
        <w:tc>
          <w:tcPr>
            <w:tcW w:w="4508" w:type="dxa"/>
            <w:vAlign w:val="top"/>
          </w:tcPr>
          <w:p>
            <w:pPr>
              <w:pStyle w:val="TableText"/>
              <w:ind w:left="2023"/>
              <w:spacing w:before="154" w:line="183" w:lineRule="auto"/>
              <w:rPr/>
            </w:pPr>
            <w:r>
              <w:rPr>
                <w:spacing w:val="-4"/>
              </w:rPr>
              <w:t>2.56</w:t>
            </w:r>
          </w:p>
        </w:tc>
      </w:tr>
      <w:tr>
        <w:trPr>
          <w:trHeight w:val="473" w:hRule="atLeast"/>
        </w:trPr>
        <w:tc>
          <w:tcPr>
            <w:tcW w:w="963" w:type="dxa"/>
            <w:vAlign w:val="top"/>
          </w:tcPr>
          <w:p>
            <w:pPr>
              <w:pStyle w:val="TableText"/>
              <w:ind w:left="385"/>
              <w:spacing w:before="155" w:line="184" w:lineRule="auto"/>
              <w:rPr/>
            </w:pPr>
            <w:r>
              <w:rPr>
                <w:spacing w:val="-14"/>
              </w:rPr>
              <w:t>11</w:t>
            </w:r>
          </w:p>
        </w:tc>
        <w:tc>
          <w:tcPr>
            <w:tcW w:w="2933" w:type="dxa"/>
            <w:vAlign w:val="top"/>
          </w:tcPr>
          <w:p>
            <w:pPr>
              <w:pStyle w:val="TableText"/>
              <w:ind w:left="1234"/>
              <w:spacing w:before="118" w:line="220" w:lineRule="auto"/>
              <w:rPr/>
            </w:pPr>
            <w:r>
              <w:rPr>
                <w:spacing w:val="-6"/>
              </w:rPr>
              <w:t>枕套</w:t>
            </w:r>
          </w:p>
        </w:tc>
        <w:tc>
          <w:tcPr>
            <w:tcW w:w="4508" w:type="dxa"/>
            <w:vAlign w:val="top"/>
          </w:tcPr>
          <w:p>
            <w:pPr>
              <w:pStyle w:val="TableText"/>
              <w:ind w:left="2022"/>
              <w:spacing w:before="156" w:line="183" w:lineRule="auto"/>
              <w:rPr/>
            </w:pPr>
            <w:r>
              <w:rPr>
                <w:spacing w:val="-3"/>
              </w:rPr>
              <w:t>0.70</w:t>
            </w:r>
          </w:p>
        </w:tc>
      </w:tr>
      <w:tr>
        <w:trPr>
          <w:trHeight w:val="473" w:hRule="atLeast"/>
        </w:trPr>
        <w:tc>
          <w:tcPr>
            <w:tcW w:w="963" w:type="dxa"/>
            <w:vAlign w:val="top"/>
          </w:tcPr>
          <w:p>
            <w:pPr>
              <w:pStyle w:val="TableText"/>
              <w:ind w:left="385"/>
              <w:spacing w:before="154" w:line="184" w:lineRule="auto"/>
              <w:rPr/>
            </w:pPr>
            <w:r>
              <w:rPr>
                <w:spacing w:val="-14"/>
              </w:rPr>
              <w:t>12</w:t>
            </w:r>
          </w:p>
        </w:tc>
        <w:tc>
          <w:tcPr>
            <w:tcW w:w="2933" w:type="dxa"/>
            <w:vAlign w:val="top"/>
          </w:tcPr>
          <w:p>
            <w:pPr>
              <w:pStyle w:val="TableText"/>
              <w:ind w:left="1255"/>
              <w:spacing w:before="118" w:line="220" w:lineRule="auto"/>
              <w:rPr/>
            </w:pPr>
            <w:r>
              <w:rPr>
                <w:spacing w:val="-16"/>
              </w:rPr>
              <w:t>中单</w:t>
            </w:r>
          </w:p>
        </w:tc>
        <w:tc>
          <w:tcPr>
            <w:tcW w:w="4508" w:type="dxa"/>
            <w:vAlign w:val="top"/>
          </w:tcPr>
          <w:p>
            <w:pPr>
              <w:pStyle w:val="TableText"/>
              <w:ind w:left="2037"/>
              <w:spacing w:before="154" w:line="184" w:lineRule="auto"/>
              <w:rPr/>
            </w:pPr>
            <w:r>
              <w:rPr>
                <w:spacing w:val="-7"/>
              </w:rPr>
              <w:t>1.40</w:t>
            </w:r>
          </w:p>
        </w:tc>
      </w:tr>
      <w:tr>
        <w:trPr>
          <w:trHeight w:val="473" w:hRule="atLeast"/>
        </w:trPr>
        <w:tc>
          <w:tcPr>
            <w:tcW w:w="963" w:type="dxa"/>
            <w:vAlign w:val="top"/>
          </w:tcPr>
          <w:p>
            <w:pPr>
              <w:pStyle w:val="TableText"/>
              <w:ind w:left="385"/>
              <w:spacing w:before="154" w:line="184" w:lineRule="auto"/>
              <w:rPr/>
            </w:pPr>
            <w:r>
              <w:rPr>
                <w:spacing w:val="-14"/>
              </w:rPr>
              <w:t>13</w:t>
            </w:r>
          </w:p>
        </w:tc>
        <w:tc>
          <w:tcPr>
            <w:tcW w:w="2933" w:type="dxa"/>
            <w:vAlign w:val="top"/>
          </w:tcPr>
          <w:p>
            <w:pPr>
              <w:pStyle w:val="TableText"/>
              <w:ind w:left="1233"/>
              <w:spacing w:before="118" w:line="219" w:lineRule="auto"/>
              <w:rPr/>
            </w:pPr>
            <w:r>
              <w:rPr>
                <w:spacing w:val="-5"/>
              </w:rPr>
              <w:t>被套</w:t>
            </w:r>
          </w:p>
        </w:tc>
        <w:tc>
          <w:tcPr>
            <w:tcW w:w="4508" w:type="dxa"/>
            <w:vAlign w:val="top"/>
          </w:tcPr>
          <w:p>
            <w:pPr>
              <w:pStyle w:val="TableText"/>
              <w:ind w:left="2024"/>
              <w:spacing w:before="154" w:line="184" w:lineRule="auto"/>
              <w:rPr/>
            </w:pPr>
            <w:r>
              <w:rPr>
                <w:spacing w:val="-4"/>
              </w:rPr>
              <w:t>3.10</w:t>
            </w:r>
          </w:p>
        </w:tc>
      </w:tr>
      <w:tr>
        <w:trPr>
          <w:trHeight w:val="473" w:hRule="atLeast"/>
        </w:trPr>
        <w:tc>
          <w:tcPr>
            <w:tcW w:w="963" w:type="dxa"/>
            <w:vAlign w:val="top"/>
          </w:tcPr>
          <w:p>
            <w:pPr>
              <w:pStyle w:val="TableText"/>
              <w:ind w:left="385"/>
              <w:spacing w:before="154" w:line="184" w:lineRule="auto"/>
              <w:rPr/>
            </w:pPr>
            <w:r>
              <w:rPr>
                <w:spacing w:val="-14"/>
              </w:rPr>
              <w:t>14</w:t>
            </w:r>
          </w:p>
        </w:tc>
        <w:tc>
          <w:tcPr>
            <w:tcW w:w="2933" w:type="dxa"/>
            <w:vAlign w:val="top"/>
          </w:tcPr>
          <w:p>
            <w:pPr>
              <w:pStyle w:val="TableText"/>
              <w:ind w:left="1232"/>
              <w:spacing w:before="117" w:line="219" w:lineRule="auto"/>
              <w:rPr/>
            </w:pPr>
            <w:r>
              <w:rPr>
                <w:spacing w:val="-5"/>
              </w:rPr>
              <w:t>蚊帐</w:t>
            </w:r>
          </w:p>
        </w:tc>
        <w:tc>
          <w:tcPr>
            <w:tcW w:w="4508" w:type="dxa"/>
            <w:vAlign w:val="top"/>
          </w:tcPr>
          <w:p>
            <w:pPr>
              <w:pStyle w:val="TableText"/>
              <w:ind w:left="2024"/>
              <w:spacing w:before="155" w:line="183" w:lineRule="auto"/>
              <w:rPr/>
            </w:pPr>
            <w:r>
              <w:rPr>
                <w:spacing w:val="-4"/>
              </w:rPr>
              <w:t>3.30</w:t>
            </w:r>
          </w:p>
        </w:tc>
      </w:tr>
      <w:tr>
        <w:trPr>
          <w:trHeight w:val="473" w:hRule="atLeast"/>
        </w:trPr>
        <w:tc>
          <w:tcPr>
            <w:tcW w:w="963" w:type="dxa"/>
            <w:vAlign w:val="top"/>
          </w:tcPr>
          <w:p>
            <w:pPr>
              <w:pStyle w:val="TableText"/>
              <w:ind w:left="385"/>
              <w:spacing w:before="153" w:line="184" w:lineRule="auto"/>
              <w:rPr/>
            </w:pPr>
            <w:r>
              <w:rPr>
                <w:spacing w:val="-14"/>
              </w:rPr>
              <w:t>15</w:t>
            </w:r>
          </w:p>
        </w:tc>
        <w:tc>
          <w:tcPr>
            <w:tcW w:w="2933" w:type="dxa"/>
            <w:vAlign w:val="top"/>
          </w:tcPr>
          <w:p>
            <w:pPr>
              <w:pStyle w:val="TableText"/>
              <w:ind w:left="1234"/>
              <w:spacing w:before="117" w:line="219" w:lineRule="auto"/>
              <w:rPr/>
            </w:pPr>
            <w:r>
              <w:rPr>
                <w:spacing w:val="-6"/>
              </w:rPr>
              <w:t>孔巾</w:t>
            </w:r>
          </w:p>
        </w:tc>
        <w:tc>
          <w:tcPr>
            <w:tcW w:w="4508" w:type="dxa"/>
            <w:vAlign w:val="top"/>
          </w:tcPr>
          <w:p>
            <w:pPr>
              <w:pStyle w:val="TableText"/>
              <w:ind w:left="2022"/>
              <w:spacing w:before="155" w:line="183" w:lineRule="auto"/>
              <w:rPr/>
            </w:pPr>
            <w:r>
              <w:rPr>
                <w:spacing w:val="-3"/>
              </w:rPr>
              <w:t>0.76</w:t>
            </w:r>
          </w:p>
        </w:tc>
      </w:tr>
      <w:tr>
        <w:trPr>
          <w:trHeight w:val="473" w:hRule="atLeast"/>
        </w:trPr>
        <w:tc>
          <w:tcPr>
            <w:tcW w:w="963" w:type="dxa"/>
            <w:vAlign w:val="top"/>
          </w:tcPr>
          <w:p>
            <w:pPr>
              <w:pStyle w:val="TableText"/>
              <w:ind w:left="385"/>
              <w:spacing w:before="153" w:line="184" w:lineRule="auto"/>
              <w:rPr/>
            </w:pPr>
            <w:r>
              <w:rPr>
                <w:spacing w:val="-14"/>
              </w:rPr>
              <w:t>16</w:t>
            </w:r>
          </w:p>
        </w:tc>
        <w:tc>
          <w:tcPr>
            <w:tcW w:w="2933" w:type="dxa"/>
            <w:vAlign w:val="top"/>
          </w:tcPr>
          <w:p>
            <w:pPr>
              <w:pStyle w:val="TableText"/>
              <w:ind w:left="1135"/>
              <w:spacing w:before="116" w:line="219" w:lineRule="auto"/>
              <w:rPr/>
            </w:pPr>
            <w:r>
              <w:rPr>
                <w:spacing w:val="-11"/>
              </w:rPr>
              <w:t>中包布</w:t>
            </w:r>
          </w:p>
        </w:tc>
        <w:tc>
          <w:tcPr>
            <w:tcW w:w="4508" w:type="dxa"/>
            <w:vAlign w:val="top"/>
          </w:tcPr>
          <w:p>
            <w:pPr>
              <w:pStyle w:val="TableText"/>
              <w:ind w:left="2037"/>
              <w:spacing w:before="153" w:line="184" w:lineRule="auto"/>
              <w:rPr/>
            </w:pPr>
            <w:r>
              <w:rPr>
                <w:spacing w:val="-7"/>
              </w:rPr>
              <w:t>1.14</w:t>
            </w:r>
          </w:p>
        </w:tc>
      </w:tr>
      <w:tr>
        <w:trPr>
          <w:trHeight w:val="472" w:hRule="atLeast"/>
        </w:trPr>
        <w:tc>
          <w:tcPr>
            <w:tcW w:w="963" w:type="dxa"/>
            <w:vAlign w:val="top"/>
          </w:tcPr>
          <w:p>
            <w:pPr>
              <w:pStyle w:val="TableText"/>
              <w:ind w:left="385"/>
              <w:spacing w:before="155" w:line="184" w:lineRule="auto"/>
              <w:rPr/>
            </w:pPr>
            <w:r>
              <w:rPr>
                <w:spacing w:val="-14"/>
              </w:rPr>
              <w:t>17</w:t>
            </w:r>
          </w:p>
        </w:tc>
        <w:tc>
          <w:tcPr>
            <w:tcW w:w="2933" w:type="dxa"/>
            <w:vAlign w:val="top"/>
          </w:tcPr>
          <w:p>
            <w:pPr>
              <w:pStyle w:val="TableText"/>
              <w:ind w:left="1119"/>
              <w:spacing w:before="118" w:line="219" w:lineRule="auto"/>
              <w:rPr/>
            </w:pPr>
            <w:r>
              <w:rPr>
                <w:spacing w:val="-6"/>
              </w:rPr>
              <w:t>小包布</w:t>
            </w:r>
          </w:p>
        </w:tc>
        <w:tc>
          <w:tcPr>
            <w:tcW w:w="4508" w:type="dxa"/>
            <w:vAlign w:val="top"/>
          </w:tcPr>
          <w:p>
            <w:pPr>
              <w:pStyle w:val="TableText"/>
              <w:ind w:left="2022"/>
              <w:spacing w:before="156" w:line="183" w:lineRule="auto"/>
              <w:rPr/>
            </w:pPr>
            <w:r>
              <w:rPr>
                <w:spacing w:val="-3"/>
              </w:rPr>
              <w:t>0.70</w:t>
            </w:r>
          </w:p>
        </w:tc>
      </w:tr>
      <w:tr>
        <w:trPr>
          <w:trHeight w:val="473" w:hRule="atLeast"/>
        </w:trPr>
        <w:tc>
          <w:tcPr>
            <w:tcW w:w="963" w:type="dxa"/>
            <w:vAlign w:val="top"/>
          </w:tcPr>
          <w:p>
            <w:pPr>
              <w:pStyle w:val="TableText"/>
              <w:ind w:left="385"/>
              <w:spacing w:before="155" w:line="184" w:lineRule="auto"/>
              <w:rPr/>
            </w:pPr>
            <w:r>
              <w:rPr>
                <w:spacing w:val="-14"/>
              </w:rPr>
              <w:t>18</w:t>
            </w:r>
          </w:p>
        </w:tc>
        <w:tc>
          <w:tcPr>
            <w:tcW w:w="2933" w:type="dxa"/>
            <w:vAlign w:val="top"/>
          </w:tcPr>
          <w:p>
            <w:pPr>
              <w:pStyle w:val="TableText"/>
              <w:ind w:left="1118"/>
              <w:spacing w:before="119" w:line="219" w:lineRule="auto"/>
              <w:rPr/>
            </w:pPr>
            <w:r>
              <w:rPr>
                <w:spacing w:val="-6"/>
              </w:rPr>
              <w:t>治疗巾</w:t>
            </w:r>
          </w:p>
        </w:tc>
        <w:tc>
          <w:tcPr>
            <w:tcW w:w="4508" w:type="dxa"/>
            <w:vAlign w:val="top"/>
          </w:tcPr>
          <w:p>
            <w:pPr>
              <w:pStyle w:val="TableText"/>
              <w:ind w:left="2022"/>
              <w:spacing w:before="157" w:line="183" w:lineRule="auto"/>
              <w:rPr/>
            </w:pPr>
            <w:r>
              <w:rPr>
                <w:spacing w:val="-3"/>
              </w:rPr>
              <w:t>0.70</w:t>
            </w:r>
          </w:p>
        </w:tc>
      </w:tr>
      <w:tr>
        <w:trPr>
          <w:trHeight w:val="473" w:hRule="atLeast"/>
        </w:trPr>
        <w:tc>
          <w:tcPr>
            <w:tcW w:w="963" w:type="dxa"/>
            <w:vAlign w:val="top"/>
          </w:tcPr>
          <w:p>
            <w:pPr>
              <w:pStyle w:val="TableText"/>
              <w:ind w:left="385"/>
              <w:spacing w:before="155" w:line="184" w:lineRule="auto"/>
              <w:rPr/>
            </w:pPr>
            <w:r>
              <w:rPr>
                <w:spacing w:val="-14"/>
              </w:rPr>
              <w:t>19</w:t>
            </w:r>
          </w:p>
        </w:tc>
        <w:tc>
          <w:tcPr>
            <w:tcW w:w="2933" w:type="dxa"/>
            <w:vAlign w:val="top"/>
          </w:tcPr>
          <w:p>
            <w:pPr>
              <w:pStyle w:val="TableText"/>
              <w:ind w:left="1235"/>
              <w:spacing w:before="119" w:line="219" w:lineRule="auto"/>
              <w:rPr/>
            </w:pPr>
            <w:r>
              <w:rPr>
                <w:spacing w:val="-6"/>
              </w:rPr>
              <w:t>浴巾</w:t>
            </w:r>
          </w:p>
        </w:tc>
        <w:tc>
          <w:tcPr>
            <w:tcW w:w="4508" w:type="dxa"/>
            <w:vAlign w:val="top"/>
          </w:tcPr>
          <w:p>
            <w:pPr>
              <w:pStyle w:val="TableText"/>
              <w:ind w:left="2037"/>
              <w:spacing w:before="155" w:line="184" w:lineRule="auto"/>
              <w:rPr/>
            </w:pPr>
            <w:r>
              <w:rPr>
                <w:spacing w:val="-7"/>
              </w:rPr>
              <w:t>1.00</w:t>
            </w:r>
          </w:p>
        </w:tc>
      </w:tr>
      <w:tr>
        <w:trPr>
          <w:trHeight w:val="472" w:hRule="atLeast"/>
        </w:trPr>
        <w:tc>
          <w:tcPr>
            <w:tcW w:w="963" w:type="dxa"/>
            <w:vAlign w:val="top"/>
          </w:tcPr>
          <w:p>
            <w:pPr>
              <w:pStyle w:val="TableText"/>
              <w:ind w:left="370"/>
              <w:spacing w:before="156" w:line="183" w:lineRule="auto"/>
              <w:rPr/>
            </w:pPr>
            <w:r>
              <w:rPr>
                <w:spacing w:val="-7"/>
              </w:rPr>
              <w:t>20</w:t>
            </w:r>
          </w:p>
        </w:tc>
        <w:tc>
          <w:tcPr>
            <w:tcW w:w="2933" w:type="dxa"/>
            <w:vAlign w:val="top"/>
          </w:tcPr>
          <w:p>
            <w:pPr>
              <w:pStyle w:val="TableText"/>
              <w:ind w:left="1119"/>
              <w:spacing w:before="118" w:line="219" w:lineRule="auto"/>
              <w:rPr/>
            </w:pPr>
            <w:r>
              <w:rPr>
                <w:spacing w:val="-6"/>
              </w:rPr>
              <w:t>小毛巾</w:t>
            </w:r>
          </w:p>
        </w:tc>
        <w:tc>
          <w:tcPr>
            <w:tcW w:w="4508" w:type="dxa"/>
            <w:vAlign w:val="top"/>
          </w:tcPr>
          <w:p>
            <w:pPr>
              <w:pStyle w:val="TableText"/>
              <w:ind w:left="2022"/>
              <w:spacing w:before="156" w:line="183" w:lineRule="auto"/>
              <w:rPr/>
            </w:pPr>
            <w:r>
              <w:rPr>
                <w:spacing w:val="-3"/>
              </w:rPr>
              <w:t>0.42</w:t>
            </w:r>
          </w:p>
        </w:tc>
      </w:tr>
      <w:tr>
        <w:trPr>
          <w:trHeight w:val="473" w:hRule="atLeast"/>
        </w:trPr>
        <w:tc>
          <w:tcPr>
            <w:tcW w:w="963" w:type="dxa"/>
            <w:vAlign w:val="top"/>
          </w:tcPr>
          <w:p>
            <w:pPr>
              <w:pStyle w:val="TableText"/>
              <w:ind w:left="370"/>
              <w:spacing w:before="155" w:line="184" w:lineRule="auto"/>
              <w:rPr/>
            </w:pPr>
            <w:r>
              <w:rPr>
                <w:spacing w:val="-7"/>
              </w:rPr>
              <w:t>21</w:t>
            </w:r>
          </w:p>
        </w:tc>
        <w:tc>
          <w:tcPr>
            <w:tcW w:w="2933" w:type="dxa"/>
            <w:vAlign w:val="top"/>
          </w:tcPr>
          <w:p>
            <w:pPr>
              <w:pStyle w:val="TableText"/>
              <w:ind w:left="1135"/>
              <w:spacing w:before="119" w:line="219" w:lineRule="auto"/>
              <w:rPr/>
            </w:pPr>
            <w:r>
              <w:rPr>
                <w:spacing w:val="-11"/>
              </w:rPr>
              <w:t>中毛巾</w:t>
            </w:r>
          </w:p>
        </w:tc>
        <w:tc>
          <w:tcPr>
            <w:tcW w:w="4508" w:type="dxa"/>
            <w:vAlign w:val="top"/>
          </w:tcPr>
          <w:p>
            <w:pPr>
              <w:pStyle w:val="TableText"/>
              <w:ind w:left="2022"/>
              <w:spacing w:before="157" w:line="183" w:lineRule="auto"/>
              <w:rPr/>
            </w:pPr>
            <w:r>
              <w:rPr>
                <w:spacing w:val="-3"/>
              </w:rPr>
              <w:t>0.95</w:t>
            </w:r>
          </w:p>
        </w:tc>
      </w:tr>
      <w:tr>
        <w:trPr>
          <w:trHeight w:val="473" w:hRule="atLeast"/>
        </w:trPr>
        <w:tc>
          <w:tcPr>
            <w:tcW w:w="963" w:type="dxa"/>
            <w:vAlign w:val="top"/>
          </w:tcPr>
          <w:p>
            <w:pPr>
              <w:pStyle w:val="TableText"/>
              <w:ind w:left="370"/>
              <w:spacing w:before="156" w:line="183" w:lineRule="auto"/>
              <w:rPr/>
            </w:pPr>
            <w:r>
              <w:rPr>
                <w:spacing w:val="-7"/>
              </w:rPr>
              <w:t>22</w:t>
            </w:r>
          </w:p>
        </w:tc>
        <w:tc>
          <w:tcPr>
            <w:tcW w:w="2933" w:type="dxa"/>
            <w:vAlign w:val="top"/>
          </w:tcPr>
          <w:p>
            <w:pPr>
              <w:pStyle w:val="TableText"/>
              <w:ind w:left="1236"/>
              <w:spacing w:before="118" w:line="220" w:lineRule="auto"/>
              <w:rPr/>
            </w:pPr>
            <w:r>
              <w:rPr>
                <w:spacing w:val="-7"/>
              </w:rPr>
              <w:t>婴包</w:t>
            </w:r>
          </w:p>
        </w:tc>
        <w:tc>
          <w:tcPr>
            <w:tcW w:w="4508" w:type="dxa"/>
            <w:vAlign w:val="top"/>
          </w:tcPr>
          <w:p>
            <w:pPr>
              <w:pStyle w:val="TableText"/>
              <w:ind w:left="2037"/>
              <w:spacing w:before="155" w:line="184" w:lineRule="auto"/>
              <w:rPr/>
            </w:pPr>
            <w:r>
              <w:rPr>
                <w:spacing w:val="-7"/>
              </w:rPr>
              <w:t>1.46</w:t>
            </w:r>
          </w:p>
        </w:tc>
      </w:tr>
      <w:tr>
        <w:trPr>
          <w:trHeight w:val="473" w:hRule="atLeast"/>
        </w:trPr>
        <w:tc>
          <w:tcPr>
            <w:tcW w:w="963" w:type="dxa"/>
            <w:vAlign w:val="top"/>
          </w:tcPr>
          <w:p>
            <w:pPr>
              <w:pStyle w:val="TableText"/>
              <w:ind w:left="370"/>
              <w:spacing w:before="158" w:line="183" w:lineRule="auto"/>
              <w:rPr/>
            </w:pPr>
            <w:r>
              <w:rPr>
                <w:spacing w:val="-7"/>
              </w:rPr>
              <w:t>23</w:t>
            </w:r>
          </w:p>
        </w:tc>
        <w:tc>
          <w:tcPr>
            <w:tcW w:w="2933" w:type="dxa"/>
            <w:vAlign w:val="top"/>
          </w:tcPr>
          <w:p>
            <w:pPr>
              <w:pStyle w:val="TableText"/>
              <w:ind w:left="1234"/>
              <w:spacing w:before="120" w:line="227" w:lineRule="auto"/>
              <w:rPr/>
            </w:pPr>
            <w:r>
              <w:rPr>
                <w:spacing w:val="-6"/>
              </w:rPr>
              <w:t>毛毯</w:t>
            </w:r>
          </w:p>
        </w:tc>
        <w:tc>
          <w:tcPr>
            <w:tcW w:w="4508" w:type="dxa"/>
            <w:vAlign w:val="top"/>
          </w:tcPr>
          <w:p>
            <w:pPr>
              <w:pStyle w:val="TableText"/>
              <w:ind w:left="2019"/>
              <w:spacing w:before="158" w:line="183" w:lineRule="auto"/>
              <w:rPr/>
            </w:pPr>
            <w:r>
              <w:rPr>
                <w:spacing w:val="-3"/>
              </w:rPr>
              <w:t>4.00</w:t>
            </w:r>
          </w:p>
        </w:tc>
      </w:tr>
      <w:tr>
        <w:trPr>
          <w:trHeight w:val="473" w:hRule="atLeast"/>
        </w:trPr>
        <w:tc>
          <w:tcPr>
            <w:tcW w:w="963" w:type="dxa"/>
            <w:vAlign w:val="top"/>
          </w:tcPr>
          <w:p>
            <w:pPr>
              <w:pStyle w:val="TableText"/>
              <w:ind w:left="370"/>
              <w:spacing w:before="158" w:line="183" w:lineRule="auto"/>
              <w:rPr/>
            </w:pPr>
            <w:r>
              <w:rPr>
                <w:spacing w:val="-7"/>
              </w:rPr>
              <w:t>24</w:t>
            </w:r>
          </w:p>
        </w:tc>
        <w:tc>
          <w:tcPr>
            <w:tcW w:w="2933" w:type="dxa"/>
            <w:vAlign w:val="top"/>
          </w:tcPr>
          <w:p>
            <w:pPr>
              <w:pStyle w:val="TableText"/>
              <w:ind w:left="1116"/>
              <w:spacing w:before="120" w:line="219" w:lineRule="auto"/>
              <w:rPr/>
            </w:pPr>
            <w:r>
              <w:rPr>
                <w:spacing w:val="-5"/>
              </w:rPr>
              <w:t>婴儿衣</w:t>
            </w:r>
          </w:p>
        </w:tc>
        <w:tc>
          <w:tcPr>
            <w:tcW w:w="4508" w:type="dxa"/>
            <w:vAlign w:val="top"/>
          </w:tcPr>
          <w:p>
            <w:pPr>
              <w:pStyle w:val="TableText"/>
              <w:ind w:left="2022"/>
              <w:spacing w:before="158" w:line="183" w:lineRule="auto"/>
              <w:rPr/>
            </w:pPr>
            <w:r>
              <w:rPr>
                <w:spacing w:val="-3"/>
              </w:rPr>
              <w:t>0.70</w:t>
            </w:r>
          </w:p>
        </w:tc>
      </w:tr>
      <w:tr>
        <w:trPr>
          <w:trHeight w:val="473" w:hRule="atLeast"/>
        </w:trPr>
        <w:tc>
          <w:tcPr>
            <w:tcW w:w="963" w:type="dxa"/>
            <w:vAlign w:val="top"/>
          </w:tcPr>
          <w:p>
            <w:pPr>
              <w:pStyle w:val="TableText"/>
              <w:ind w:left="370"/>
              <w:spacing w:before="157" w:line="183" w:lineRule="auto"/>
              <w:rPr/>
            </w:pPr>
            <w:r>
              <w:rPr>
                <w:spacing w:val="-7"/>
              </w:rPr>
              <w:t>25</w:t>
            </w:r>
          </w:p>
        </w:tc>
        <w:tc>
          <w:tcPr>
            <w:tcW w:w="2933" w:type="dxa"/>
            <w:vAlign w:val="top"/>
          </w:tcPr>
          <w:p>
            <w:pPr>
              <w:pStyle w:val="TableText"/>
              <w:ind w:left="996"/>
              <w:spacing w:before="120" w:line="219" w:lineRule="auto"/>
              <w:rPr/>
            </w:pPr>
            <w:r>
              <w:rPr>
                <w:spacing w:val="-4"/>
              </w:rPr>
              <w:t>婴儿被套</w:t>
            </w:r>
          </w:p>
        </w:tc>
        <w:tc>
          <w:tcPr>
            <w:tcW w:w="4508" w:type="dxa"/>
            <w:vAlign w:val="top"/>
          </w:tcPr>
          <w:p>
            <w:pPr>
              <w:pStyle w:val="TableText"/>
              <w:ind w:left="2037"/>
              <w:spacing w:before="156" w:line="184" w:lineRule="auto"/>
              <w:rPr/>
            </w:pPr>
            <w:r>
              <w:rPr>
                <w:spacing w:val="-7"/>
              </w:rPr>
              <w:t>1.70</w:t>
            </w:r>
          </w:p>
        </w:tc>
      </w:tr>
      <w:tr>
        <w:trPr>
          <w:trHeight w:val="475" w:hRule="atLeast"/>
        </w:trPr>
        <w:tc>
          <w:tcPr>
            <w:tcW w:w="963" w:type="dxa"/>
            <w:vAlign w:val="top"/>
          </w:tcPr>
          <w:p>
            <w:pPr>
              <w:pStyle w:val="TableText"/>
              <w:ind w:left="370"/>
              <w:spacing w:before="157" w:line="183" w:lineRule="auto"/>
              <w:rPr/>
            </w:pPr>
            <w:r>
              <w:rPr>
                <w:spacing w:val="-7"/>
              </w:rPr>
              <w:t>26</w:t>
            </w:r>
          </w:p>
        </w:tc>
        <w:tc>
          <w:tcPr>
            <w:tcW w:w="2933" w:type="dxa"/>
            <w:vAlign w:val="top"/>
          </w:tcPr>
          <w:p>
            <w:pPr>
              <w:pStyle w:val="TableText"/>
              <w:ind w:left="1119"/>
              <w:spacing w:before="119" w:line="219" w:lineRule="auto"/>
              <w:rPr/>
            </w:pPr>
            <w:r>
              <w:rPr>
                <w:spacing w:val="-6"/>
              </w:rPr>
              <w:t>小床单</w:t>
            </w:r>
          </w:p>
        </w:tc>
        <w:tc>
          <w:tcPr>
            <w:tcW w:w="4508" w:type="dxa"/>
            <w:vAlign w:val="top"/>
          </w:tcPr>
          <w:p>
            <w:pPr>
              <w:pStyle w:val="TableText"/>
              <w:ind w:left="2022"/>
              <w:spacing w:before="157" w:line="183" w:lineRule="auto"/>
              <w:rPr/>
            </w:pPr>
            <w:r>
              <w:rPr>
                <w:spacing w:val="-3"/>
              </w:rPr>
              <w:t>0.80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9"/>
          <w:pgMar w:top="1431" w:right="1716" w:bottom="0" w:left="1780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40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63"/>
        <w:gridCol w:w="2933"/>
        <w:gridCol w:w="4508"/>
      </w:tblGrid>
      <w:tr>
        <w:trPr>
          <w:trHeight w:val="477" w:hRule="atLeast"/>
        </w:trPr>
        <w:tc>
          <w:tcPr>
            <w:tcW w:w="963" w:type="dxa"/>
            <w:vAlign w:val="top"/>
          </w:tcPr>
          <w:p>
            <w:pPr>
              <w:pStyle w:val="TableText"/>
              <w:ind w:left="370"/>
              <w:spacing w:before="156" w:line="183" w:lineRule="auto"/>
              <w:rPr/>
            </w:pPr>
            <w:r>
              <w:rPr>
                <w:spacing w:val="-7"/>
              </w:rPr>
              <w:t>27</w:t>
            </w:r>
          </w:p>
        </w:tc>
        <w:tc>
          <w:tcPr>
            <w:tcW w:w="2933" w:type="dxa"/>
            <w:vAlign w:val="top"/>
          </w:tcPr>
          <w:p>
            <w:pPr>
              <w:pStyle w:val="TableText"/>
              <w:ind w:left="1119"/>
              <w:spacing w:before="119" w:line="219" w:lineRule="auto"/>
              <w:rPr/>
            </w:pPr>
            <w:r>
              <w:rPr>
                <w:spacing w:val="-6"/>
              </w:rPr>
              <w:t>小蚊帐</w:t>
            </w:r>
          </w:p>
        </w:tc>
        <w:tc>
          <w:tcPr>
            <w:tcW w:w="4508" w:type="dxa"/>
            <w:vAlign w:val="top"/>
          </w:tcPr>
          <w:p>
            <w:pPr>
              <w:pStyle w:val="TableText"/>
              <w:ind w:left="2037"/>
              <w:spacing w:before="155" w:line="184" w:lineRule="auto"/>
              <w:rPr/>
            </w:pPr>
            <w:r>
              <w:rPr>
                <w:spacing w:val="-7"/>
              </w:rPr>
              <w:t>1.43</w:t>
            </w:r>
          </w:p>
        </w:tc>
      </w:tr>
      <w:tr>
        <w:trPr>
          <w:trHeight w:val="473" w:hRule="atLeast"/>
        </w:trPr>
        <w:tc>
          <w:tcPr>
            <w:tcW w:w="963" w:type="dxa"/>
            <w:vAlign w:val="top"/>
          </w:tcPr>
          <w:p>
            <w:pPr>
              <w:pStyle w:val="TableText"/>
              <w:ind w:left="370"/>
              <w:spacing w:before="154" w:line="183" w:lineRule="auto"/>
              <w:rPr/>
            </w:pPr>
            <w:r>
              <w:rPr>
                <w:spacing w:val="-7"/>
              </w:rPr>
              <w:t>28</w:t>
            </w:r>
          </w:p>
        </w:tc>
        <w:tc>
          <w:tcPr>
            <w:tcW w:w="2933" w:type="dxa"/>
            <w:vAlign w:val="top"/>
          </w:tcPr>
          <w:p>
            <w:pPr>
              <w:pStyle w:val="TableText"/>
              <w:ind w:left="1234"/>
              <w:spacing w:before="116" w:line="220" w:lineRule="auto"/>
              <w:rPr/>
            </w:pPr>
            <w:r>
              <w:rPr>
                <w:spacing w:val="-6"/>
              </w:rPr>
              <w:t>缝补</w:t>
            </w:r>
          </w:p>
        </w:tc>
        <w:tc>
          <w:tcPr>
            <w:tcW w:w="4508" w:type="dxa"/>
            <w:vAlign w:val="top"/>
          </w:tcPr>
          <w:p>
            <w:pPr>
              <w:pStyle w:val="TableText"/>
              <w:ind w:left="2037"/>
              <w:spacing w:before="153" w:line="184" w:lineRule="auto"/>
              <w:rPr/>
            </w:pPr>
            <w:r>
              <w:rPr>
                <w:spacing w:val="-7"/>
              </w:rPr>
              <w:t>1.90</w:t>
            </w:r>
          </w:p>
        </w:tc>
      </w:tr>
      <w:tr>
        <w:trPr>
          <w:trHeight w:val="472" w:hRule="atLeast"/>
        </w:trPr>
        <w:tc>
          <w:tcPr>
            <w:tcW w:w="963" w:type="dxa"/>
            <w:vAlign w:val="top"/>
          </w:tcPr>
          <w:p>
            <w:pPr>
              <w:pStyle w:val="TableText"/>
              <w:ind w:left="370"/>
              <w:spacing w:before="154" w:line="183" w:lineRule="auto"/>
              <w:rPr/>
            </w:pPr>
            <w:r>
              <w:rPr>
                <w:spacing w:val="-7"/>
              </w:rPr>
              <w:t>29</w:t>
            </w:r>
          </w:p>
        </w:tc>
        <w:tc>
          <w:tcPr>
            <w:tcW w:w="2933" w:type="dxa"/>
            <w:vAlign w:val="top"/>
          </w:tcPr>
          <w:p>
            <w:pPr>
              <w:pStyle w:val="TableText"/>
              <w:ind w:left="1115"/>
              <w:spacing w:before="115" w:line="221" w:lineRule="auto"/>
              <w:rPr/>
            </w:pPr>
            <w:r>
              <w:rPr>
                <w:spacing w:val="-4"/>
              </w:rPr>
              <w:t>污物袋</w:t>
            </w:r>
          </w:p>
        </w:tc>
        <w:tc>
          <w:tcPr>
            <w:tcW w:w="4508" w:type="dxa"/>
            <w:vAlign w:val="top"/>
          </w:tcPr>
          <w:p>
            <w:pPr>
              <w:pStyle w:val="TableText"/>
              <w:ind w:left="2037"/>
              <w:spacing w:before="152" w:line="184" w:lineRule="auto"/>
              <w:rPr/>
            </w:pPr>
            <w:r>
              <w:rPr>
                <w:spacing w:val="-7"/>
              </w:rPr>
              <w:t>1.90</w:t>
            </w:r>
          </w:p>
        </w:tc>
      </w:tr>
      <w:tr>
        <w:trPr>
          <w:trHeight w:val="473" w:hRule="atLeast"/>
        </w:trPr>
        <w:tc>
          <w:tcPr>
            <w:tcW w:w="963" w:type="dxa"/>
            <w:vAlign w:val="top"/>
          </w:tcPr>
          <w:p>
            <w:pPr>
              <w:pStyle w:val="TableText"/>
              <w:ind w:left="372"/>
              <w:spacing w:before="154" w:line="183" w:lineRule="auto"/>
              <w:rPr/>
            </w:pPr>
            <w:r>
              <w:rPr>
                <w:spacing w:val="-8"/>
              </w:rPr>
              <w:t>30</w:t>
            </w:r>
          </w:p>
        </w:tc>
        <w:tc>
          <w:tcPr>
            <w:tcW w:w="2933" w:type="dxa"/>
            <w:vAlign w:val="top"/>
          </w:tcPr>
          <w:p>
            <w:pPr>
              <w:pStyle w:val="TableText"/>
              <w:ind w:left="1242"/>
              <w:spacing w:before="117" w:line="219" w:lineRule="auto"/>
              <w:rPr/>
            </w:pPr>
            <w:r>
              <w:rPr>
                <w:spacing w:val="-10"/>
              </w:rPr>
              <w:t>暖罩</w:t>
            </w:r>
          </w:p>
        </w:tc>
        <w:tc>
          <w:tcPr>
            <w:tcW w:w="4508" w:type="dxa"/>
            <w:vAlign w:val="top"/>
          </w:tcPr>
          <w:p>
            <w:pPr>
              <w:pStyle w:val="TableText"/>
              <w:ind w:left="2023"/>
              <w:spacing w:before="154" w:line="183" w:lineRule="auto"/>
              <w:rPr/>
            </w:pPr>
            <w:r>
              <w:rPr>
                <w:spacing w:val="-4"/>
              </w:rPr>
              <w:t>2.70</w:t>
            </w:r>
          </w:p>
        </w:tc>
      </w:tr>
      <w:tr>
        <w:trPr>
          <w:trHeight w:val="473" w:hRule="atLeast"/>
        </w:trPr>
        <w:tc>
          <w:tcPr>
            <w:tcW w:w="963" w:type="dxa"/>
            <w:vAlign w:val="top"/>
          </w:tcPr>
          <w:p>
            <w:pPr>
              <w:pStyle w:val="TableText"/>
              <w:ind w:left="372"/>
              <w:spacing w:before="153" w:line="184" w:lineRule="auto"/>
              <w:rPr/>
            </w:pPr>
            <w:r>
              <w:rPr>
                <w:spacing w:val="-8"/>
              </w:rPr>
              <w:t>31</w:t>
            </w:r>
          </w:p>
        </w:tc>
        <w:tc>
          <w:tcPr>
            <w:tcW w:w="2933" w:type="dxa"/>
            <w:vAlign w:val="top"/>
          </w:tcPr>
          <w:p>
            <w:pPr>
              <w:pStyle w:val="TableText"/>
              <w:ind w:left="1233"/>
              <w:spacing w:before="116" w:line="220" w:lineRule="auto"/>
              <w:rPr/>
            </w:pPr>
            <w:r>
              <w:rPr>
                <w:spacing w:val="-5"/>
              </w:rPr>
              <w:t>袜子</w:t>
            </w:r>
          </w:p>
        </w:tc>
        <w:tc>
          <w:tcPr>
            <w:tcW w:w="4508" w:type="dxa"/>
            <w:vAlign w:val="top"/>
          </w:tcPr>
          <w:p>
            <w:pPr>
              <w:pStyle w:val="TableText"/>
              <w:ind w:left="2022"/>
              <w:spacing w:before="154" w:line="183" w:lineRule="auto"/>
              <w:rPr/>
            </w:pPr>
            <w:r>
              <w:rPr>
                <w:spacing w:val="-3"/>
              </w:rPr>
              <w:t>0.30</w:t>
            </w:r>
          </w:p>
        </w:tc>
      </w:tr>
      <w:tr>
        <w:trPr>
          <w:trHeight w:val="473" w:hRule="atLeast"/>
        </w:trPr>
        <w:tc>
          <w:tcPr>
            <w:tcW w:w="963" w:type="dxa"/>
            <w:vAlign w:val="top"/>
          </w:tcPr>
          <w:p>
            <w:pPr>
              <w:pStyle w:val="TableText"/>
              <w:ind w:left="372"/>
              <w:spacing w:before="153" w:line="183" w:lineRule="auto"/>
              <w:rPr/>
            </w:pPr>
            <w:r>
              <w:rPr>
                <w:spacing w:val="-8"/>
              </w:rPr>
              <w:t>32</w:t>
            </w:r>
          </w:p>
        </w:tc>
        <w:tc>
          <w:tcPr>
            <w:tcW w:w="2933" w:type="dxa"/>
            <w:vAlign w:val="top"/>
          </w:tcPr>
          <w:p>
            <w:pPr>
              <w:pStyle w:val="TableText"/>
              <w:ind w:left="1114"/>
              <w:spacing w:before="116" w:line="219" w:lineRule="auto"/>
              <w:rPr/>
            </w:pPr>
            <w:r>
              <w:rPr>
                <w:spacing w:val="-4"/>
              </w:rPr>
              <w:t>毛巾被</w:t>
            </w:r>
          </w:p>
        </w:tc>
        <w:tc>
          <w:tcPr>
            <w:tcW w:w="4508" w:type="dxa"/>
            <w:vAlign w:val="top"/>
          </w:tcPr>
          <w:p>
            <w:pPr>
              <w:pStyle w:val="TableText"/>
              <w:ind w:left="2019"/>
              <w:spacing w:before="154" w:line="183" w:lineRule="auto"/>
              <w:rPr/>
            </w:pPr>
            <w:r>
              <w:rPr>
                <w:spacing w:val="-3"/>
              </w:rPr>
              <w:t>4.38</w:t>
            </w:r>
          </w:p>
        </w:tc>
      </w:tr>
      <w:tr>
        <w:trPr>
          <w:trHeight w:val="473" w:hRule="atLeast"/>
        </w:trPr>
        <w:tc>
          <w:tcPr>
            <w:tcW w:w="963" w:type="dxa"/>
            <w:vAlign w:val="top"/>
          </w:tcPr>
          <w:p>
            <w:pPr>
              <w:pStyle w:val="TableText"/>
              <w:ind w:left="372"/>
              <w:spacing w:before="153" w:line="183" w:lineRule="auto"/>
              <w:rPr/>
            </w:pPr>
            <w:r>
              <w:rPr>
                <w:spacing w:val="-8"/>
              </w:rPr>
              <w:t>33</w:t>
            </w:r>
          </w:p>
        </w:tc>
        <w:tc>
          <w:tcPr>
            <w:tcW w:w="2933" w:type="dxa"/>
            <w:vAlign w:val="top"/>
          </w:tcPr>
          <w:p>
            <w:pPr>
              <w:pStyle w:val="TableText"/>
              <w:ind w:left="932"/>
              <w:spacing w:before="116" w:line="219" w:lineRule="auto"/>
              <w:rPr/>
            </w:pPr>
            <w:r>
              <w:rPr>
                <w:spacing w:val="-2"/>
              </w:rPr>
              <w:t>胶单/束带</w:t>
            </w:r>
          </w:p>
        </w:tc>
        <w:tc>
          <w:tcPr>
            <w:tcW w:w="4508" w:type="dxa"/>
            <w:vAlign w:val="top"/>
          </w:tcPr>
          <w:p>
            <w:pPr>
              <w:pStyle w:val="TableText"/>
              <w:ind w:left="2022"/>
              <w:spacing w:before="153" w:line="183" w:lineRule="auto"/>
              <w:rPr/>
            </w:pPr>
            <w:r>
              <w:rPr>
                <w:spacing w:val="-3"/>
              </w:rPr>
              <w:t>0.48</w:t>
            </w:r>
          </w:p>
        </w:tc>
      </w:tr>
      <w:tr>
        <w:trPr>
          <w:trHeight w:val="472" w:hRule="atLeast"/>
        </w:trPr>
        <w:tc>
          <w:tcPr>
            <w:tcW w:w="963" w:type="dxa"/>
            <w:vAlign w:val="top"/>
          </w:tcPr>
          <w:p>
            <w:pPr>
              <w:pStyle w:val="TableText"/>
              <w:ind w:left="372"/>
              <w:spacing w:before="155" w:line="183" w:lineRule="auto"/>
              <w:rPr/>
            </w:pPr>
            <w:r>
              <w:rPr>
                <w:spacing w:val="-8"/>
              </w:rPr>
              <w:t>34</w:t>
            </w:r>
          </w:p>
        </w:tc>
        <w:tc>
          <w:tcPr>
            <w:tcW w:w="2933" w:type="dxa"/>
            <w:vAlign w:val="top"/>
          </w:tcPr>
          <w:p>
            <w:pPr>
              <w:pStyle w:val="TableText"/>
              <w:ind w:left="1120"/>
              <w:spacing w:before="118" w:line="219" w:lineRule="auto"/>
              <w:rPr/>
            </w:pPr>
            <w:r>
              <w:rPr>
                <w:spacing w:val="-6"/>
              </w:rPr>
              <w:t>空调被</w:t>
            </w:r>
          </w:p>
        </w:tc>
        <w:tc>
          <w:tcPr>
            <w:tcW w:w="4508" w:type="dxa"/>
            <w:vAlign w:val="top"/>
          </w:tcPr>
          <w:p>
            <w:pPr>
              <w:pStyle w:val="TableText"/>
              <w:ind w:left="2024"/>
              <w:spacing w:before="155" w:line="183" w:lineRule="auto"/>
              <w:rPr/>
            </w:pPr>
            <w:r>
              <w:rPr>
                <w:spacing w:val="-4"/>
              </w:rPr>
              <w:t>3.90</w:t>
            </w:r>
          </w:p>
        </w:tc>
      </w:tr>
      <w:tr>
        <w:trPr>
          <w:trHeight w:val="472" w:hRule="atLeast"/>
        </w:trPr>
        <w:tc>
          <w:tcPr>
            <w:tcW w:w="963" w:type="dxa"/>
            <w:vAlign w:val="top"/>
          </w:tcPr>
          <w:p>
            <w:pPr>
              <w:pStyle w:val="TableText"/>
              <w:ind w:left="372"/>
              <w:spacing w:before="156" w:line="183" w:lineRule="auto"/>
              <w:rPr/>
            </w:pPr>
            <w:r>
              <w:rPr>
                <w:spacing w:val="-8"/>
              </w:rPr>
              <w:t>35</w:t>
            </w:r>
          </w:p>
        </w:tc>
        <w:tc>
          <w:tcPr>
            <w:tcW w:w="2933" w:type="dxa"/>
            <w:vAlign w:val="top"/>
          </w:tcPr>
          <w:p>
            <w:pPr>
              <w:pStyle w:val="TableText"/>
              <w:ind w:left="1119"/>
              <w:spacing w:before="118" w:line="221" w:lineRule="auto"/>
              <w:rPr/>
            </w:pPr>
            <w:r>
              <w:rPr>
                <w:spacing w:val="-6"/>
              </w:rPr>
              <w:t>小毛毯</w:t>
            </w:r>
          </w:p>
        </w:tc>
        <w:tc>
          <w:tcPr>
            <w:tcW w:w="4508" w:type="dxa"/>
            <w:vAlign w:val="top"/>
          </w:tcPr>
          <w:p>
            <w:pPr>
              <w:pStyle w:val="TableText"/>
              <w:ind w:left="2037"/>
              <w:spacing w:before="154" w:line="184" w:lineRule="auto"/>
              <w:rPr/>
            </w:pPr>
            <w:r>
              <w:rPr>
                <w:spacing w:val="-7"/>
              </w:rPr>
              <w:t>1.70</w:t>
            </w:r>
          </w:p>
        </w:tc>
      </w:tr>
      <w:tr>
        <w:trPr>
          <w:trHeight w:val="473" w:hRule="atLeast"/>
        </w:trPr>
        <w:tc>
          <w:tcPr>
            <w:tcW w:w="963" w:type="dxa"/>
            <w:vAlign w:val="top"/>
          </w:tcPr>
          <w:p>
            <w:pPr>
              <w:pStyle w:val="TableText"/>
              <w:ind w:left="372"/>
              <w:spacing w:before="156" w:line="183" w:lineRule="auto"/>
              <w:rPr/>
            </w:pPr>
            <w:r>
              <w:rPr>
                <w:spacing w:val="-8"/>
              </w:rPr>
              <w:t>36</w:t>
            </w:r>
          </w:p>
        </w:tc>
        <w:tc>
          <w:tcPr>
            <w:tcW w:w="2933" w:type="dxa"/>
            <w:vAlign w:val="top"/>
          </w:tcPr>
          <w:p>
            <w:pPr>
              <w:pStyle w:val="TableText"/>
              <w:ind w:left="1234"/>
              <w:spacing w:before="118" w:line="220" w:lineRule="auto"/>
              <w:rPr/>
            </w:pPr>
            <w:r>
              <w:rPr>
                <w:spacing w:val="-6"/>
              </w:rPr>
              <w:t>枕芯</w:t>
            </w:r>
          </w:p>
        </w:tc>
        <w:tc>
          <w:tcPr>
            <w:tcW w:w="4508" w:type="dxa"/>
            <w:vAlign w:val="top"/>
          </w:tcPr>
          <w:p>
            <w:pPr>
              <w:pStyle w:val="TableText"/>
              <w:ind w:left="2023"/>
              <w:spacing w:before="156" w:line="183" w:lineRule="auto"/>
              <w:rPr/>
            </w:pPr>
            <w:r>
              <w:rPr>
                <w:spacing w:val="-4"/>
              </w:rPr>
              <w:t>2.00</w:t>
            </w:r>
          </w:p>
        </w:tc>
      </w:tr>
      <w:tr>
        <w:trPr>
          <w:trHeight w:val="473" w:hRule="atLeast"/>
        </w:trPr>
        <w:tc>
          <w:tcPr>
            <w:tcW w:w="963" w:type="dxa"/>
            <w:vAlign w:val="top"/>
          </w:tcPr>
          <w:p>
            <w:pPr>
              <w:pStyle w:val="TableText"/>
              <w:ind w:left="372"/>
              <w:spacing w:before="156" w:line="183" w:lineRule="auto"/>
              <w:rPr/>
            </w:pPr>
            <w:r>
              <w:rPr>
                <w:spacing w:val="-8"/>
              </w:rPr>
              <w:t>37</w:t>
            </w:r>
          </w:p>
        </w:tc>
        <w:tc>
          <w:tcPr>
            <w:tcW w:w="2933" w:type="dxa"/>
            <w:vAlign w:val="top"/>
          </w:tcPr>
          <w:p>
            <w:pPr>
              <w:pStyle w:val="TableText"/>
              <w:ind w:left="753"/>
              <w:spacing w:before="117" w:line="219" w:lineRule="auto"/>
              <w:rPr/>
            </w:pPr>
            <w:r>
              <w:rPr>
                <w:spacing w:val="-2"/>
              </w:rPr>
              <w:t>手术大肚布双</w:t>
            </w:r>
          </w:p>
        </w:tc>
        <w:tc>
          <w:tcPr>
            <w:tcW w:w="4508" w:type="dxa"/>
            <w:vAlign w:val="top"/>
          </w:tcPr>
          <w:p>
            <w:pPr>
              <w:pStyle w:val="TableText"/>
              <w:ind w:left="2021"/>
              <w:spacing w:before="156" w:line="183" w:lineRule="auto"/>
              <w:rPr/>
            </w:pPr>
            <w:r>
              <w:rPr>
                <w:spacing w:val="-3"/>
              </w:rPr>
              <w:t>8.50</w:t>
            </w:r>
          </w:p>
        </w:tc>
      </w:tr>
      <w:tr>
        <w:trPr>
          <w:trHeight w:val="473" w:hRule="atLeast"/>
        </w:trPr>
        <w:tc>
          <w:tcPr>
            <w:tcW w:w="963" w:type="dxa"/>
            <w:vAlign w:val="top"/>
          </w:tcPr>
          <w:p>
            <w:pPr>
              <w:pStyle w:val="TableText"/>
              <w:ind w:left="372"/>
              <w:spacing w:before="155" w:line="183" w:lineRule="auto"/>
              <w:rPr/>
            </w:pPr>
            <w:r>
              <w:rPr>
                <w:spacing w:val="-8"/>
              </w:rPr>
              <w:t>38</w:t>
            </w:r>
          </w:p>
        </w:tc>
        <w:tc>
          <w:tcPr>
            <w:tcW w:w="2933" w:type="dxa"/>
            <w:vAlign w:val="top"/>
          </w:tcPr>
          <w:p>
            <w:pPr>
              <w:pStyle w:val="TableText"/>
              <w:ind w:left="753"/>
              <w:spacing w:before="118" w:line="219" w:lineRule="auto"/>
              <w:rPr/>
            </w:pPr>
            <w:r>
              <w:rPr>
                <w:spacing w:val="-2"/>
              </w:rPr>
              <w:t>手术双层中单</w:t>
            </w:r>
          </w:p>
        </w:tc>
        <w:tc>
          <w:tcPr>
            <w:tcW w:w="4508" w:type="dxa"/>
            <w:vAlign w:val="top"/>
          </w:tcPr>
          <w:p>
            <w:pPr>
              <w:pStyle w:val="TableText"/>
              <w:ind w:left="2024"/>
              <w:spacing w:before="156" w:line="183" w:lineRule="auto"/>
              <w:rPr/>
            </w:pPr>
            <w:r>
              <w:rPr>
                <w:spacing w:val="-4"/>
              </w:rPr>
              <w:t>3.90</w:t>
            </w:r>
          </w:p>
        </w:tc>
      </w:tr>
      <w:tr>
        <w:trPr>
          <w:trHeight w:val="473" w:hRule="atLeast"/>
        </w:trPr>
        <w:tc>
          <w:tcPr>
            <w:tcW w:w="963" w:type="dxa"/>
            <w:vAlign w:val="top"/>
          </w:tcPr>
          <w:p>
            <w:pPr>
              <w:pStyle w:val="TableText"/>
              <w:ind w:left="372"/>
              <w:spacing w:before="155" w:line="183" w:lineRule="auto"/>
              <w:rPr/>
            </w:pPr>
            <w:r>
              <w:rPr>
                <w:spacing w:val="-8"/>
              </w:rPr>
              <w:t>39</w:t>
            </w:r>
          </w:p>
        </w:tc>
        <w:tc>
          <w:tcPr>
            <w:tcW w:w="2933" w:type="dxa"/>
            <w:vAlign w:val="top"/>
          </w:tcPr>
          <w:p>
            <w:pPr>
              <w:pStyle w:val="TableText"/>
              <w:ind w:left="753"/>
              <w:spacing w:before="118" w:line="219" w:lineRule="auto"/>
              <w:rPr/>
            </w:pPr>
            <w:r>
              <w:rPr>
                <w:spacing w:val="-2"/>
              </w:rPr>
              <w:t>手术单层中单</w:t>
            </w:r>
          </w:p>
        </w:tc>
        <w:tc>
          <w:tcPr>
            <w:tcW w:w="4508" w:type="dxa"/>
            <w:vAlign w:val="top"/>
          </w:tcPr>
          <w:p>
            <w:pPr>
              <w:pStyle w:val="TableText"/>
              <w:ind w:left="2037"/>
              <w:spacing w:before="154" w:line="184" w:lineRule="auto"/>
              <w:rPr/>
            </w:pPr>
            <w:r>
              <w:rPr>
                <w:spacing w:val="-7"/>
              </w:rPr>
              <w:t>1.70</w:t>
            </w:r>
          </w:p>
        </w:tc>
      </w:tr>
      <w:tr>
        <w:trPr>
          <w:trHeight w:val="473" w:hRule="atLeast"/>
        </w:trPr>
        <w:tc>
          <w:tcPr>
            <w:tcW w:w="963" w:type="dxa"/>
            <w:vAlign w:val="top"/>
          </w:tcPr>
          <w:p>
            <w:pPr>
              <w:pStyle w:val="TableText"/>
              <w:ind w:left="366"/>
              <w:spacing w:before="157" w:line="183" w:lineRule="auto"/>
              <w:rPr/>
            </w:pPr>
            <w:r>
              <w:rPr>
                <w:spacing w:val="-5"/>
              </w:rPr>
              <w:t>40</w:t>
            </w:r>
          </w:p>
        </w:tc>
        <w:tc>
          <w:tcPr>
            <w:tcW w:w="2933" w:type="dxa"/>
            <w:vAlign w:val="top"/>
          </w:tcPr>
          <w:p>
            <w:pPr>
              <w:pStyle w:val="TableText"/>
              <w:ind w:left="873"/>
              <w:spacing w:before="119" w:line="219" w:lineRule="auto"/>
              <w:rPr/>
            </w:pPr>
            <w:r>
              <w:rPr>
                <w:spacing w:val="-2"/>
              </w:rPr>
              <w:t>手术大包布</w:t>
            </w:r>
          </w:p>
        </w:tc>
        <w:tc>
          <w:tcPr>
            <w:tcW w:w="4508" w:type="dxa"/>
            <w:vAlign w:val="top"/>
          </w:tcPr>
          <w:p>
            <w:pPr>
              <w:pStyle w:val="TableText"/>
              <w:ind w:left="2023"/>
              <w:spacing w:before="157" w:line="183" w:lineRule="auto"/>
              <w:rPr/>
            </w:pPr>
            <w:r>
              <w:rPr>
                <w:spacing w:val="-4"/>
              </w:rPr>
              <w:t>2.20</w:t>
            </w:r>
          </w:p>
        </w:tc>
      </w:tr>
      <w:tr>
        <w:trPr>
          <w:trHeight w:val="473" w:hRule="atLeast"/>
        </w:trPr>
        <w:tc>
          <w:tcPr>
            <w:tcW w:w="963" w:type="dxa"/>
            <w:vAlign w:val="top"/>
          </w:tcPr>
          <w:p>
            <w:pPr>
              <w:pStyle w:val="TableText"/>
              <w:ind w:left="366"/>
              <w:spacing w:before="155" w:line="184" w:lineRule="auto"/>
              <w:rPr/>
            </w:pPr>
            <w:r>
              <w:rPr>
                <w:spacing w:val="-5"/>
              </w:rPr>
              <w:t>41</w:t>
            </w:r>
          </w:p>
        </w:tc>
        <w:tc>
          <w:tcPr>
            <w:tcW w:w="2933" w:type="dxa"/>
            <w:vAlign w:val="top"/>
          </w:tcPr>
          <w:p>
            <w:pPr>
              <w:pStyle w:val="TableText"/>
              <w:ind w:left="753"/>
              <w:spacing w:before="118" w:line="219" w:lineRule="auto"/>
              <w:rPr/>
            </w:pPr>
            <w:r>
              <w:rPr>
                <w:spacing w:val="-2"/>
              </w:rPr>
              <w:t>手术大肚布单</w:t>
            </w:r>
          </w:p>
        </w:tc>
        <w:tc>
          <w:tcPr>
            <w:tcW w:w="4508" w:type="dxa"/>
            <w:vAlign w:val="top"/>
          </w:tcPr>
          <w:p>
            <w:pPr>
              <w:pStyle w:val="TableText"/>
              <w:ind w:left="2019"/>
              <w:spacing w:before="157" w:line="183" w:lineRule="auto"/>
              <w:rPr/>
            </w:pPr>
            <w:r>
              <w:rPr>
                <w:spacing w:val="-3"/>
              </w:rPr>
              <w:t>4.00</w:t>
            </w:r>
          </w:p>
        </w:tc>
      </w:tr>
      <w:tr>
        <w:trPr>
          <w:trHeight w:val="473" w:hRule="atLeast"/>
        </w:trPr>
        <w:tc>
          <w:tcPr>
            <w:tcW w:w="963" w:type="dxa"/>
            <w:vAlign w:val="top"/>
          </w:tcPr>
          <w:p>
            <w:pPr>
              <w:pStyle w:val="TableText"/>
              <w:ind w:left="366"/>
              <w:spacing w:before="156" w:line="183" w:lineRule="auto"/>
              <w:rPr/>
            </w:pPr>
            <w:r>
              <w:rPr>
                <w:spacing w:val="-5"/>
              </w:rPr>
              <w:t>42</w:t>
            </w:r>
          </w:p>
        </w:tc>
        <w:tc>
          <w:tcPr>
            <w:tcW w:w="2933" w:type="dxa"/>
            <w:vAlign w:val="top"/>
          </w:tcPr>
          <w:p>
            <w:pPr>
              <w:pStyle w:val="TableText"/>
              <w:ind w:left="1116"/>
              <w:spacing w:before="118" w:line="220" w:lineRule="auto"/>
              <w:rPr/>
            </w:pPr>
            <w:r>
              <w:rPr>
                <w:spacing w:val="-5"/>
              </w:rPr>
              <w:t>大窗帘</w:t>
            </w:r>
          </w:p>
        </w:tc>
        <w:tc>
          <w:tcPr>
            <w:tcW w:w="4508" w:type="dxa"/>
            <w:vAlign w:val="top"/>
          </w:tcPr>
          <w:p>
            <w:pPr>
              <w:pStyle w:val="TableText"/>
              <w:ind w:left="2019"/>
              <w:spacing w:before="156" w:line="183" w:lineRule="auto"/>
              <w:rPr/>
            </w:pPr>
            <w:r>
              <w:rPr>
                <w:spacing w:val="-3"/>
              </w:rPr>
              <w:t>4.37</w:t>
            </w:r>
          </w:p>
        </w:tc>
      </w:tr>
      <w:tr>
        <w:trPr>
          <w:trHeight w:val="473" w:hRule="atLeast"/>
        </w:trPr>
        <w:tc>
          <w:tcPr>
            <w:tcW w:w="963" w:type="dxa"/>
            <w:vAlign w:val="top"/>
          </w:tcPr>
          <w:p>
            <w:pPr>
              <w:pStyle w:val="TableText"/>
              <w:ind w:left="366"/>
              <w:spacing w:before="156" w:line="183" w:lineRule="auto"/>
              <w:rPr/>
            </w:pPr>
            <w:r>
              <w:rPr>
                <w:spacing w:val="-5"/>
              </w:rPr>
              <w:t>43</w:t>
            </w:r>
          </w:p>
        </w:tc>
        <w:tc>
          <w:tcPr>
            <w:tcW w:w="2933" w:type="dxa"/>
            <w:vAlign w:val="top"/>
          </w:tcPr>
          <w:p>
            <w:pPr>
              <w:pStyle w:val="TableText"/>
              <w:ind w:left="1119"/>
              <w:spacing w:before="118" w:line="220" w:lineRule="auto"/>
              <w:rPr/>
            </w:pPr>
            <w:r>
              <w:rPr>
                <w:spacing w:val="-6"/>
              </w:rPr>
              <w:t>小窗帘</w:t>
            </w:r>
          </w:p>
        </w:tc>
        <w:tc>
          <w:tcPr>
            <w:tcW w:w="4508" w:type="dxa"/>
            <w:vAlign w:val="top"/>
          </w:tcPr>
          <w:p>
            <w:pPr>
              <w:pStyle w:val="TableText"/>
              <w:ind w:left="2024"/>
              <w:spacing w:before="156" w:line="183" w:lineRule="auto"/>
              <w:rPr/>
            </w:pPr>
            <w:r>
              <w:rPr>
                <w:spacing w:val="-4"/>
              </w:rPr>
              <w:t>3.00</w:t>
            </w:r>
          </w:p>
        </w:tc>
      </w:tr>
      <w:tr>
        <w:trPr>
          <w:trHeight w:val="473" w:hRule="atLeast"/>
        </w:trPr>
        <w:tc>
          <w:tcPr>
            <w:tcW w:w="963" w:type="dxa"/>
            <w:vAlign w:val="top"/>
          </w:tcPr>
          <w:p>
            <w:pPr>
              <w:pStyle w:val="TableText"/>
              <w:ind w:left="366"/>
              <w:spacing w:before="155" w:line="183" w:lineRule="auto"/>
              <w:rPr/>
            </w:pPr>
            <w:r>
              <w:rPr>
                <w:spacing w:val="-5"/>
              </w:rPr>
              <w:t>44</w:t>
            </w:r>
          </w:p>
        </w:tc>
        <w:tc>
          <w:tcPr>
            <w:tcW w:w="2933" w:type="dxa"/>
            <w:vAlign w:val="top"/>
          </w:tcPr>
          <w:p>
            <w:pPr>
              <w:pStyle w:val="TableText"/>
              <w:ind w:left="873"/>
              <w:spacing w:before="117" w:line="219" w:lineRule="auto"/>
              <w:rPr/>
            </w:pPr>
            <w:r>
              <w:rPr>
                <w:spacing w:val="-2"/>
              </w:rPr>
              <w:t>供应室包布</w:t>
            </w:r>
          </w:p>
        </w:tc>
        <w:tc>
          <w:tcPr>
            <w:tcW w:w="4508" w:type="dxa"/>
            <w:vAlign w:val="top"/>
          </w:tcPr>
          <w:p>
            <w:pPr>
              <w:pStyle w:val="TableText"/>
              <w:ind w:left="2022"/>
              <w:spacing w:before="156" w:line="183" w:lineRule="auto"/>
              <w:rPr/>
            </w:pPr>
            <w:r>
              <w:rPr>
                <w:spacing w:val="-3"/>
              </w:rPr>
              <w:t>0.76</w:t>
            </w:r>
          </w:p>
        </w:tc>
      </w:tr>
      <w:tr>
        <w:trPr>
          <w:trHeight w:val="472" w:hRule="atLeast"/>
        </w:trPr>
        <w:tc>
          <w:tcPr>
            <w:tcW w:w="963" w:type="dxa"/>
            <w:vAlign w:val="top"/>
          </w:tcPr>
          <w:p>
            <w:pPr>
              <w:pStyle w:val="TableText"/>
              <w:ind w:left="366"/>
              <w:spacing w:before="155" w:line="183" w:lineRule="auto"/>
              <w:rPr/>
            </w:pPr>
            <w:r>
              <w:rPr>
                <w:spacing w:val="-5"/>
              </w:rPr>
              <w:t>45</w:t>
            </w:r>
          </w:p>
        </w:tc>
        <w:tc>
          <w:tcPr>
            <w:tcW w:w="2933" w:type="dxa"/>
            <w:vAlign w:val="top"/>
          </w:tcPr>
          <w:p>
            <w:pPr>
              <w:pStyle w:val="TableText"/>
              <w:ind w:left="1114"/>
              <w:spacing w:before="118" w:line="219" w:lineRule="auto"/>
              <w:rPr/>
            </w:pPr>
            <w:r>
              <w:rPr>
                <w:spacing w:val="-4"/>
              </w:rPr>
              <w:t>毛巾衣</w:t>
            </w:r>
          </w:p>
        </w:tc>
        <w:tc>
          <w:tcPr>
            <w:tcW w:w="4508" w:type="dxa"/>
            <w:vAlign w:val="top"/>
          </w:tcPr>
          <w:p>
            <w:pPr>
              <w:pStyle w:val="TableText"/>
              <w:ind w:left="2037"/>
              <w:spacing w:before="154" w:line="184" w:lineRule="auto"/>
              <w:rPr/>
            </w:pPr>
            <w:r>
              <w:rPr>
                <w:spacing w:val="-7"/>
              </w:rPr>
              <w:t>1.80</w:t>
            </w:r>
          </w:p>
        </w:tc>
      </w:tr>
      <w:tr>
        <w:trPr>
          <w:trHeight w:val="473" w:hRule="atLeast"/>
        </w:trPr>
        <w:tc>
          <w:tcPr>
            <w:tcW w:w="963" w:type="dxa"/>
            <w:vAlign w:val="top"/>
          </w:tcPr>
          <w:p>
            <w:pPr>
              <w:pStyle w:val="TableText"/>
              <w:ind w:left="366"/>
              <w:spacing w:before="158" w:line="183" w:lineRule="auto"/>
              <w:rPr/>
            </w:pPr>
            <w:r>
              <w:rPr>
                <w:spacing w:val="-5"/>
              </w:rPr>
              <w:t>46</w:t>
            </w:r>
          </w:p>
        </w:tc>
        <w:tc>
          <w:tcPr>
            <w:tcW w:w="2933" w:type="dxa"/>
            <w:vAlign w:val="top"/>
          </w:tcPr>
          <w:p>
            <w:pPr>
              <w:pStyle w:val="TableText"/>
              <w:ind w:left="1111"/>
              <w:spacing w:before="121" w:line="219" w:lineRule="auto"/>
              <w:rPr/>
            </w:pPr>
            <w:r>
              <w:rPr>
                <w:spacing w:val="-3"/>
              </w:rPr>
              <w:t>床扫袋</w:t>
            </w:r>
          </w:p>
        </w:tc>
        <w:tc>
          <w:tcPr>
            <w:tcW w:w="4508" w:type="dxa"/>
            <w:vAlign w:val="top"/>
          </w:tcPr>
          <w:p>
            <w:pPr>
              <w:pStyle w:val="TableText"/>
              <w:ind w:left="2022"/>
              <w:spacing w:before="158" w:line="183" w:lineRule="auto"/>
              <w:rPr/>
            </w:pPr>
            <w:r>
              <w:rPr>
                <w:spacing w:val="-3"/>
              </w:rPr>
              <w:t>0.30</w:t>
            </w:r>
          </w:p>
        </w:tc>
      </w:tr>
      <w:tr>
        <w:trPr>
          <w:trHeight w:val="473" w:hRule="atLeast"/>
        </w:trPr>
        <w:tc>
          <w:tcPr>
            <w:tcW w:w="963" w:type="dxa"/>
            <w:vAlign w:val="top"/>
          </w:tcPr>
          <w:p>
            <w:pPr>
              <w:pStyle w:val="TableText"/>
              <w:ind w:left="366"/>
              <w:spacing w:before="158" w:line="183" w:lineRule="auto"/>
              <w:rPr/>
            </w:pPr>
            <w:r>
              <w:rPr>
                <w:spacing w:val="-5"/>
              </w:rPr>
              <w:t>47</w:t>
            </w:r>
          </w:p>
        </w:tc>
        <w:tc>
          <w:tcPr>
            <w:tcW w:w="2933" w:type="dxa"/>
            <w:vAlign w:val="top"/>
          </w:tcPr>
          <w:p>
            <w:pPr>
              <w:pStyle w:val="TableText"/>
              <w:ind w:left="1232"/>
              <w:spacing w:before="120" w:line="220" w:lineRule="auto"/>
              <w:rPr/>
            </w:pPr>
            <w:r>
              <w:rPr>
                <w:spacing w:val="-5"/>
              </w:rPr>
              <w:t>裤腿</w:t>
            </w:r>
          </w:p>
        </w:tc>
        <w:tc>
          <w:tcPr>
            <w:tcW w:w="4508" w:type="dxa"/>
            <w:vAlign w:val="top"/>
          </w:tcPr>
          <w:p>
            <w:pPr>
              <w:pStyle w:val="TableText"/>
              <w:ind w:left="2023"/>
              <w:spacing w:before="156" w:line="184" w:lineRule="auto"/>
              <w:rPr/>
            </w:pPr>
            <w:r>
              <w:rPr>
                <w:spacing w:val="-4"/>
              </w:rPr>
              <w:t>2.10</w:t>
            </w:r>
          </w:p>
        </w:tc>
      </w:tr>
      <w:tr>
        <w:trPr>
          <w:trHeight w:val="473" w:hRule="atLeast"/>
        </w:trPr>
        <w:tc>
          <w:tcPr>
            <w:tcW w:w="963" w:type="dxa"/>
            <w:vAlign w:val="top"/>
          </w:tcPr>
          <w:p>
            <w:pPr>
              <w:pStyle w:val="TableText"/>
              <w:ind w:left="366"/>
              <w:spacing w:before="157" w:line="183" w:lineRule="auto"/>
              <w:rPr/>
            </w:pPr>
            <w:r>
              <w:rPr>
                <w:spacing w:val="-5"/>
              </w:rPr>
              <w:t>48</w:t>
            </w:r>
          </w:p>
        </w:tc>
        <w:tc>
          <w:tcPr>
            <w:tcW w:w="2933" w:type="dxa"/>
            <w:vAlign w:val="top"/>
          </w:tcPr>
          <w:p>
            <w:pPr>
              <w:pStyle w:val="TableText"/>
              <w:ind w:left="1234"/>
              <w:spacing w:before="119" w:line="220" w:lineRule="auto"/>
              <w:rPr/>
            </w:pPr>
            <w:r>
              <w:rPr>
                <w:spacing w:val="-6"/>
              </w:rPr>
              <w:t>拖鞋</w:t>
            </w:r>
          </w:p>
        </w:tc>
        <w:tc>
          <w:tcPr>
            <w:tcW w:w="4508" w:type="dxa"/>
            <w:vAlign w:val="top"/>
          </w:tcPr>
          <w:p>
            <w:pPr>
              <w:pStyle w:val="TableText"/>
              <w:ind w:left="2037"/>
              <w:spacing w:before="156" w:line="184" w:lineRule="auto"/>
              <w:rPr/>
            </w:pPr>
            <w:r>
              <w:rPr>
                <w:spacing w:val="-7"/>
              </w:rPr>
              <w:t>1.40</w:t>
            </w:r>
          </w:p>
        </w:tc>
      </w:tr>
      <w:tr>
        <w:trPr>
          <w:trHeight w:val="473" w:hRule="atLeast"/>
        </w:trPr>
        <w:tc>
          <w:tcPr>
            <w:tcW w:w="963" w:type="dxa"/>
            <w:vAlign w:val="top"/>
          </w:tcPr>
          <w:p>
            <w:pPr>
              <w:pStyle w:val="TableText"/>
              <w:ind w:left="366"/>
              <w:spacing w:before="157" w:line="183" w:lineRule="auto"/>
              <w:rPr/>
            </w:pPr>
            <w:r>
              <w:rPr>
                <w:spacing w:val="-5"/>
              </w:rPr>
              <w:t>49</w:t>
            </w:r>
          </w:p>
        </w:tc>
        <w:tc>
          <w:tcPr>
            <w:tcW w:w="2933" w:type="dxa"/>
            <w:vAlign w:val="top"/>
          </w:tcPr>
          <w:p>
            <w:pPr>
              <w:pStyle w:val="TableText"/>
              <w:ind w:left="1113"/>
              <w:spacing w:before="119" w:line="219" w:lineRule="auto"/>
              <w:rPr/>
            </w:pPr>
            <w:r>
              <w:rPr>
                <w:spacing w:val="-4"/>
              </w:rPr>
              <w:t>手足带</w:t>
            </w:r>
          </w:p>
        </w:tc>
        <w:tc>
          <w:tcPr>
            <w:tcW w:w="4508" w:type="dxa"/>
            <w:vAlign w:val="top"/>
          </w:tcPr>
          <w:p>
            <w:pPr>
              <w:pStyle w:val="TableText"/>
              <w:ind w:left="2022"/>
              <w:spacing w:before="157" w:line="183" w:lineRule="auto"/>
              <w:rPr/>
            </w:pPr>
            <w:r>
              <w:rPr>
                <w:spacing w:val="-3"/>
              </w:rPr>
              <w:t>0.50</w:t>
            </w:r>
          </w:p>
        </w:tc>
      </w:tr>
      <w:tr>
        <w:trPr>
          <w:trHeight w:val="473" w:hRule="atLeast"/>
        </w:trPr>
        <w:tc>
          <w:tcPr>
            <w:tcW w:w="963" w:type="dxa"/>
            <w:vAlign w:val="top"/>
          </w:tcPr>
          <w:p>
            <w:pPr>
              <w:pStyle w:val="TableText"/>
              <w:ind w:left="372"/>
              <w:spacing w:before="156" w:line="183" w:lineRule="auto"/>
              <w:rPr/>
            </w:pPr>
            <w:r>
              <w:rPr>
                <w:spacing w:val="-8"/>
              </w:rPr>
              <w:t>50</w:t>
            </w:r>
          </w:p>
        </w:tc>
        <w:tc>
          <w:tcPr>
            <w:tcW w:w="2933" w:type="dxa"/>
            <w:vAlign w:val="top"/>
          </w:tcPr>
          <w:p>
            <w:pPr>
              <w:pStyle w:val="TableText"/>
              <w:ind w:left="1231"/>
              <w:spacing w:before="119" w:line="219" w:lineRule="auto"/>
              <w:rPr/>
            </w:pPr>
            <w:r>
              <w:rPr>
                <w:spacing w:val="-4"/>
              </w:rPr>
              <w:t>床垫</w:t>
            </w:r>
          </w:p>
        </w:tc>
        <w:tc>
          <w:tcPr>
            <w:tcW w:w="4508" w:type="dxa"/>
            <w:vAlign w:val="top"/>
          </w:tcPr>
          <w:p>
            <w:pPr>
              <w:pStyle w:val="TableText"/>
              <w:ind w:left="2023"/>
              <w:spacing w:before="157" w:line="183" w:lineRule="auto"/>
              <w:rPr/>
            </w:pPr>
            <w:r>
              <w:rPr>
                <w:spacing w:val="-4"/>
              </w:rPr>
              <w:t>2.00</w:t>
            </w:r>
          </w:p>
        </w:tc>
      </w:tr>
      <w:tr>
        <w:trPr>
          <w:trHeight w:val="473" w:hRule="atLeast"/>
        </w:trPr>
        <w:tc>
          <w:tcPr>
            <w:tcW w:w="963" w:type="dxa"/>
            <w:vAlign w:val="top"/>
          </w:tcPr>
          <w:p>
            <w:pPr>
              <w:pStyle w:val="TableText"/>
              <w:ind w:left="372"/>
              <w:spacing w:before="155" w:line="184" w:lineRule="auto"/>
              <w:rPr/>
            </w:pPr>
            <w:r>
              <w:rPr>
                <w:spacing w:val="-8"/>
              </w:rPr>
              <w:t>51</w:t>
            </w:r>
          </w:p>
        </w:tc>
        <w:tc>
          <w:tcPr>
            <w:tcW w:w="2933" w:type="dxa"/>
            <w:vAlign w:val="top"/>
          </w:tcPr>
          <w:p>
            <w:pPr>
              <w:pStyle w:val="TableText"/>
              <w:ind w:left="1113"/>
              <w:spacing w:before="118" w:line="219" w:lineRule="auto"/>
              <w:rPr/>
            </w:pPr>
            <w:r>
              <w:rPr>
                <w:spacing w:val="-4"/>
              </w:rPr>
              <w:t>手术布</w:t>
            </w:r>
          </w:p>
        </w:tc>
        <w:tc>
          <w:tcPr>
            <w:tcW w:w="4508" w:type="dxa"/>
            <w:vAlign w:val="top"/>
          </w:tcPr>
          <w:p>
            <w:pPr>
              <w:pStyle w:val="TableText"/>
              <w:ind w:left="2019"/>
              <w:spacing w:before="156" w:line="183" w:lineRule="auto"/>
              <w:rPr/>
            </w:pPr>
            <w:r>
              <w:rPr>
                <w:spacing w:val="-3"/>
              </w:rPr>
              <w:t>4.30</w:t>
            </w:r>
          </w:p>
        </w:tc>
      </w:tr>
      <w:tr>
        <w:trPr>
          <w:trHeight w:val="473" w:hRule="atLeast"/>
        </w:trPr>
        <w:tc>
          <w:tcPr>
            <w:tcW w:w="963" w:type="dxa"/>
            <w:vAlign w:val="top"/>
          </w:tcPr>
          <w:p>
            <w:pPr>
              <w:pStyle w:val="TableText"/>
              <w:ind w:left="372"/>
              <w:spacing w:before="158" w:line="183" w:lineRule="auto"/>
              <w:rPr/>
            </w:pPr>
            <w:r>
              <w:rPr>
                <w:spacing w:val="-8"/>
              </w:rPr>
              <w:t>52</w:t>
            </w:r>
          </w:p>
        </w:tc>
        <w:tc>
          <w:tcPr>
            <w:tcW w:w="2933" w:type="dxa"/>
            <w:vAlign w:val="top"/>
          </w:tcPr>
          <w:p>
            <w:pPr>
              <w:pStyle w:val="TableText"/>
              <w:ind w:left="1115"/>
              <w:spacing w:before="120" w:line="220" w:lineRule="auto"/>
              <w:rPr/>
            </w:pPr>
            <w:r>
              <w:rPr>
                <w:spacing w:val="-4"/>
              </w:rPr>
              <w:t>垫手袋</w:t>
            </w:r>
          </w:p>
        </w:tc>
        <w:tc>
          <w:tcPr>
            <w:tcW w:w="4508" w:type="dxa"/>
            <w:vAlign w:val="top"/>
          </w:tcPr>
          <w:p>
            <w:pPr>
              <w:pStyle w:val="TableText"/>
              <w:ind w:left="2022"/>
              <w:spacing w:before="158" w:line="183" w:lineRule="auto"/>
              <w:rPr/>
            </w:pPr>
            <w:r>
              <w:rPr>
                <w:spacing w:val="-3"/>
              </w:rPr>
              <w:t>0.80</w:t>
            </w:r>
          </w:p>
        </w:tc>
      </w:tr>
      <w:tr>
        <w:trPr>
          <w:trHeight w:val="473" w:hRule="atLeast"/>
        </w:trPr>
        <w:tc>
          <w:tcPr>
            <w:tcW w:w="963" w:type="dxa"/>
            <w:vAlign w:val="top"/>
          </w:tcPr>
          <w:p>
            <w:pPr>
              <w:pStyle w:val="TableText"/>
              <w:ind w:left="372"/>
              <w:spacing w:before="158" w:line="183" w:lineRule="auto"/>
              <w:rPr/>
            </w:pPr>
            <w:r>
              <w:rPr>
                <w:spacing w:val="-8"/>
              </w:rPr>
              <w:t>53</w:t>
            </w:r>
          </w:p>
        </w:tc>
        <w:tc>
          <w:tcPr>
            <w:tcW w:w="2933" w:type="dxa"/>
            <w:vAlign w:val="top"/>
          </w:tcPr>
          <w:p>
            <w:pPr>
              <w:pStyle w:val="TableText"/>
              <w:ind w:left="1233"/>
              <w:spacing w:before="120" w:line="219" w:lineRule="auto"/>
              <w:rPr/>
            </w:pPr>
            <w:r>
              <w:rPr>
                <w:spacing w:val="-5"/>
              </w:rPr>
              <w:t>脐带</w:t>
            </w:r>
          </w:p>
        </w:tc>
        <w:tc>
          <w:tcPr>
            <w:tcW w:w="4508" w:type="dxa"/>
            <w:vAlign w:val="top"/>
          </w:tcPr>
          <w:p>
            <w:pPr>
              <w:pStyle w:val="TableText"/>
              <w:ind w:left="2022"/>
              <w:spacing w:before="158" w:line="183" w:lineRule="auto"/>
              <w:rPr/>
            </w:pPr>
            <w:r>
              <w:rPr>
                <w:spacing w:val="-3"/>
              </w:rPr>
              <w:t>0.30</w:t>
            </w:r>
          </w:p>
        </w:tc>
      </w:tr>
      <w:tr>
        <w:trPr>
          <w:trHeight w:val="473" w:hRule="atLeast"/>
        </w:trPr>
        <w:tc>
          <w:tcPr>
            <w:tcW w:w="963" w:type="dxa"/>
            <w:vAlign w:val="top"/>
          </w:tcPr>
          <w:p>
            <w:pPr>
              <w:pStyle w:val="TableText"/>
              <w:ind w:left="372"/>
              <w:spacing w:before="157" w:line="183" w:lineRule="auto"/>
              <w:rPr/>
            </w:pPr>
            <w:r>
              <w:rPr>
                <w:spacing w:val="-8"/>
              </w:rPr>
              <w:t>54</w:t>
            </w:r>
          </w:p>
        </w:tc>
        <w:tc>
          <w:tcPr>
            <w:tcW w:w="2933" w:type="dxa"/>
            <w:vAlign w:val="top"/>
          </w:tcPr>
          <w:p>
            <w:pPr>
              <w:pStyle w:val="TableText"/>
              <w:ind w:left="1119"/>
              <w:spacing w:before="119" w:line="219" w:lineRule="auto"/>
              <w:rPr/>
            </w:pPr>
            <w:r>
              <w:rPr>
                <w:spacing w:val="-6"/>
              </w:rPr>
              <w:t>小纱布</w:t>
            </w:r>
          </w:p>
        </w:tc>
        <w:tc>
          <w:tcPr>
            <w:tcW w:w="4508" w:type="dxa"/>
            <w:vAlign w:val="top"/>
          </w:tcPr>
          <w:p>
            <w:pPr>
              <w:pStyle w:val="TableText"/>
              <w:ind w:left="2022"/>
              <w:spacing w:before="157" w:line="183" w:lineRule="auto"/>
              <w:rPr/>
            </w:pPr>
            <w:r>
              <w:rPr>
                <w:spacing w:val="-3"/>
              </w:rPr>
              <w:t>0.50</w:t>
            </w:r>
          </w:p>
        </w:tc>
      </w:tr>
      <w:tr>
        <w:trPr>
          <w:trHeight w:val="475" w:hRule="atLeast"/>
        </w:trPr>
        <w:tc>
          <w:tcPr>
            <w:tcW w:w="963" w:type="dxa"/>
            <w:vAlign w:val="top"/>
          </w:tcPr>
          <w:p>
            <w:pPr>
              <w:pStyle w:val="TableText"/>
              <w:ind w:left="372"/>
              <w:spacing w:before="158" w:line="182" w:lineRule="auto"/>
              <w:rPr/>
            </w:pPr>
            <w:r>
              <w:rPr>
                <w:spacing w:val="-8"/>
              </w:rPr>
              <w:t>55</w:t>
            </w:r>
          </w:p>
        </w:tc>
        <w:tc>
          <w:tcPr>
            <w:tcW w:w="2933" w:type="dxa"/>
            <w:vAlign w:val="top"/>
          </w:tcPr>
          <w:p>
            <w:pPr>
              <w:pStyle w:val="TableText"/>
              <w:ind w:left="1119"/>
              <w:spacing w:before="119" w:line="220" w:lineRule="auto"/>
              <w:rPr/>
            </w:pPr>
            <w:r>
              <w:rPr>
                <w:spacing w:val="-6"/>
              </w:rPr>
              <w:t>小枕套</w:t>
            </w:r>
          </w:p>
        </w:tc>
        <w:tc>
          <w:tcPr>
            <w:tcW w:w="4508" w:type="dxa"/>
            <w:vAlign w:val="top"/>
          </w:tcPr>
          <w:p>
            <w:pPr>
              <w:pStyle w:val="TableText"/>
              <w:ind w:left="2022"/>
              <w:spacing w:before="157" w:line="183" w:lineRule="auto"/>
              <w:rPr/>
            </w:pPr>
            <w:r>
              <w:rPr>
                <w:spacing w:val="-3"/>
              </w:rPr>
              <w:t>0.40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9"/>
          <w:pgMar w:top="1431" w:right="1716" w:bottom="0" w:left="1780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40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63"/>
        <w:gridCol w:w="2933"/>
        <w:gridCol w:w="4508"/>
      </w:tblGrid>
      <w:tr>
        <w:trPr>
          <w:trHeight w:val="477" w:hRule="atLeast"/>
        </w:trPr>
        <w:tc>
          <w:tcPr>
            <w:tcW w:w="963" w:type="dxa"/>
            <w:vAlign w:val="top"/>
          </w:tcPr>
          <w:p>
            <w:pPr>
              <w:pStyle w:val="TableText"/>
              <w:ind w:left="372"/>
              <w:spacing w:before="156" w:line="183" w:lineRule="auto"/>
              <w:rPr/>
            </w:pPr>
            <w:r>
              <w:rPr>
                <w:spacing w:val="-8"/>
              </w:rPr>
              <w:t>56</w:t>
            </w:r>
          </w:p>
        </w:tc>
        <w:tc>
          <w:tcPr>
            <w:tcW w:w="2933" w:type="dxa"/>
            <w:vAlign w:val="top"/>
          </w:tcPr>
          <w:p>
            <w:pPr>
              <w:pStyle w:val="TableText"/>
              <w:ind w:left="993"/>
              <w:spacing w:before="119" w:line="219" w:lineRule="auto"/>
              <w:rPr/>
            </w:pPr>
            <w:r>
              <w:rPr>
                <w:spacing w:val="-3"/>
              </w:rPr>
              <w:t>双层产垫</w:t>
            </w:r>
          </w:p>
        </w:tc>
        <w:tc>
          <w:tcPr>
            <w:tcW w:w="4508" w:type="dxa"/>
            <w:vAlign w:val="top"/>
          </w:tcPr>
          <w:p>
            <w:pPr>
              <w:pStyle w:val="TableText"/>
              <w:ind w:left="2023"/>
              <w:spacing w:before="156" w:line="183" w:lineRule="auto"/>
              <w:rPr/>
            </w:pPr>
            <w:r>
              <w:rPr>
                <w:spacing w:val="-4"/>
              </w:rPr>
              <w:t>2.00</w:t>
            </w:r>
          </w:p>
        </w:tc>
      </w:tr>
      <w:tr>
        <w:trPr>
          <w:trHeight w:val="473" w:hRule="atLeast"/>
        </w:trPr>
        <w:tc>
          <w:tcPr>
            <w:tcW w:w="963" w:type="dxa"/>
            <w:vAlign w:val="top"/>
          </w:tcPr>
          <w:p>
            <w:pPr>
              <w:pStyle w:val="TableText"/>
              <w:ind w:left="372"/>
              <w:spacing w:before="155" w:line="182" w:lineRule="auto"/>
              <w:rPr/>
            </w:pPr>
            <w:r>
              <w:rPr>
                <w:spacing w:val="-8"/>
              </w:rPr>
              <w:t>57</w:t>
            </w:r>
          </w:p>
        </w:tc>
        <w:tc>
          <w:tcPr>
            <w:tcW w:w="2933" w:type="dxa"/>
            <w:vAlign w:val="top"/>
          </w:tcPr>
          <w:p>
            <w:pPr>
              <w:pStyle w:val="TableText"/>
              <w:ind w:left="1236"/>
              <w:spacing w:before="116" w:line="220" w:lineRule="auto"/>
              <w:rPr/>
            </w:pPr>
            <w:r>
              <w:rPr>
                <w:spacing w:val="-7"/>
              </w:rPr>
              <w:t>婴垫</w:t>
            </w:r>
          </w:p>
        </w:tc>
        <w:tc>
          <w:tcPr>
            <w:tcW w:w="4508" w:type="dxa"/>
            <w:vAlign w:val="top"/>
          </w:tcPr>
          <w:p>
            <w:pPr>
              <w:pStyle w:val="TableText"/>
              <w:ind w:left="2037"/>
              <w:spacing w:before="153" w:line="184" w:lineRule="auto"/>
              <w:rPr/>
            </w:pPr>
            <w:r>
              <w:rPr>
                <w:spacing w:val="-7"/>
              </w:rPr>
              <w:t>1.00</w:t>
            </w:r>
          </w:p>
        </w:tc>
      </w:tr>
      <w:tr>
        <w:trPr>
          <w:trHeight w:val="472" w:hRule="atLeast"/>
        </w:trPr>
        <w:tc>
          <w:tcPr>
            <w:tcW w:w="963" w:type="dxa"/>
            <w:vAlign w:val="top"/>
          </w:tcPr>
          <w:p>
            <w:pPr>
              <w:pStyle w:val="TableText"/>
              <w:ind w:left="372"/>
              <w:spacing w:before="154" w:line="183" w:lineRule="auto"/>
              <w:rPr/>
            </w:pPr>
            <w:r>
              <w:rPr>
                <w:spacing w:val="-8"/>
              </w:rPr>
              <w:t>58</w:t>
            </w:r>
          </w:p>
        </w:tc>
        <w:tc>
          <w:tcPr>
            <w:tcW w:w="2933" w:type="dxa"/>
            <w:vAlign w:val="top"/>
          </w:tcPr>
          <w:p>
            <w:pPr>
              <w:pStyle w:val="TableText"/>
              <w:ind w:left="1113"/>
              <w:spacing w:before="116" w:line="219" w:lineRule="auto"/>
              <w:rPr/>
            </w:pPr>
            <w:r>
              <w:rPr>
                <w:spacing w:val="-4"/>
              </w:rPr>
              <w:t>产被套</w:t>
            </w:r>
          </w:p>
        </w:tc>
        <w:tc>
          <w:tcPr>
            <w:tcW w:w="4508" w:type="dxa"/>
            <w:vAlign w:val="top"/>
          </w:tcPr>
          <w:p>
            <w:pPr>
              <w:pStyle w:val="TableText"/>
              <w:ind w:left="2037"/>
              <w:spacing w:before="152" w:line="184" w:lineRule="auto"/>
              <w:rPr/>
            </w:pPr>
            <w:r>
              <w:rPr>
                <w:spacing w:val="-7"/>
              </w:rPr>
              <w:t>1.80</w:t>
            </w:r>
          </w:p>
        </w:tc>
      </w:tr>
      <w:tr>
        <w:trPr>
          <w:trHeight w:val="473" w:hRule="atLeast"/>
        </w:trPr>
        <w:tc>
          <w:tcPr>
            <w:tcW w:w="963" w:type="dxa"/>
            <w:vAlign w:val="top"/>
          </w:tcPr>
          <w:p>
            <w:pPr>
              <w:pStyle w:val="TableText"/>
              <w:ind w:left="372"/>
              <w:spacing w:before="154" w:line="183" w:lineRule="auto"/>
              <w:rPr/>
            </w:pPr>
            <w:r>
              <w:rPr>
                <w:spacing w:val="-8"/>
              </w:rPr>
              <w:t>59</w:t>
            </w:r>
          </w:p>
        </w:tc>
        <w:tc>
          <w:tcPr>
            <w:tcW w:w="2933" w:type="dxa"/>
            <w:vAlign w:val="top"/>
          </w:tcPr>
          <w:p>
            <w:pPr>
              <w:pStyle w:val="TableText"/>
              <w:ind w:left="1116"/>
              <w:spacing w:before="117" w:line="219" w:lineRule="auto"/>
              <w:rPr/>
            </w:pPr>
            <w:r>
              <w:rPr>
                <w:spacing w:val="-5"/>
              </w:rPr>
              <w:t>婴床单</w:t>
            </w:r>
          </w:p>
        </w:tc>
        <w:tc>
          <w:tcPr>
            <w:tcW w:w="4508" w:type="dxa"/>
            <w:vAlign w:val="top"/>
          </w:tcPr>
          <w:p>
            <w:pPr>
              <w:pStyle w:val="TableText"/>
              <w:ind w:left="2022"/>
              <w:spacing w:before="154" w:line="183" w:lineRule="auto"/>
              <w:rPr/>
            </w:pPr>
            <w:r>
              <w:rPr>
                <w:spacing w:val="-3"/>
              </w:rPr>
              <w:t>0.95</w:t>
            </w:r>
          </w:p>
        </w:tc>
      </w:tr>
      <w:tr>
        <w:trPr>
          <w:trHeight w:val="473" w:hRule="atLeast"/>
        </w:trPr>
        <w:tc>
          <w:tcPr>
            <w:tcW w:w="963" w:type="dxa"/>
            <w:vAlign w:val="top"/>
          </w:tcPr>
          <w:p>
            <w:pPr>
              <w:pStyle w:val="TableText"/>
              <w:ind w:left="369"/>
              <w:spacing w:before="154" w:line="183" w:lineRule="auto"/>
              <w:rPr/>
            </w:pPr>
            <w:r>
              <w:rPr>
                <w:spacing w:val="-6"/>
              </w:rPr>
              <w:t>60</w:t>
            </w:r>
          </w:p>
        </w:tc>
        <w:tc>
          <w:tcPr>
            <w:tcW w:w="2933" w:type="dxa"/>
            <w:vAlign w:val="top"/>
          </w:tcPr>
          <w:p>
            <w:pPr>
              <w:pStyle w:val="TableText"/>
              <w:ind w:left="996"/>
              <w:spacing w:before="115" w:line="219" w:lineRule="auto"/>
              <w:rPr/>
            </w:pPr>
            <w:r>
              <w:rPr>
                <w:spacing w:val="-4"/>
              </w:rPr>
              <w:t>大小腿布</w:t>
            </w:r>
          </w:p>
        </w:tc>
        <w:tc>
          <w:tcPr>
            <w:tcW w:w="4508" w:type="dxa"/>
            <w:vAlign w:val="top"/>
          </w:tcPr>
          <w:p>
            <w:pPr>
              <w:pStyle w:val="TableText"/>
              <w:ind w:left="2037"/>
              <w:spacing w:before="153" w:line="184" w:lineRule="auto"/>
              <w:rPr/>
            </w:pPr>
            <w:r>
              <w:rPr>
                <w:spacing w:val="-7"/>
              </w:rPr>
              <w:t>1.40</w:t>
            </w:r>
          </w:p>
        </w:tc>
      </w:tr>
      <w:tr>
        <w:trPr>
          <w:trHeight w:val="473" w:hRule="atLeast"/>
        </w:trPr>
        <w:tc>
          <w:tcPr>
            <w:tcW w:w="963" w:type="dxa"/>
            <w:vAlign w:val="top"/>
          </w:tcPr>
          <w:p>
            <w:pPr>
              <w:pStyle w:val="TableText"/>
              <w:ind w:left="369"/>
              <w:spacing w:before="152" w:line="184" w:lineRule="auto"/>
              <w:rPr/>
            </w:pPr>
            <w:r>
              <w:rPr>
                <w:spacing w:val="-6"/>
              </w:rPr>
              <w:t>61</w:t>
            </w:r>
          </w:p>
        </w:tc>
        <w:tc>
          <w:tcPr>
            <w:tcW w:w="2933" w:type="dxa"/>
            <w:vAlign w:val="top"/>
          </w:tcPr>
          <w:p>
            <w:pPr>
              <w:pStyle w:val="TableText"/>
              <w:ind w:left="1116"/>
              <w:spacing w:before="115" w:line="219" w:lineRule="auto"/>
              <w:rPr/>
            </w:pPr>
            <w:r>
              <w:rPr>
                <w:spacing w:val="-5"/>
              </w:rPr>
              <w:t>大尿布</w:t>
            </w:r>
          </w:p>
        </w:tc>
        <w:tc>
          <w:tcPr>
            <w:tcW w:w="4508" w:type="dxa"/>
            <w:vAlign w:val="top"/>
          </w:tcPr>
          <w:p>
            <w:pPr>
              <w:pStyle w:val="TableText"/>
              <w:ind w:left="2037"/>
              <w:spacing w:before="152" w:line="184" w:lineRule="auto"/>
              <w:rPr/>
            </w:pPr>
            <w:r>
              <w:rPr>
                <w:spacing w:val="-7"/>
              </w:rPr>
              <w:t>1.20</w:t>
            </w:r>
          </w:p>
        </w:tc>
      </w:tr>
      <w:tr>
        <w:trPr>
          <w:trHeight w:val="473" w:hRule="atLeast"/>
        </w:trPr>
        <w:tc>
          <w:tcPr>
            <w:tcW w:w="963" w:type="dxa"/>
            <w:vAlign w:val="top"/>
          </w:tcPr>
          <w:p>
            <w:pPr>
              <w:pStyle w:val="TableText"/>
              <w:ind w:left="369"/>
              <w:spacing w:before="153" w:line="183" w:lineRule="auto"/>
              <w:rPr/>
            </w:pPr>
            <w:r>
              <w:rPr>
                <w:spacing w:val="-6"/>
              </w:rPr>
              <w:t>62</w:t>
            </w:r>
          </w:p>
        </w:tc>
        <w:tc>
          <w:tcPr>
            <w:tcW w:w="2933" w:type="dxa"/>
            <w:vAlign w:val="top"/>
          </w:tcPr>
          <w:p>
            <w:pPr>
              <w:pStyle w:val="TableText"/>
              <w:ind w:left="1113"/>
              <w:spacing w:before="115" w:line="219" w:lineRule="auto"/>
              <w:rPr/>
            </w:pPr>
            <w:r>
              <w:rPr>
                <w:spacing w:val="-4"/>
              </w:rPr>
              <w:t>三层布</w:t>
            </w:r>
          </w:p>
        </w:tc>
        <w:tc>
          <w:tcPr>
            <w:tcW w:w="4508" w:type="dxa"/>
            <w:vAlign w:val="top"/>
          </w:tcPr>
          <w:p>
            <w:pPr>
              <w:pStyle w:val="TableText"/>
              <w:ind w:left="2037"/>
              <w:spacing w:before="152" w:line="184" w:lineRule="auto"/>
              <w:rPr/>
            </w:pPr>
            <w:r>
              <w:rPr>
                <w:spacing w:val="-7"/>
              </w:rPr>
              <w:t>1.20</w:t>
            </w:r>
          </w:p>
        </w:tc>
      </w:tr>
      <w:tr>
        <w:trPr>
          <w:trHeight w:val="472" w:hRule="atLeast"/>
        </w:trPr>
        <w:tc>
          <w:tcPr>
            <w:tcW w:w="963" w:type="dxa"/>
            <w:vAlign w:val="top"/>
          </w:tcPr>
          <w:p>
            <w:pPr>
              <w:pStyle w:val="TableText"/>
              <w:ind w:left="369"/>
              <w:spacing w:before="155" w:line="183" w:lineRule="auto"/>
              <w:rPr/>
            </w:pPr>
            <w:r>
              <w:rPr>
                <w:spacing w:val="-6"/>
              </w:rPr>
              <w:t>63</w:t>
            </w:r>
          </w:p>
        </w:tc>
        <w:tc>
          <w:tcPr>
            <w:tcW w:w="2933" w:type="dxa"/>
            <w:vAlign w:val="top"/>
          </w:tcPr>
          <w:p>
            <w:pPr>
              <w:pStyle w:val="TableText"/>
              <w:ind w:left="1117"/>
              <w:spacing w:before="117" w:line="219" w:lineRule="auto"/>
              <w:rPr/>
            </w:pPr>
            <w:r>
              <w:rPr>
                <w:spacing w:val="-5"/>
              </w:rPr>
              <w:t>纱布垫</w:t>
            </w:r>
          </w:p>
        </w:tc>
        <w:tc>
          <w:tcPr>
            <w:tcW w:w="4508" w:type="dxa"/>
            <w:vAlign w:val="top"/>
          </w:tcPr>
          <w:p>
            <w:pPr>
              <w:pStyle w:val="TableText"/>
              <w:ind w:left="2037"/>
              <w:spacing w:before="154" w:line="184" w:lineRule="auto"/>
              <w:rPr/>
            </w:pPr>
            <w:r>
              <w:rPr>
                <w:spacing w:val="-7"/>
              </w:rPr>
              <w:t>1.30</w:t>
            </w:r>
          </w:p>
        </w:tc>
      </w:tr>
      <w:tr>
        <w:trPr>
          <w:trHeight w:val="472" w:hRule="atLeast"/>
        </w:trPr>
        <w:tc>
          <w:tcPr>
            <w:tcW w:w="963" w:type="dxa"/>
            <w:vAlign w:val="top"/>
          </w:tcPr>
          <w:p>
            <w:pPr>
              <w:pStyle w:val="TableText"/>
              <w:ind w:left="369"/>
              <w:spacing w:before="156" w:line="183" w:lineRule="auto"/>
              <w:rPr/>
            </w:pPr>
            <w:r>
              <w:rPr>
                <w:spacing w:val="-6"/>
              </w:rPr>
              <w:t>64</w:t>
            </w:r>
          </w:p>
        </w:tc>
        <w:tc>
          <w:tcPr>
            <w:tcW w:w="2933" w:type="dxa"/>
            <w:vAlign w:val="top"/>
          </w:tcPr>
          <w:p>
            <w:pPr>
              <w:pStyle w:val="TableText"/>
              <w:ind w:left="876"/>
              <w:spacing w:before="118" w:line="220" w:lineRule="auto"/>
              <w:rPr/>
            </w:pPr>
            <w:r>
              <w:rPr>
                <w:spacing w:val="-3"/>
              </w:rPr>
              <w:t>工作服短裤</w:t>
            </w:r>
          </w:p>
        </w:tc>
        <w:tc>
          <w:tcPr>
            <w:tcW w:w="4508" w:type="dxa"/>
            <w:vAlign w:val="top"/>
          </w:tcPr>
          <w:p>
            <w:pPr>
              <w:pStyle w:val="TableText"/>
              <w:ind w:left="2037"/>
              <w:spacing w:before="154" w:line="184" w:lineRule="auto"/>
              <w:rPr/>
            </w:pPr>
            <w:r>
              <w:rPr>
                <w:spacing w:val="-7"/>
              </w:rPr>
              <w:t>1.60</w:t>
            </w:r>
          </w:p>
        </w:tc>
      </w:tr>
      <w:tr>
        <w:trPr>
          <w:trHeight w:val="473" w:hRule="atLeast"/>
        </w:trPr>
        <w:tc>
          <w:tcPr>
            <w:tcW w:w="963" w:type="dxa"/>
            <w:vAlign w:val="top"/>
          </w:tcPr>
          <w:p>
            <w:pPr>
              <w:pStyle w:val="TableText"/>
              <w:ind w:left="369"/>
              <w:spacing w:before="156" w:line="183" w:lineRule="auto"/>
              <w:rPr/>
            </w:pPr>
            <w:r>
              <w:rPr>
                <w:spacing w:val="-6"/>
              </w:rPr>
              <w:t>65</w:t>
            </w:r>
          </w:p>
        </w:tc>
        <w:tc>
          <w:tcPr>
            <w:tcW w:w="2933" w:type="dxa"/>
            <w:vAlign w:val="top"/>
          </w:tcPr>
          <w:p>
            <w:pPr>
              <w:pStyle w:val="TableText"/>
              <w:ind w:left="1117"/>
              <w:spacing w:before="118" w:line="219" w:lineRule="auto"/>
              <w:rPr/>
            </w:pPr>
            <w:r>
              <w:rPr>
                <w:spacing w:val="-5"/>
              </w:rPr>
              <w:t>外包布</w:t>
            </w:r>
          </w:p>
        </w:tc>
        <w:tc>
          <w:tcPr>
            <w:tcW w:w="4508" w:type="dxa"/>
            <w:vAlign w:val="top"/>
          </w:tcPr>
          <w:p>
            <w:pPr>
              <w:pStyle w:val="TableText"/>
              <w:ind w:left="2037"/>
              <w:spacing w:before="155" w:line="184" w:lineRule="auto"/>
              <w:rPr/>
            </w:pPr>
            <w:r>
              <w:rPr>
                <w:spacing w:val="-7"/>
              </w:rPr>
              <w:t>1.50</w:t>
            </w:r>
          </w:p>
        </w:tc>
      </w:tr>
      <w:tr>
        <w:trPr>
          <w:trHeight w:val="473" w:hRule="atLeast"/>
        </w:trPr>
        <w:tc>
          <w:tcPr>
            <w:tcW w:w="963" w:type="dxa"/>
            <w:vAlign w:val="top"/>
          </w:tcPr>
          <w:p>
            <w:pPr>
              <w:pStyle w:val="TableText"/>
              <w:ind w:left="369"/>
              <w:spacing w:before="156" w:line="183" w:lineRule="auto"/>
              <w:rPr/>
            </w:pPr>
            <w:r>
              <w:rPr>
                <w:spacing w:val="-6"/>
              </w:rPr>
              <w:t>66</w:t>
            </w:r>
          </w:p>
        </w:tc>
        <w:tc>
          <w:tcPr>
            <w:tcW w:w="2933" w:type="dxa"/>
            <w:vAlign w:val="top"/>
          </w:tcPr>
          <w:p>
            <w:pPr>
              <w:pStyle w:val="TableText"/>
              <w:ind w:left="1114"/>
              <w:spacing w:before="117" w:line="219" w:lineRule="auto"/>
              <w:rPr/>
            </w:pPr>
            <w:r>
              <w:rPr>
                <w:spacing w:val="-4"/>
              </w:rPr>
              <w:t>氧气袋</w:t>
            </w:r>
          </w:p>
        </w:tc>
        <w:tc>
          <w:tcPr>
            <w:tcW w:w="4508" w:type="dxa"/>
            <w:vAlign w:val="top"/>
          </w:tcPr>
          <w:p>
            <w:pPr>
              <w:pStyle w:val="TableText"/>
              <w:ind w:left="2022"/>
              <w:spacing w:before="156" w:line="183" w:lineRule="auto"/>
              <w:rPr/>
            </w:pPr>
            <w:r>
              <w:rPr>
                <w:spacing w:val="-3"/>
              </w:rPr>
              <w:t>0.50</w:t>
            </w:r>
          </w:p>
        </w:tc>
      </w:tr>
      <w:tr>
        <w:trPr>
          <w:trHeight w:val="473" w:hRule="atLeast"/>
        </w:trPr>
        <w:tc>
          <w:tcPr>
            <w:tcW w:w="963" w:type="dxa"/>
            <w:vAlign w:val="top"/>
          </w:tcPr>
          <w:p>
            <w:pPr>
              <w:pStyle w:val="TableText"/>
              <w:ind w:left="369"/>
              <w:spacing w:before="155" w:line="183" w:lineRule="auto"/>
              <w:rPr/>
            </w:pPr>
            <w:r>
              <w:rPr>
                <w:spacing w:val="-6"/>
              </w:rPr>
              <w:t>67</w:t>
            </w:r>
          </w:p>
        </w:tc>
        <w:tc>
          <w:tcPr>
            <w:tcW w:w="2933" w:type="dxa"/>
            <w:vAlign w:val="top"/>
          </w:tcPr>
          <w:p>
            <w:pPr>
              <w:pStyle w:val="TableText"/>
              <w:ind w:left="1234"/>
              <w:spacing w:before="118" w:line="219" w:lineRule="auto"/>
              <w:rPr/>
            </w:pPr>
            <w:r>
              <w:rPr>
                <w:spacing w:val="-6"/>
              </w:rPr>
              <w:t>骨裤</w:t>
            </w:r>
          </w:p>
        </w:tc>
        <w:tc>
          <w:tcPr>
            <w:tcW w:w="4508" w:type="dxa"/>
            <w:vAlign w:val="top"/>
          </w:tcPr>
          <w:p>
            <w:pPr>
              <w:pStyle w:val="TableText"/>
              <w:ind w:left="2023"/>
              <w:spacing w:before="156" w:line="183" w:lineRule="auto"/>
              <w:rPr/>
            </w:pPr>
            <w:r>
              <w:rPr>
                <w:spacing w:val="-4"/>
              </w:rPr>
              <w:t>2.00</w:t>
            </w:r>
          </w:p>
        </w:tc>
      </w:tr>
      <w:tr>
        <w:trPr>
          <w:trHeight w:val="473" w:hRule="atLeast"/>
        </w:trPr>
        <w:tc>
          <w:tcPr>
            <w:tcW w:w="963" w:type="dxa"/>
            <w:vAlign w:val="top"/>
          </w:tcPr>
          <w:p>
            <w:pPr>
              <w:pStyle w:val="TableText"/>
              <w:ind w:left="369"/>
              <w:spacing w:before="155" w:line="183" w:lineRule="auto"/>
              <w:rPr/>
            </w:pPr>
            <w:r>
              <w:rPr>
                <w:spacing w:val="-6"/>
              </w:rPr>
              <w:t>68</w:t>
            </w:r>
          </w:p>
        </w:tc>
        <w:tc>
          <w:tcPr>
            <w:tcW w:w="2933" w:type="dxa"/>
            <w:vAlign w:val="top"/>
          </w:tcPr>
          <w:p>
            <w:pPr>
              <w:pStyle w:val="TableText"/>
              <w:ind w:left="752"/>
              <w:spacing w:before="117" w:line="219" w:lineRule="auto"/>
              <w:rPr/>
            </w:pPr>
            <w:r>
              <w:rPr>
                <w:spacing w:val="-2"/>
              </w:rPr>
              <w:t>接生布（衣）</w:t>
            </w:r>
          </w:p>
        </w:tc>
        <w:tc>
          <w:tcPr>
            <w:tcW w:w="4508" w:type="dxa"/>
            <w:vAlign w:val="top"/>
          </w:tcPr>
          <w:p>
            <w:pPr>
              <w:pStyle w:val="TableText"/>
              <w:ind w:left="2022"/>
              <w:spacing w:before="155" w:line="183" w:lineRule="auto"/>
              <w:rPr/>
            </w:pPr>
            <w:r>
              <w:rPr>
                <w:spacing w:val="-3"/>
              </w:rPr>
              <w:t>0.95</w:t>
            </w:r>
          </w:p>
        </w:tc>
      </w:tr>
      <w:tr>
        <w:trPr>
          <w:trHeight w:val="473" w:hRule="atLeast"/>
        </w:trPr>
        <w:tc>
          <w:tcPr>
            <w:tcW w:w="963" w:type="dxa"/>
            <w:vAlign w:val="top"/>
          </w:tcPr>
          <w:p>
            <w:pPr>
              <w:pStyle w:val="TableText"/>
              <w:ind w:left="369"/>
              <w:spacing w:before="157" w:line="183" w:lineRule="auto"/>
              <w:rPr/>
            </w:pPr>
            <w:r>
              <w:rPr>
                <w:spacing w:val="-6"/>
              </w:rPr>
              <w:t>69</w:t>
            </w:r>
          </w:p>
        </w:tc>
        <w:tc>
          <w:tcPr>
            <w:tcW w:w="2933" w:type="dxa"/>
            <w:vAlign w:val="top"/>
          </w:tcPr>
          <w:p>
            <w:pPr>
              <w:pStyle w:val="TableText"/>
              <w:ind w:left="1233"/>
              <w:spacing w:before="119" w:line="220" w:lineRule="auto"/>
              <w:rPr/>
            </w:pPr>
            <w:r>
              <w:rPr>
                <w:spacing w:val="-5"/>
              </w:rPr>
              <w:t>袋子</w:t>
            </w:r>
          </w:p>
        </w:tc>
        <w:tc>
          <w:tcPr>
            <w:tcW w:w="4508" w:type="dxa"/>
            <w:vAlign w:val="top"/>
          </w:tcPr>
          <w:p>
            <w:pPr>
              <w:pStyle w:val="TableText"/>
              <w:ind w:left="2023"/>
              <w:spacing w:before="157" w:line="183" w:lineRule="auto"/>
              <w:rPr/>
            </w:pPr>
            <w:r>
              <w:rPr>
                <w:spacing w:val="-4"/>
              </w:rPr>
              <w:t>2.00</w:t>
            </w:r>
          </w:p>
        </w:tc>
      </w:tr>
      <w:tr>
        <w:trPr>
          <w:trHeight w:val="473" w:hRule="atLeast"/>
        </w:trPr>
        <w:tc>
          <w:tcPr>
            <w:tcW w:w="963" w:type="dxa"/>
            <w:vAlign w:val="top"/>
          </w:tcPr>
          <w:p>
            <w:pPr>
              <w:pStyle w:val="TableText"/>
              <w:ind w:left="373"/>
              <w:spacing w:before="157" w:line="183" w:lineRule="auto"/>
              <w:rPr/>
            </w:pPr>
            <w:r>
              <w:rPr>
                <w:spacing w:val="-8"/>
              </w:rPr>
              <w:t>70</w:t>
            </w:r>
          </w:p>
        </w:tc>
        <w:tc>
          <w:tcPr>
            <w:tcW w:w="2933" w:type="dxa"/>
            <w:vAlign w:val="top"/>
          </w:tcPr>
          <w:p>
            <w:pPr>
              <w:pStyle w:val="TableText"/>
              <w:ind w:left="1117"/>
              <w:spacing w:before="119" w:line="219" w:lineRule="auto"/>
              <w:rPr/>
            </w:pPr>
            <w:r>
              <w:rPr>
                <w:spacing w:val="-5"/>
              </w:rPr>
              <w:t>消毒袋</w:t>
            </w:r>
          </w:p>
        </w:tc>
        <w:tc>
          <w:tcPr>
            <w:tcW w:w="4508" w:type="dxa"/>
            <w:vAlign w:val="top"/>
          </w:tcPr>
          <w:p>
            <w:pPr>
              <w:pStyle w:val="TableText"/>
              <w:ind w:left="2037"/>
              <w:spacing w:before="155" w:line="184" w:lineRule="auto"/>
              <w:rPr/>
            </w:pPr>
            <w:r>
              <w:rPr>
                <w:spacing w:val="-7"/>
              </w:rPr>
              <w:t>1.50</w:t>
            </w:r>
          </w:p>
        </w:tc>
      </w:tr>
      <w:tr>
        <w:trPr>
          <w:trHeight w:val="473" w:hRule="atLeast"/>
        </w:trPr>
        <w:tc>
          <w:tcPr>
            <w:tcW w:w="963" w:type="dxa"/>
            <w:vAlign w:val="top"/>
          </w:tcPr>
          <w:p>
            <w:pPr>
              <w:pStyle w:val="TableText"/>
              <w:ind w:left="373"/>
              <w:spacing w:before="155" w:line="184" w:lineRule="auto"/>
              <w:rPr/>
            </w:pPr>
            <w:r>
              <w:rPr>
                <w:spacing w:val="-8"/>
              </w:rPr>
              <w:t>71</w:t>
            </w:r>
          </w:p>
        </w:tc>
        <w:tc>
          <w:tcPr>
            <w:tcW w:w="2933" w:type="dxa"/>
            <w:vAlign w:val="top"/>
          </w:tcPr>
          <w:p>
            <w:pPr>
              <w:pStyle w:val="TableText"/>
              <w:ind w:left="1255"/>
              <w:spacing w:before="118" w:line="220" w:lineRule="auto"/>
              <w:rPr/>
            </w:pPr>
            <w:r>
              <w:rPr>
                <w:spacing w:val="-16"/>
              </w:rPr>
              <w:t>中衣</w:t>
            </w:r>
          </w:p>
        </w:tc>
        <w:tc>
          <w:tcPr>
            <w:tcW w:w="4508" w:type="dxa"/>
            <w:vAlign w:val="top"/>
          </w:tcPr>
          <w:p>
            <w:pPr>
              <w:pStyle w:val="TableText"/>
              <w:ind w:left="2024"/>
              <w:spacing w:before="156" w:line="183" w:lineRule="auto"/>
              <w:rPr/>
            </w:pPr>
            <w:r>
              <w:rPr>
                <w:spacing w:val="-4"/>
              </w:rPr>
              <w:t>3.00</w:t>
            </w:r>
          </w:p>
        </w:tc>
      </w:tr>
      <w:tr>
        <w:trPr>
          <w:trHeight w:val="473" w:hRule="atLeast"/>
        </w:trPr>
        <w:tc>
          <w:tcPr>
            <w:tcW w:w="963" w:type="dxa"/>
            <w:vAlign w:val="top"/>
          </w:tcPr>
          <w:p>
            <w:pPr>
              <w:pStyle w:val="TableText"/>
              <w:ind w:left="373"/>
              <w:spacing w:before="156" w:line="183" w:lineRule="auto"/>
              <w:rPr/>
            </w:pPr>
            <w:r>
              <w:rPr>
                <w:spacing w:val="-8"/>
              </w:rPr>
              <w:t>72</w:t>
            </w:r>
          </w:p>
        </w:tc>
        <w:tc>
          <w:tcPr>
            <w:tcW w:w="2933" w:type="dxa"/>
            <w:vAlign w:val="top"/>
          </w:tcPr>
          <w:p>
            <w:pPr>
              <w:pStyle w:val="TableText"/>
              <w:ind w:left="1149"/>
              <w:spacing w:before="117" w:line="219" w:lineRule="auto"/>
              <w:rPr/>
            </w:pPr>
            <w:r>
              <w:rPr>
                <w:spacing w:val="-16"/>
              </w:rPr>
              <w:t>胃镜布</w:t>
            </w:r>
          </w:p>
        </w:tc>
        <w:tc>
          <w:tcPr>
            <w:tcW w:w="4508" w:type="dxa"/>
            <w:vAlign w:val="top"/>
          </w:tcPr>
          <w:p>
            <w:pPr>
              <w:pStyle w:val="TableText"/>
              <w:ind w:left="2037"/>
              <w:spacing w:before="155" w:line="184" w:lineRule="auto"/>
              <w:rPr/>
            </w:pPr>
            <w:r>
              <w:rPr>
                <w:spacing w:val="-7"/>
              </w:rPr>
              <w:t>1.50</w:t>
            </w:r>
          </w:p>
        </w:tc>
      </w:tr>
      <w:tr>
        <w:trPr>
          <w:trHeight w:val="473" w:hRule="atLeast"/>
        </w:trPr>
        <w:tc>
          <w:tcPr>
            <w:tcW w:w="963" w:type="dxa"/>
            <w:vAlign w:val="top"/>
          </w:tcPr>
          <w:p>
            <w:pPr>
              <w:pStyle w:val="TableText"/>
              <w:ind w:left="373"/>
              <w:spacing w:before="155" w:line="183" w:lineRule="auto"/>
              <w:rPr/>
            </w:pPr>
            <w:r>
              <w:rPr>
                <w:spacing w:val="-8"/>
              </w:rPr>
              <w:t>73</w:t>
            </w:r>
          </w:p>
        </w:tc>
        <w:tc>
          <w:tcPr>
            <w:tcW w:w="2933" w:type="dxa"/>
            <w:vAlign w:val="top"/>
          </w:tcPr>
          <w:p>
            <w:pPr>
              <w:pStyle w:val="TableText"/>
              <w:ind w:left="1237"/>
              <w:spacing w:before="118" w:line="222" w:lineRule="auto"/>
              <w:rPr/>
            </w:pPr>
            <w:r>
              <w:rPr>
                <w:spacing w:val="-7"/>
              </w:rPr>
              <w:t>去污</w:t>
            </w:r>
          </w:p>
        </w:tc>
        <w:tc>
          <w:tcPr>
            <w:tcW w:w="4508" w:type="dxa"/>
            <w:vAlign w:val="top"/>
          </w:tcPr>
          <w:p>
            <w:pPr>
              <w:pStyle w:val="TableText"/>
              <w:ind w:left="2037"/>
              <w:spacing w:before="154" w:line="184" w:lineRule="auto"/>
              <w:rPr/>
            </w:pPr>
            <w:r>
              <w:rPr>
                <w:spacing w:val="-7"/>
              </w:rPr>
              <w:t>1.80</w:t>
            </w:r>
          </w:p>
        </w:tc>
      </w:tr>
      <w:tr>
        <w:trPr>
          <w:trHeight w:val="472" w:hRule="atLeast"/>
        </w:trPr>
        <w:tc>
          <w:tcPr>
            <w:tcW w:w="963" w:type="dxa"/>
            <w:vAlign w:val="top"/>
          </w:tcPr>
          <w:p>
            <w:pPr>
              <w:pStyle w:val="TableText"/>
              <w:ind w:left="373"/>
              <w:spacing w:before="155" w:line="183" w:lineRule="auto"/>
              <w:rPr/>
            </w:pPr>
            <w:r>
              <w:rPr>
                <w:spacing w:val="-8"/>
              </w:rPr>
              <w:t>74</w:t>
            </w:r>
          </w:p>
        </w:tc>
        <w:tc>
          <w:tcPr>
            <w:tcW w:w="2933" w:type="dxa"/>
            <w:vAlign w:val="top"/>
          </w:tcPr>
          <w:p>
            <w:pPr>
              <w:pStyle w:val="TableText"/>
              <w:ind w:left="1233"/>
              <w:spacing w:before="117" w:line="220" w:lineRule="auto"/>
              <w:rPr/>
            </w:pPr>
            <w:r>
              <w:rPr>
                <w:spacing w:val="-5"/>
              </w:rPr>
              <w:t>椅套</w:t>
            </w:r>
          </w:p>
        </w:tc>
        <w:tc>
          <w:tcPr>
            <w:tcW w:w="4508" w:type="dxa"/>
            <w:vAlign w:val="top"/>
          </w:tcPr>
          <w:p>
            <w:pPr>
              <w:pStyle w:val="TableText"/>
              <w:ind w:left="2024"/>
              <w:spacing w:before="155" w:line="183" w:lineRule="auto"/>
              <w:rPr/>
            </w:pPr>
            <w:r>
              <w:rPr>
                <w:spacing w:val="-4"/>
              </w:rPr>
              <w:t>3.00</w:t>
            </w:r>
          </w:p>
        </w:tc>
      </w:tr>
      <w:tr>
        <w:trPr>
          <w:trHeight w:val="473" w:hRule="atLeast"/>
        </w:trPr>
        <w:tc>
          <w:tcPr>
            <w:tcW w:w="963" w:type="dxa"/>
            <w:vAlign w:val="top"/>
          </w:tcPr>
          <w:p>
            <w:pPr>
              <w:pStyle w:val="TableText"/>
              <w:ind w:left="373"/>
              <w:spacing w:before="159" w:line="182" w:lineRule="auto"/>
              <w:rPr/>
            </w:pPr>
            <w:r>
              <w:rPr>
                <w:spacing w:val="-8"/>
              </w:rPr>
              <w:t>75</w:t>
            </w:r>
          </w:p>
        </w:tc>
        <w:tc>
          <w:tcPr>
            <w:tcW w:w="2933" w:type="dxa"/>
            <w:vAlign w:val="top"/>
          </w:tcPr>
          <w:p>
            <w:pPr>
              <w:pStyle w:val="TableText"/>
              <w:ind w:left="1114"/>
              <w:spacing w:before="121" w:line="219" w:lineRule="auto"/>
              <w:rPr/>
            </w:pPr>
            <w:r>
              <w:rPr>
                <w:spacing w:val="-4"/>
              </w:rPr>
              <w:t>棉被芯</w:t>
            </w:r>
          </w:p>
        </w:tc>
        <w:tc>
          <w:tcPr>
            <w:tcW w:w="4508" w:type="dxa"/>
            <w:vAlign w:val="top"/>
          </w:tcPr>
          <w:p>
            <w:pPr>
              <w:pStyle w:val="TableText"/>
              <w:ind w:left="2021"/>
              <w:spacing w:before="158" w:line="183" w:lineRule="auto"/>
              <w:rPr/>
            </w:pPr>
            <w:r>
              <w:rPr>
                <w:spacing w:val="-3"/>
              </w:rPr>
              <w:t>9.50</w:t>
            </w:r>
          </w:p>
        </w:tc>
      </w:tr>
      <w:tr>
        <w:trPr>
          <w:trHeight w:val="473" w:hRule="atLeast"/>
        </w:trPr>
        <w:tc>
          <w:tcPr>
            <w:tcW w:w="963" w:type="dxa"/>
            <w:vAlign w:val="top"/>
          </w:tcPr>
          <w:p>
            <w:pPr>
              <w:pStyle w:val="TableText"/>
              <w:ind w:left="373"/>
              <w:spacing w:before="158" w:line="183" w:lineRule="auto"/>
              <w:rPr/>
            </w:pPr>
            <w:r>
              <w:rPr>
                <w:spacing w:val="-8"/>
              </w:rPr>
              <w:t>76</w:t>
            </w:r>
          </w:p>
        </w:tc>
        <w:tc>
          <w:tcPr>
            <w:tcW w:w="2933" w:type="dxa"/>
            <w:vAlign w:val="top"/>
          </w:tcPr>
          <w:p>
            <w:pPr>
              <w:pStyle w:val="TableText"/>
              <w:ind w:left="1115"/>
              <w:spacing w:before="120" w:line="220" w:lineRule="auto"/>
              <w:rPr/>
            </w:pPr>
            <w:r>
              <w:rPr>
                <w:spacing w:val="-4"/>
              </w:rPr>
              <w:t>换袖口</w:t>
            </w:r>
          </w:p>
        </w:tc>
        <w:tc>
          <w:tcPr>
            <w:tcW w:w="4508" w:type="dxa"/>
            <w:vAlign w:val="top"/>
          </w:tcPr>
          <w:p>
            <w:pPr>
              <w:pStyle w:val="TableText"/>
              <w:ind w:left="2021"/>
              <w:spacing w:before="158" w:line="183" w:lineRule="auto"/>
              <w:rPr/>
            </w:pPr>
            <w:r>
              <w:rPr>
                <w:spacing w:val="-3"/>
              </w:rPr>
              <w:t>9.50</w:t>
            </w:r>
          </w:p>
        </w:tc>
      </w:tr>
      <w:tr>
        <w:trPr>
          <w:trHeight w:val="473" w:hRule="atLeast"/>
        </w:trPr>
        <w:tc>
          <w:tcPr>
            <w:tcW w:w="963" w:type="dxa"/>
            <w:vAlign w:val="top"/>
          </w:tcPr>
          <w:p>
            <w:pPr>
              <w:pStyle w:val="TableText"/>
              <w:ind w:left="373"/>
              <w:spacing w:before="159" w:line="182" w:lineRule="auto"/>
              <w:rPr/>
            </w:pPr>
            <w:r>
              <w:rPr>
                <w:spacing w:val="-8"/>
              </w:rPr>
              <w:t>77</w:t>
            </w:r>
          </w:p>
        </w:tc>
        <w:tc>
          <w:tcPr>
            <w:tcW w:w="2933" w:type="dxa"/>
            <w:vAlign w:val="top"/>
          </w:tcPr>
          <w:p>
            <w:pPr>
              <w:pStyle w:val="TableText"/>
              <w:ind w:left="721"/>
              <w:spacing w:before="120" w:line="219" w:lineRule="auto"/>
              <w:rPr/>
            </w:pPr>
            <w:r>
              <w:rPr>
                <w:spacing w:val="-2"/>
              </w:rPr>
              <w:t>羽绒服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/</w:t>
            </w:r>
            <w:r>
              <w:rPr>
                <w:spacing w:val="-2"/>
              </w:rPr>
              <w:t>棉大衣</w:t>
            </w:r>
          </w:p>
        </w:tc>
        <w:tc>
          <w:tcPr>
            <w:tcW w:w="4508" w:type="dxa"/>
            <w:vAlign w:val="top"/>
          </w:tcPr>
          <w:p>
            <w:pPr>
              <w:pStyle w:val="TableText"/>
              <w:ind w:left="2021"/>
              <w:spacing w:before="157" w:line="183" w:lineRule="auto"/>
              <w:rPr/>
            </w:pPr>
            <w:r>
              <w:rPr>
                <w:spacing w:val="-3"/>
              </w:rPr>
              <w:t>8.00</w:t>
            </w:r>
          </w:p>
        </w:tc>
      </w:tr>
      <w:tr>
        <w:trPr>
          <w:trHeight w:val="473" w:hRule="atLeast"/>
        </w:trPr>
        <w:tc>
          <w:tcPr>
            <w:tcW w:w="963" w:type="dxa"/>
            <w:vAlign w:val="top"/>
          </w:tcPr>
          <w:p>
            <w:pPr>
              <w:pStyle w:val="TableText"/>
              <w:ind w:left="373"/>
              <w:spacing w:before="157" w:line="183" w:lineRule="auto"/>
              <w:rPr/>
            </w:pPr>
            <w:r>
              <w:rPr>
                <w:spacing w:val="-8"/>
              </w:rPr>
              <w:t>78</w:t>
            </w:r>
          </w:p>
        </w:tc>
        <w:tc>
          <w:tcPr>
            <w:tcW w:w="2933" w:type="dxa"/>
            <w:vAlign w:val="top"/>
          </w:tcPr>
          <w:p>
            <w:pPr>
              <w:pStyle w:val="TableText"/>
              <w:ind w:left="629"/>
              <w:spacing w:before="120" w:line="221" w:lineRule="auto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60MM </w:t>
            </w:r>
            <w:r>
              <w:rPr>
                <w:spacing w:val="-2"/>
              </w:rPr>
              <w:t>尘推拖把</w:t>
            </w:r>
          </w:p>
        </w:tc>
        <w:tc>
          <w:tcPr>
            <w:tcW w:w="4508" w:type="dxa"/>
            <w:vAlign w:val="top"/>
          </w:tcPr>
          <w:p>
            <w:pPr>
              <w:pStyle w:val="TableText"/>
              <w:ind w:left="2023"/>
              <w:spacing w:before="157" w:line="183" w:lineRule="auto"/>
              <w:rPr/>
            </w:pPr>
            <w:r>
              <w:rPr>
                <w:spacing w:val="-4"/>
              </w:rPr>
              <w:t>2.60</w:t>
            </w:r>
          </w:p>
        </w:tc>
      </w:tr>
      <w:tr>
        <w:trPr>
          <w:trHeight w:val="473" w:hRule="atLeast"/>
        </w:trPr>
        <w:tc>
          <w:tcPr>
            <w:tcW w:w="963" w:type="dxa"/>
            <w:vAlign w:val="top"/>
          </w:tcPr>
          <w:p>
            <w:pPr>
              <w:pStyle w:val="TableText"/>
              <w:ind w:left="373"/>
              <w:spacing w:before="156" w:line="183" w:lineRule="auto"/>
              <w:rPr/>
            </w:pPr>
            <w:r>
              <w:rPr>
                <w:spacing w:val="-8"/>
              </w:rPr>
              <w:t>79</w:t>
            </w:r>
          </w:p>
        </w:tc>
        <w:tc>
          <w:tcPr>
            <w:tcW w:w="2933" w:type="dxa"/>
            <w:vAlign w:val="top"/>
          </w:tcPr>
          <w:p>
            <w:pPr>
              <w:pStyle w:val="TableText"/>
              <w:ind w:left="628"/>
              <w:spacing w:before="119" w:line="221" w:lineRule="auto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90MM </w:t>
            </w:r>
            <w:r>
              <w:rPr>
                <w:spacing w:val="-2"/>
              </w:rPr>
              <w:t>尘推拖把</w:t>
            </w:r>
          </w:p>
        </w:tc>
        <w:tc>
          <w:tcPr>
            <w:tcW w:w="4508" w:type="dxa"/>
            <w:vAlign w:val="top"/>
          </w:tcPr>
          <w:p>
            <w:pPr>
              <w:pStyle w:val="TableText"/>
              <w:ind w:left="2023"/>
              <w:spacing w:before="157" w:line="183" w:lineRule="auto"/>
              <w:rPr/>
            </w:pPr>
            <w:r>
              <w:rPr>
                <w:spacing w:val="-4"/>
              </w:rPr>
              <w:t>2.60</w:t>
            </w:r>
          </w:p>
        </w:tc>
      </w:tr>
      <w:tr>
        <w:trPr>
          <w:trHeight w:val="473" w:hRule="atLeast"/>
        </w:trPr>
        <w:tc>
          <w:tcPr>
            <w:tcW w:w="963" w:type="dxa"/>
            <w:vAlign w:val="top"/>
          </w:tcPr>
          <w:p>
            <w:pPr>
              <w:pStyle w:val="TableText"/>
              <w:ind w:left="368"/>
              <w:spacing w:before="156" w:line="183" w:lineRule="auto"/>
              <w:rPr/>
            </w:pPr>
            <w:r>
              <w:rPr>
                <w:spacing w:val="-6"/>
              </w:rPr>
              <w:t>80</w:t>
            </w:r>
          </w:p>
        </w:tc>
        <w:tc>
          <w:tcPr>
            <w:tcW w:w="2933" w:type="dxa"/>
            <w:vAlign w:val="top"/>
          </w:tcPr>
          <w:p>
            <w:pPr>
              <w:pStyle w:val="TableText"/>
              <w:ind w:left="993"/>
              <w:spacing w:before="118" w:line="220" w:lineRule="auto"/>
              <w:rPr/>
            </w:pPr>
            <w:r>
              <w:rPr>
                <w:spacing w:val="-3"/>
              </w:rPr>
              <w:t>蜡拖拖把</w:t>
            </w:r>
          </w:p>
        </w:tc>
        <w:tc>
          <w:tcPr>
            <w:tcW w:w="4508" w:type="dxa"/>
            <w:vAlign w:val="top"/>
          </w:tcPr>
          <w:p>
            <w:pPr>
              <w:pStyle w:val="TableText"/>
              <w:ind w:left="2023"/>
              <w:spacing w:before="156" w:line="183" w:lineRule="auto"/>
              <w:rPr/>
            </w:pPr>
            <w:r>
              <w:rPr>
                <w:spacing w:val="-4"/>
              </w:rPr>
              <w:t>2.60</w:t>
            </w:r>
          </w:p>
        </w:tc>
      </w:tr>
      <w:tr>
        <w:trPr>
          <w:trHeight w:val="473" w:hRule="atLeast"/>
        </w:trPr>
        <w:tc>
          <w:tcPr>
            <w:tcW w:w="963" w:type="dxa"/>
            <w:vAlign w:val="top"/>
          </w:tcPr>
          <w:p>
            <w:pPr>
              <w:pStyle w:val="TableText"/>
              <w:ind w:left="368"/>
              <w:spacing w:before="157" w:line="184" w:lineRule="auto"/>
              <w:rPr/>
            </w:pPr>
            <w:r>
              <w:rPr>
                <w:spacing w:val="-6"/>
              </w:rPr>
              <w:t>81</w:t>
            </w:r>
          </w:p>
        </w:tc>
        <w:tc>
          <w:tcPr>
            <w:tcW w:w="2933" w:type="dxa"/>
            <w:vAlign w:val="top"/>
          </w:tcPr>
          <w:p>
            <w:pPr>
              <w:pStyle w:val="TableText"/>
              <w:ind w:left="1232"/>
              <w:spacing w:before="120" w:line="220" w:lineRule="auto"/>
              <w:rPr/>
            </w:pPr>
            <w:r>
              <w:rPr>
                <w:spacing w:val="-5"/>
              </w:rPr>
              <w:t>袖套</w:t>
            </w:r>
          </w:p>
        </w:tc>
        <w:tc>
          <w:tcPr>
            <w:tcW w:w="4508" w:type="dxa"/>
            <w:vAlign w:val="top"/>
          </w:tcPr>
          <w:p>
            <w:pPr>
              <w:pStyle w:val="TableText"/>
              <w:ind w:left="1962"/>
              <w:spacing w:before="158" w:line="183" w:lineRule="auto"/>
              <w:rPr/>
            </w:pPr>
            <w:r>
              <w:rPr>
                <w:spacing w:val="-7"/>
              </w:rPr>
              <w:t>0.</w:t>
            </w:r>
            <w:r>
              <w:rPr>
                <w:spacing w:val="15"/>
              </w:rPr>
              <w:t xml:space="preserve"> </w:t>
            </w:r>
            <w:r>
              <w:rPr>
                <w:spacing w:val="-7"/>
              </w:rPr>
              <w:t>76</w:t>
            </w:r>
          </w:p>
        </w:tc>
      </w:tr>
      <w:tr>
        <w:trPr>
          <w:trHeight w:val="1413" w:hRule="atLeast"/>
        </w:trPr>
        <w:tc>
          <w:tcPr>
            <w:tcW w:w="8404" w:type="dxa"/>
            <w:vAlign w:val="top"/>
            <w:gridSpan w:val="3"/>
          </w:tcPr>
          <w:p>
            <w:pPr>
              <w:pStyle w:val="TableText"/>
              <w:ind w:left="117" w:right="109"/>
              <w:spacing w:before="119" w:line="329" w:lineRule="auto"/>
              <w:jc w:val="both"/>
              <w:rPr/>
            </w:pPr>
            <w:r>
              <w:rPr>
                <w:b/>
                <w:bCs/>
                <w:spacing w:val="-2"/>
              </w:rPr>
              <w:t>注：各投标人应按洗涤清单所列的品目分别报出各品目的投标</w:t>
            </w:r>
            <w:r>
              <w:rPr>
                <w:b/>
                <w:bCs/>
                <w:spacing w:val="-3"/>
              </w:rPr>
              <w:t>单价，投标总报</w:t>
            </w:r>
            <w:r>
              <w:rPr/>
              <w:t xml:space="preserve"> </w:t>
            </w:r>
            <w:r>
              <w:rPr>
                <w:b/>
                <w:bCs/>
                <w:spacing w:val="-2"/>
              </w:rPr>
              <w:t>价应为以上所有品目的投标单价合计，各品目的投标单价不</w:t>
            </w:r>
            <w:r>
              <w:rPr>
                <w:b/>
                <w:bCs/>
                <w:spacing w:val="-3"/>
              </w:rPr>
              <w:t>能超出最高投标单</w:t>
            </w:r>
            <w:r>
              <w:rPr/>
              <w:t xml:space="preserve"> </w:t>
            </w:r>
            <w:r>
              <w:rPr>
                <w:b/>
                <w:bCs/>
                <w:spacing w:val="-3"/>
              </w:rPr>
              <w:t>价限价，否则视为无效投标。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9"/>
          <w:pgMar w:top="1431" w:right="1716" w:bottom="0" w:left="1780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rPr>
          <w:rFonts w:ascii="Arial"/>
          <w:sz w:val="21"/>
        </w:rPr>
      </w:pPr>
      <w:r/>
    </w:p>
    <w:sectPr>
      <w:headerReference w:type="default" r:id="rId1"/>
      <w:footerReference w:type="default" r:id="rId2"/>
      <w:pgSz w:w="11906" w:h="16839"/>
      <w:pgMar w:top="0" w:right="0" w:bottom="0" w:left="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4"/>
      <w:szCs w:val="24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settings" Target="settings.xml"/><Relationship Id="rId2" Type="http://schemas.openxmlformats.org/officeDocument/2006/relationships/footer" Target="footer1.xml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MetaL1382108342</dc:creator>
  <dcterms:created xsi:type="dcterms:W3CDTF">2024-12-20T11:00:20Z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2024-12-20T15:52:33</vt:filetime>
  </property>
</Properties>
</file>