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517"/>
        <w:spacing w:before="87" w:line="223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2"/>
        </w:rPr>
        <w:t>采购需求</w:t>
      </w:r>
    </w:p>
    <w:p>
      <w:pPr>
        <w:pStyle w:val="BodyText"/>
        <w:ind w:left="34"/>
        <w:spacing w:before="232" w:line="220" w:lineRule="auto"/>
        <w:outlineLvl w:val="1"/>
        <w:rPr/>
      </w:pPr>
      <w:r>
        <w:rPr>
          <w:b/>
          <w:bCs/>
          <w:spacing w:val="-7"/>
        </w:rPr>
        <w:t>一、项目概况</w:t>
      </w:r>
    </w:p>
    <w:p>
      <w:pPr>
        <w:pStyle w:val="BodyText"/>
        <w:ind w:left="610"/>
        <w:spacing w:before="297" w:line="219" w:lineRule="auto"/>
        <w:rPr/>
      </w:pPr>
      <w:r>
        <w:rPr>
          <w:spacing w:val="-2"/>
        </w:rPr>
        <w:t>1. 项目名称：海南西部中心医院医用气体供应服务</w:t>
      </w:r>
    </w:p>
    <w:p>
      <w:pPr>
        <w:pStyle w:val="BodyText"/>
        <w:ind w:left="592"/>
        <w:spacing w:before="291" w:line="220" w:lineRule="auto"/>
        <w:rPr/>
      </w:pPr>
      <w:r>
        <w:rPr>
          <w:spacing w:val="-1"/>
        </w:rPr>
        <w:t>2. 项目单位：海南西部中心医院</w:t>
      </w:r>
    </w:p>
    <w:p>
      <w:pPr>
        <w:pStyle w:val="BodyText"/>
        <w:ind w:left="594"/>
        <w:spacing w:before="290" w:line="220" w:lineRule="auto"/>
        <w:rPr/>
      </w:pPr>
      <w:r>
        <w:rPr>
          <w:spacing w:val="-1"/>
        </w:rPr>
        <w:t>3. 项目编号：HNZT2024-314</w:t>
      </w:r>
    </w:p>
    <w:p>
      <w:pPr>
        <w:pStyle w:val="BodyText"/>
        <w:ind w:left="588"/>
        <w:spacing w:before="290" w:line="219" w:lineRule="auto"/>
        <w:rPr/>
      </w:pPr>
      <w:r>
        <w:rPr>
          <w:spacing w:val="-1"/>
        </w:rPr>
        <w:t>4. 采购预算：0</w:t>
      </w:r>
      <w:r>
        <w:rPr>
          <w:spacing w:val="-55"/>
        </w:rPr>
        <w:t xml:space="preserve"> </w:t>
      </w:r>
      <w:r>
        <w:rPr>
          <w:spacing w:val="-1"/>
        </w:rPr>
        <w:t>元</w:t>
      </w:r>
    </w:p>
    <w:p>
      <w:pPr>
        <w:pStyle w:val="BodyText"/>
        <w:ind w:left="594"/>
        <w:spacing w:before="292" w:line="220" w:lineRule="auto"/>
        <w:rPr/>
      </w:pPr>
      <w:r>
        <w:rPr>
          <w:spacing w:val="-4"/>
        </w:rPr>
        <w:t>5. 服务器：合同签订之日起</w:t>
      </w:r>
      <w:r>
        <w:rPr>
          <w:spacing w:val="-43"/>
        </w:rPr>
        <w:t xml:space="preserve"> </w:t>
      </w:r>
      <w:r>
        <w:rPr>
          <w:spacing w:val="-4"/>
        </w:rPr>
        <w:t>3</w:t>
      </w:r>
      <w:r>
        <w:rPr>
          <w:spacing w:val="-60"/>
        </w:rPr>
        <w:t xml:space="preserve"> </w:t>
      </w:r>
      <w:r>
        <w:rPr>
          <w:spacing w:val="-4"/>
        </w:rPr>
        <w:t>年。</w:t>
      </w:r>
    </w:p>
    <w:p>
      <w:pPr>
        <w:pStyle w:val="BodyText"/>
        <w:ind w:left="591"/>
        <w:spacing w:before="291" w:line="219" w:lineRule="auto"/>
        <w:rPr/>
      </w:pPr>
      <w:r>
        <w:rPr>
          <w:spacing w:val="-6"/>
        </w:rPr>
        <w:t>6.</w:t>
      </w:r>
      <w:r>
        <w:rPr>
          <w:spacing w:val="36"/>
        </w:rPr>
        <w:t xml:space="preserve"> </w:t>
      </w:r>
      <w:r>
        <w:rPr>
          <w:spacing w:val="-6"/>
        </w:rPr>
        <w:t>中标候选要求：拟招</w:t>
      </w:r>
      <w:r>
        <w:rPr>
          <w:spacing w:val="-38"/>
        </w:rPr>
        <w:t xml:space="preserve"> </w:t>
      </w:r>
      <w:r>
        <w:rPr>
          <w:spacing w:val="-6"/>
        </w:rPr>
        <w:t>1</w:t>
      </w:r>
      <w:r>
        <w:rPr>
          <w:spacing w:val="-56"/>
        </w:rPr>
        <w:t xml:space="preserve"> </w:t>
      </w:r>
      <w:r>
        <w:rPr>
          <w:spacing w:val="-6"/>
        </w:rPr>
        <w:t>家具备相应资格的供应商，按照综合</w:t>
      </w:r>
      <w:r>
        <w:rPr>
          <w:spacing w:val="-7"/>
        </w:rPr>
        <w:t>得分</w:t>
      </w:r>
    </w:p>
    <w:p>
      <w:pPr>
        <w:pStyle w:val="BodyText"/>
        <w:ind w:left="1009"/>
        <w:spacing w:before="292" w:line="219" w:lineRule="auto"/>
        <w:rPr/>
      </w:pPr>
      <w:r>
        <w:rPr>
          <w:spacing w:val="-3"/>
        </w:rPr>
        <w:t>排名第一的供应商作为中标单位。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92" w:line="219" w:lineRule="auto"/>
        <w:outlineLvl w:val="1"/>
        <w:rPr/>
      </w:pPr>
      <w:r>
        <w:rPr>
          <w:b/>
          <w:bCs/>
          <w:spacing w:val="-3"/>
        </w:rPr>
        <w:t>二、采购品目技术参数及其他要求</w:t>
      </w:r>
    </w:p>
    <w:p>
      <w:pPr>
        <w:pStyle w:val="BodyText"/>
        <w:ind w:left="599"/>
        <w:spacing w:before="299" w:line="220" w:lineRule="auto"/>
        <w:outlineLvl w:val="2"/>
        <w:rPr/>
      </w:pPr>
      <w:r>
        <w:rPr>
          <w:b/>
          <w:bCs/>
          <w:spacing w:val="-6"/>
        </w:rPr>
        <w:t>（一）技术参数</w:t>
      </w:r>
    </w:p>
    <w:p>
      <w:pPr>
        <w:spacing w:line="118" w:lineRule="exact"/>
        <w:rPr/>
      </w:pPr>
      <w:r/>
    </w:p>
    <w:tbl>
      <w:tblPr>
        <w:tblStyle w:val="TableNormal"/>
        <w:tblW w:w="94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0"/>
        <w:gridCol w:w="1687"/>
        <w:gridCol w:w="3802"/>
        <w:gridCol w:w="710"/>
        <w:gridCol w:w="1581"/>
        <w:gridCol w:w="1082"/>
      </w:tblGrid>
      <w:tr>
        <w:trPr>
          <w:trHeight w:val="525" w:hRule="atLeast"/>
        </w:trPr>
        <w:tc>
          <w:tcPr>
            <w:tcW w:w="600" w:type="dxa"/>
            <w:vAlign w:val="top"/>
          </w:tcPr>
          <w:p>
            <w:pPr>
              <w:pStyle w:val="TableText"/>
              <w:ind w:left="63"/>
              <w:spacing w:before="215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687" w:type="dxa"/>
            <w:vAlign w:val="top"/>
          </w:tcPr>
          <w:p>
            <w:pPr>
              <w:pStyle w:val="TableText"/>
              <w:ind w:left="123"/>
              <w:spacing w:before="215" w:line="219" w:lineRule="auto"/>
              <w:rPr/>
            </w:pPr>
            <w:r>
              <w:rPr>
                <w:b/>
                <w:bCs/>
                <w:spacing w:val="-4"/>
              </w:rPr>
              <w:t>采购品目名称</w:t>
            </w:r>
          </w:p>
        </w:tc>
        <w:tc>
          <w:tcPr>
            <w:tcW w:w="3802" w:type="dxa"/>
            <w:vAlign w:val="top"/>
          </w:tcPr>
          <w:p>
            <w:pPr>
              <w:pStyle w:val="TableText"/>
              <w:ind w:left="1424"/>
              <w:spacing w:before="215" w:line="220" w:lineRule="auto"/>
              <w:rPr/>
            </w:pPr>
            <w:r>
              <w:rPr>
                <w:b/>
                <w:bCs/>
                <w:spacing w:val="-5"/>
              </w:rPr>
              <w:t>技术参数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22"/>
              <w:spacing w:before="216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74"/>
              <w:spacing w:before="216" w:line="218" w:lineRule="auto"/>
              <w:rPr/>
            </w:pPr>
            <w:r>
              <w:rPr>
                <w:b/>
                <w:bCs/>
                <w:spacing w:val="-4"/>
              </w:rPr>
              <w:t>预算单价(元)</w:t>
            </w:r>
          </w:p>
        </w:tc>
        <w:tc>
          <w:tcPr>
            <w:tcW w:w="1082" w:type="dxa"/>
            <w:vAlign w:val="top"/>
          </w:tcPr>
          <w:p>
            <w:pPr>
              <w:pStyle w:val="TableText"/>
              <w:ind w:left="308"/>
              <w:spacing w:before="215" w:line="220" w:lineRule="auto"/>
              <w:rPr/>
            </w:pPr>
            <w:r>
              <w:rPr>
                <w:b/>
                <w:bCs/>
                <w:spacing w:val="-5"/>
              </w:rPr>
              <w:t>数量</w:t>
            </w:r>
          </w:p>
        </w:tc>
      </w:tr>
      <w:tr>
        <w:trPr>
          <w:trHeight w:val="1458" w:hRule="atLeast"/>
        </w:trPr>
        <w:tc>
          <w:tcPr>
            <w:tcW w:w="60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78" w:line="182" w:lineRule="auto"/>
              <w:rPr/>
            </w:pPr>
            <w:r>
              <w:rPr/>
              <w:t>1</w:t>
            </w:r>
          </w:p>
        </w:tc>
        <w:tc>
          <w:tcPr>
            <w:tcW w:w="168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19" w:lineRule="auto"/>
              <w:jc w:val="right"/>
              <w:rPr/>
            </w:pPr>
            <w:r>
              <w:rPr>
                <w:spacing w:val="-6"/>
              </w:rPr>
              <w:t>医用氧（液态）</w:t>
            </w:r>
          </w:p>
        </w:tc>
        <w:tc>
          <w:tcPr>
            <w:tcW w:w="3802" w:type="dxa"/>
            <w:vAlign w:val="top"/>
          </w:tcPr>
          <w:p>
            <w:pPr>
              <w:pStyle w:val="TableText"/>
              <w:ind w:left="20" w:right="8" w:firstLine="16"/>
              <w:spacing w:before="76" w:line="258" w:lineRule="auto"/>
              <w:rPr/>
            </w:pPr>
            <w:r>
              <w:rPr>
                <w:spacing w:val="-5"/>
              </w:rPr>
              <w:t>1）执行标准：《中国药典》2020 年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版二部国家药品修订件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XGB2021-061</w:t>
            </w:r>
            <w:r>
              <w:rPr/>
              <w:t xml:space="preserve"> </w:t>
            </w:r>
            <w:r>
              <w:rPr/>
              <w:t>号</w:t>
            </w:r>
          </w:p>
          <w:p>
            <w:pPr>
              <w:pStyle w:val="TableText"/>
              <w:ind w:left="22"/>
              <w:spacing w:before="72" w:line="219" w:lineRule="auto"/>
              <w:rPr/>
            </w:pPr>
            <w:r>
              <w:rPr>
                <w:spacing w:val="-1"/>
              </w:rPr>
              <w:t>2）氧纯度≥99.5%</w:t>
            </w:r>
          </w:p>
        </w:tc>
        <w:tc>
          <w:tcPr>
            <w:tcW w:w="71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8" w:line="229" w:lineRule="auto"/>
              <w:rPr/>
            </w:pPr>
            <w:r>
              <w:rPr/>
              <w:t>吨</w:t>
            </w:r>
          </w:p>
        </w:tc>
        <w:tc>
          <w:tcPr>
            <w:tcW w:w="158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78" w:line="181" w:lineRule="auto"/>
              <w:rPr/>
            </w:pPr>
            <w:r>
              <w:rPr>
                <w:spacing w:val="-2"/>
              </w:rPr>
              <w:t>5250.00</w:t>
            </w:r>
          </w:p>
        </w:tc>
        <w:tc>
          <w:tcPr>
            <w:tcW w:w="108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59" w:hanging="3"/>
              <w:spacing w:before="78" w:line="263" w:lineRule="auto"/>
              <w:rPr/>
            </w:pPr>
            <w:r>
              <w:rPr>
                <w:spacing w:val="-3"/>
              </w:rPr>
              <w:t>按实际供</w:t>
            </w:r>
            <w:r>
              <w:rPr/>
              <w:t xml:space="preserve"> </w:t>
            </w:r>
            <w:r>
              <w:rPr>
                <w:spacing w:val="-4"/>
              </w:rPr>
              <w:t>货量结算</w:t>
            </w:r>
          </w:p>
        </w:tc>
      </w:tr>
      <w:tr>
        <w:trPr>
          <w:trHeight w:val="2179" w:hRule="atLeast"/>
        </w:trPr>
        <w:tc>
          <w:tcPr>
            <w:tcW w:w="60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8" w:line="181" w:lineRule="auto"/>
              <w:rPr/>
            </w:pPr>
            <w:r>
              <w:rPr/>
              <w:t>2</w:t>
            </w:r>
          </w:p>
        </w:tc>
        <w:tc>
          <w:tcPr>
            <w:tcW w:w="168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19" w:lineRule="auto"/>
              <w:jc w:val="right"/>
              <w:rPr/>
            </w:pPr>
            <w:r>
              <w:rPr>
                <w:spacing w:val="-6"/>
              </w:rPr>
              <w:t>医用氧（气态）</w:t>
            </w:r>
          </w:p>
        </w:tc>
        <w:tc>
          <w:tcPr>
            <w:tcW w:w="3802" w:type="dxa"/>
            <w:vAlign w:val="top"/>
          </w:tcPr>
          <w:p>
            <w:pPr>
              <w:pStyle w:val="TableText"/>
              <w:ind w:left="20" w:right="8" w:firstLine="16"/>
              <w:spacing w:before="79" w:line="258" w:lineRule="auto"/>
              <w:rPr/>
            </w:pPr>
            <w:r>
              <w:rPr>
                <w:spacing w:val="-5"/>
              </w:rPr>
              <w:t>1）执行标准：《中国药典》2020 年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版二部国家药品修订件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XGB2021-061</w:t>
            </w:r>
            <w:r>
              <w:rPr/>
              <w:t xml:space="preserve"> </w:t>
            </w:r>
            <w:r>
              <w:rPr/>
              <w:t>号</w:t>
            </w:r>
          </w:p>
          <w:p>
            <w:pPr>
              <w:pStyle w:val="TableText"/>
              <w:ind w:left="22"/>
              <w:spacing w:before="72" w:line="219" w:lineRule="auto"/>
              <w:rPr/>
            </w:pPr>
            <w:r>
              <w:rPr>
                <w:spacing w:val="-1"/>
              </w:rPr>
              <w:t>2）氧纯度≥99.5%</w:t>
            </w:r>
          </w:p>
          <w:p>
            <w:pPr>
              <w:pStyle w:val="TableText"/>
              <w:ind w:left="24"/>
              <w:spacing w:before="75" w:line="220" w:lineRule="auto"/>
              <w:rPr/>
            </w:pPr>
            <w:r>
              <w:rPr>
                <w:spacing w:val="-3"/>
              </w:rPr>
              <w:t>3）包装物：钢瓶</w:t>
            </w:r>
          </w:p>
          <w:p>
            <w:pPr>
              <w:pStyle w:val="TableText"/>
              <w:ind w:left="18"/>
              <w:spacing w:before="74" w:line="220" w:lineRule="auto"/>
              <w:rPr/>
            </w:pPr>
            <w:r>
              <w:rPr>
                <w:spacing w:val="-1"/>
              </w:rPr>
              <w:t>4）容量：40L</w:t>
            </w:r>
          </w:p>
        </w:tc>
        <w:tc>
          <w:tcPr>
            <w:tcW w:w="71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21" w:lineRule="auto"/>
              <w:rPr/>
            </w:pPr>
            <w:r>
              <w:rPr/>
              <w:t>瓶</w:t>
            </w:r>
          </w:p>
        </w:tc>
        <w:tc>
          <w:tcPr>
            <w:tcW w:w="158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6"/>
              <w:spacing w:before="78" w:line="181" w:lineRule="auto"/>
              <w:rPr/>
            </w:pPr>
            <w:r>
              <w:rPr>
                <w:spacing w:val="-2"/>
              </w:rPr>
              <w:t>48.00</w:t>
            </w:r>
          </w:p>
        </w:tc>
        <w:tc>
          <w:tcPr>
            <w:tcW w:w="108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59" w:hanging="3"/>
              <w:spacing w:before="78" w:line="263" w:lineRule="auto"/>
              <w:rPr/>
            </w:pPr>
            <w:r>
              <w:rPr>
                <w:spacing w:val="-3"/>
              </w:rPr>
              <w:t>按实际供</w:t>
            </w:r>
            <w:r>
              <w:rPr/>
              <w:t xml:space="preserve"> </w:t>
            </w:r>
            <w:r>
              <w:rPr>
                <w:spacing w:val="-4"/>
              </w:rPr>
              <w:t>货量结算</w:t>
            </w:r>
          </w:p>
        </w:tc>
      </w:tr>
      <w:tr>
        <w:trPr>
          <w:trHeight w:val="1823" w:hRule="atLeast"/>
        </w:trPr>
        <w:tc>
          <w:tcPr>
            <w:tcW w:w="60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181" w:lineRule="auto"/>
              <w:rPr/>
            </w:pPr>
            <w:r>
              <w:rPr/>
              <w:t>3</w:t>
            </w:r>
          </w:p>
        </w:tc>
        <w:tc>
          <w:tcPr>
            <w:tcW w:w="168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0" w:right="38" w:hanging="588"/>
              <w:spacing w:before="78" w:line="265" w:lineRule="auto"/>
              <w:rPr/>
            </w:pPr>
            <w:r>
              <w:rPr>
                <w:spacing w:val="-9"/>
              </w:rPr>
              <w:t>二氧化碳（食品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级）</w:t>
            </w:r>
          </w:p>
        </w:tc>
        <w:tc>
          <w:tcPr>
            <w:tcW w:w="3802" w:type="dxa"/>
            <w:vAlign w:val="top"/>
          </w:tcPr>
          <w:p>
            <w:pPr>
              <w:pStyle w:val="TableText"/>
              <w:ind w:left="37"/>
              <w:spacing w:before="99" w:line="220" w:lineRule="auto"/>
              <w:rPr/>
            </w:pPr>
            <w:r>
              <w:rPr>
                <w:spacing w:val="-2"/>
              </w:rPr>
              <w:t>1）执行标准：GB 1886.228-2016</w:t>
            </w:r>
          </w:p>
          <w:p>
            <w:pPr>
              <w:pStyle w:val="TableText"/>
              <w:ind w:left="22"/>
              <w:spacing w:before="53" w:line="220" w:lineRule="auto"/>
              <w:rPr/>
            </w:pPr>
            <w:r>
              <w:rPr>
                <w:spacing w:val="-1"/>
              </w:rPr>
              <w:t>2）纯度≥99.9%</w:t>
            </w:r>
          </w:p>
          <w:p>
            <w:pPr>
              <w:pStyle w:val="TableText"/>
              <w:ind w:left="24"/>
              <w:spacing w:before="74" w:line="225" w:lineRule="auto"/>
              <w:rPr/>
            </w:pPr>
            <w:r>
              <w:rPr>
                <w:spacing w:val="-2"/>
              </w:rPr>
              <w:t>3）重量：20KG</w:t>
            </w:r>
          </w:p>
          <w:p>
            <w:pPr>
              <w:pStyle w:val="TableText"/>
              <w:ind w:left="18"/>
              <w:spacing w:before="67" w:line="220" w:lineRule="auto"/>
              <w:rPr/>
            </w:pPr>
            <w:r>
              <w:rPr>
                <w:spacing w:val="-3"/>
              </w:rPr>
              <w:t>4）包装物：钢瓶</w:t>
            </w:r>
          </w:p>
          <w:p>
            <w:pPr>
              <w:pStyle w:val="TableText"/>
              <w:ind w:left="24"/>
              <w:spacing w:before="74" w:line="220" w:lineRule="auto"/>
              <w:rPr/>
            </w:pPr>
            <w:r>
              <w:rPr>
                <w:spacing w:val="-2"/>
              </w:rPr>
              <w:t>5）容量：40L</w:t>
            </w:r>
          </w:p>
        </w:tc>
        <w:tc>
          <w:tcPr>
            <w:tcW w:w="71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21" w:lineRule="auto"/>
              <w:rPr/>
            </w:pPr>
            <w:r>
              <w:rPr/>
              <w:t>瓶</w:t>
            </w:r>
          </w:p>
        </w:tc>
        <w:tc>
          <w:tcPr>
            <w:tcW w:w="15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78" w:line="181" w:lineRule="auto"/>
              <w:rPr/>
            </w:pPr>
            <w:r>
              <w:rPr>
                <w:spacing w:val="-2"/>
              </w:rPr>
              <w:t>98.00</w:t>
            </w:r>
          </w:p>
        </w:tc>
        <w:tc>
          <w:tcPr>
            <w:tcW w:w="10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59" w:hanging="3"/>
              <w:spacing w:before="78" w:line="263" w:lineRule="auto"/>
              <w:rPr/>
            </w:pPr>
            <w:r>
              <w:rPr>
                <w:spacing w:val="-3"/>
              </w:rPr>
              <w:t>按实际供</w:t>
            </w:r>
            <w:r>
              <w:rPr/>
              <w:t xml:space="preserve"> </w:t>
            </w:r>
            <w:r>
              <w:rPr>
                <w:spacing w:val="-4"/>
              </w:rPr>
              <w:t>货量结算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39"/>
          <w:pgMar w:top="1342" w:right="869" w:bottom="1374" w:left="1570" w:header="0" w:footer="121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4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0"/>
        <w:gridCol w:w="1687"/>
        <w:gridCol w:w="3802"/>
        <w:gridCol w:w="710"/>
        <w:gridCol w:w="1581"/>
        <w:gridCol w:w="1082"/>
      </w:tblGrid>
      <w:tr>
        <w:trPr>
          <w:trHeight w:val="525" w:hRule="atLeast"/>
        </w:trPr>
        <w:tc>
          <w:tcPr>
            <w:tcW w:w="600" w:type="dxa"/>
            <w:vAlign w:val="top"/>
          </w:tcPr>
          <w:p>
            <w:pPr>
              <w:pStyle w:val="TableText"/>
              <w:ind w:left="63"/>
              <w:spacing w:before="213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687" w:type="dxa"/>
            <w:vAlign w:val="top"/>
          </w:tcPr>
          <w:p>
            <w:pPr>
              <w:pStyle w:val="TableText"/>
              <w:ind w:left="123"/>
              <w:spacing w:before="213" w:line="219" w:lineRule="auto"/>
              <w:rPr/>
            </w:pPr>
            <w:r>
              <w:rPr>
                <w:b/>
                <w:bCs/>
                <w:spacing w:val="-4"/>
              </w:rPr>
              <w:t>采购品目名称</w:t>
            </w:r>
          </w:p>
        </w:tc>
        <w:tc>
          <w:tcPr>
            <w:tcW w:w="3802" w:type="dxa"/>
            <w:vAlign w:val="top"/>
          </w:tcPr>
          <w:p>
            <w:pPr>
              <w:pStyle w:val="TableText"/>
              <w:ind w:left="1424"/>
              <w:spacing w:before="213" w:line="220" w:lineRule="auto"/>
              <w:rPr/>
            </w:pPr>
            <w:r>
              <w:rPr>
                <w:b/>
                <w:bCs/>
                <w:spacing w:val="-5"/>
              </w:rPr>
              <w:t>技术参数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22"/>
              <w:spacing w:before="213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74"/>
              <w:spacing w:before="213" w:line="218" w:lineRule="auto"/>
              <w:rPr/>
            </w:pPr>
            <w:r>
              <w:rPr>
                <w:b/>
                <w:bCs/>
                <w:spacing w:val="-4"/>
              </w:rPr>
              <w:t>预算单价(元)</w:t>
            </w:r>
          </w:p>
        </w:tc>
        <w:tc>
          <w:tcPr>
            <w:tcW w:w="1082" w:type="dxa"/>
            <w:vAlign w:val="top"/>
          </w:tcPr>
          <w:p>
            <w:pPr>
              <w:pStyle w:val="TableText"/>
              <w:ind w:left="308"/>
              <w:spacing w:before="213" w:line="220" w:lineRule="auto"/>
              <w:rPr/>
            </w:pPr>
            <w:r>
              <w:rPr>
                <w:b/>
                <w:bCs/>
                <w:spacing w:val="-5"/>
              </w:rPr>
              <w:t>数量</w:t>
            </w:r>
          </w:p>
        </w:tc>
      </w:tr>
      <w:tr>
        <w:trPr>
          <w:trHeight w:val="1818" w:hRule="atLeast"/>
        </w:trPr>
        <w:tc>
          <w:tcPr>
            <w:tcW w:w="60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181" w:lineRule="auto"/>
              <w:rPr/>
            </w:pPr>
            <w:r>
              <w:rPr/>
              <w:t>4</w:t>
            </w:r>
          </w:p>
        </w:tc>
        <w:tc>
          <w:tcPr>
            <w:tcW w:w="168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78" w:line="220" w:lineRule="auto"/>
              <w:rPr/>
            </w:pPr>
            <w:r>
              <w:rPr>
                <w:spacing w:val="-3"/>
              </w:rPr>
              <w:t>高纯乙炔</w:t>
            </w:r>
          </w:p>
        </w:tc>
        <w:tc>
          <w:tcPr>
            <w:tcW w:w="3802" w:type="dxa"/>
            <w:vAlign w:val="top"/>
          </w:tcPr>
          <w:p>
            <w:pPr>
              <w:pStyle w:val="TableText"/>
              <w:ind w:left="37"/>
              <w:spacing w:before="96" w:line="220" w:lineRule="auto"/>
              <w:rPr/>
            </w:pPr>
            <w:r>
              <w:rPr>
                <w:spacing w:val="-2"/>
              </w:rPr>
              <w:t>1）执行标准：GB /T4844-2020</w:t>
            </w:r>
          </w:p>
          <w:p>
            <w:pPr>
              <w:pStyle w:val="TableText"/>
              <w:ind w:left="22"/>
              <w:spacing w:before="53" w:line="220" w:lineRule="auto"/>
              <w:rPr/>
            </w:pPr>
            <w:r>
              <w:rPr>
                <w:spacing w:val="-1"/>
              </w:rPr>
              <w:t>2）纯度≥99.9%</w:t>
            </w:r>
          </w:p>
          <w:p>
            <w:pPr>
              <w:pStyle w:val="TableText"/>
              <w:ind w:left="24"/>
              <w:spacing w:before="94" w:line="220" w:lineRule="auto"/>
              <w:rPr/>
            </w:pPr>
            <w:r>
              <w:rPr>
                <w:spacing w:val="-1"/>
              </w:rPr>
              <w:t>3）压力：2~2.5MPa</w:t>
            </w:r>
          </w:p>
          <w:p>
            <w:pPr>
              <w:pStyle w:val="TableText"/>
              <w:ind w:left="18"/>
              <w:spacing w:before="53" w:line="220" w:lineRule="auto"/>
              <w:rPr/>
            </w:pPr>
            <w:r>
              <w:rPr>
                <w:spacing w:val="-3"/>
              </w:rPr>
              <w:t>4）包装物：钢瓶</w:t>
            </w:r>
          </w:p>
          <w:p>
            <w:pPr>
              <w:pStyle w:val="TableText"/>
              <w:ind w:left="24"/>
              <w:spacing w:before="73" w:line="220" w:lineRule="auto"/>
              <w:rPr/>
            </w:pPr>
            <w:r>
              <w:rPr>
                <w:spacing w:val="-2"/>
              </w:rPr>
              <w:t>5）容量：40L</w:t>
            </w:r>
          </w:p>
        </w:tc>
        <w:tc>
          <w:tcPr>
            <w:tcW w:w="71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21" w:lineRule="auto"/>
              <w:rPr/>
            </w:pPr>
            <w:r>
              <w:rPr/>
              <w:t>瓶</w:t>
            </w:r>
          </w:p>
        </w:tc>
        <w:tc>
          <w:tcPr>
            <w:tcW w:w="158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6"/>
              <w:spacing w:before="78" w:line="181" w:lineRule="auto"/>
              <w:rPr/>
            </w:pPr>
            <w:r>
              <w:rPr>
                <w:spacing w:val="-2"/>
              </w:rPr>
              <w:t>478.00</w:t>
            </w:r>
          </w:p>
        </w:tc>
        <w:tc>
          <w:tcPr>
            <w:tcW w:w="108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59" w:hanging="3"/>
              <w:spacing w:before="78" w:line="263" w:lineRule="auto"/>
              <w:rPr/>
            </w:pPr>
            <w:r>
              <w:rPr>
                <w:spacing w:val="-3"/>
              </w:rPr>
              <w:t>按实际供</w:t>
            </w:r>
            <w:r>
              <w:rPr/>
              <w:t xml:space="preserve"> </w:t>
            </w:r>
            <w:r>
              <w:rPr>
                <w:spacing w:val="-4"/>
              </w:rPr>
              <w:t>货量结算</w:t>
            </w:r>
          </w:p>
        </w:tc>
      </w:tr>
      <w:tr>
        <w:trPr>
          <w:trHeight w:val="1820" w:hRule="atLeast"/>
        </w:trPr>
        <w:tc>
          <w:tcPr>
            <w:tcW w:w="60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180" w:lineRule="auto"/>
              <w:rPr/>
            </w:pPr>
            <w:r>
              <w:rPr/>
              <w:t>5</w:t>
            </w:r>
          </w:p>
        </w:tc>
        <w:tc>
          <w:tcPr>
            <w:tcW w:w="168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78" w:line="220" w:lineRule="auto"/>
              <w:rPr/>
            </w:pPr>
            <w:r>
              <w:rPr>
                <w:spacing w:val="-3"/>
              </w:rPr>
              <w:t>高纯氦气</w:t>
            </w:r>
          </w:p>
        </w:tc>
        <w:tc>
          <w:tcPr>
            <w:tcW w:w="3802" w:type="dxa"/>
            <w:vAlign w:val="top"/>
          </w:tcPr>
          <w:p>
            <w:pPr>
              <w:pStyle w:val="TableText"/>
              <w:ind w:left="37"/>
              <w:spacing w:before="99" w:line="220" w:lineRule="auto"/>
              <w:rPr/>
            </w:pPr>
            <w:r>
              <w:rPr>
                <w:spacing w:val="-1"/>
              </w:rPr>
              <w:t>1）执行标准：GB /T 4844.3-</w:t>
            </w:r>
            <w:r>
              <w:rPr>
                <w:spacing w:val="-2"/>
              </w:rPr>
              <w:t>1995</w:t>
            </w:r>
          </w:p>
          <w:p>
            <w:pPr>
              <w:pStyle w:val="TableText"/>
              <w:ind w:left="22"/>
              <w:spacing w:before="53" w:line="220" w:lineRule="auto"/>
              <w:rPr/>
            </w:pPr>
            <w:r>
              <w:rPr>
                <w:spacing w:val="-1"/>
              </w:rPr>
              <w:t>2）纯度≥99.999%</w:t>
            </w:r>
          </w:p>
          <w:p>
            <w:pPr>
              <w:pStyle w:val="TableText"/>
              <w:ind w:left="24"/>
              <w:spacing w:before="94" w:line="220" w:lineRule="auto"/>
              <w:rPr/>
            </w:pPr>
            <w:r>
              <w:rPr>
                <w:spacing w:val="-1"/>
              </w:rPr>
              <w:t>3）压力：12±0.5MPa</w:t>
            </w:r>
          </w:p>
          <w:p>
            <w:pPr>
              <w:pStyle w:val="TableText"/>
              <w:ind w:left="18"/>
              <w:spacing w:before="53" w:line="220" w:lineRule="auto"/>
              <w:rPr/>
            </w:pPr>
            <w:r>
              <w:rPr>
                <w:spacing w:val="-3"/>
              </w:rPr>
              <w:t>4）包装物：钢瓶</w:t>
            </w:r>
          </w:p>
          <w:p>
            <w:pPr>
              <w:pStyle w:val="TableText"/>
              <w:ind w:left="24"/>
              <w:spacing w:before="73" w:line="220" w:lineRule="auto"/>
              <w:rPr/>
            </w:pPr>
            <w:r>
              <w:rPr>
                <w:spacing w:val="-2"/>
              </w:rPr>
              <w:t>5）容量：40L</w:t>
            </w:r>
          </w:p>
        </w:tc>
        <w:tc>
          <w:tcPr>
            <w:tcW w:w="71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21" w:lineRule="auto"/>
              <w:rPr/>
            </w:pPr>
            <w:r>
              <w:rPr/>
              <w:t>瓶</w:t>
            </w:r>
          </w:p>
        </w:tc>
        <w:tc>
          <w:tcPr>
            <w:tcW w:w="158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8" w:line="182" w:lineRule="auto"/>
              <w:rPr/>
            </w:pPr>
            <w:r>
              <w:rPr>
                <w:spacing w:val="-4"/>
              </w:rPr>
              <w:t>1000.00</w:t>
            </w:r>
          </w:p>
        </w:tc>
        <w:tc>
          <w:tcPr>
            <w:tcW w:w="108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59" w:hanging="3"/>
              <w:spacing w:before="78" w:line="263" w:lineRule="auto"/>
              <w:rPr/>
            </w:pPr>
            <w:r>
              <w:rPr>
                <w:spacing w:val="-3"/>
              </w:rPr>
              <w:t>按实际供</w:t>
            </w:r>
            <w:r>
              <w:rPr/>
              <w:t xml:space="preserve"> </w:t>
            </w:r>
            <w:r>
              <w:rPr>
                <w:spacing w:val="-4"/>
              </w:rPr>
              <w:t>货量结算</w:t>
            </w:r>
          </w:p>
        </w:tc>
      </w:tr>
      <w:tr>
        <w:trPr>
          <w:trHeight w:val="1818" w:hRule="atLeast"/>
        </w:trPr>
        <w:tc>
          <w:tcPr>
            <w:tcW w:w="60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8" w:line="181" w:lineRule="auto"/>
              <w:rPr/>
            </w:pPr>
            <w:r>
              <w:rPr/>
              <w:t>6</w:t>
            </w:r>
          </w:p>
        </w:tc>
        <w:tc>
          <w:tcPr>
            <w:tcW w:w="168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8" w:line="219" w:lineRule="auto"/>
              <w:rPr/>
            </w:pPr>
            <w:r>
              <w:rPr>
                <w:spacing w:val="-3"/>
              </w:rPr>
              <w:t>高纯二氧化碳</w:t>
            </w:r>
          </w:p>
        </w:tc>
        <w:tc>
          <w:tcPr>
            <w:tcW w:w="3802" w:type="dxa"/>
            <w:vAlign w:val="top"/>
          </w:tcPr>
          <w:p>
            <w:pPr>
              <w:pStyle w:val="TableText"/>
              <w:ind w:left="37"/>
              <w:spacing w:before="99" w:line="220" w:lineRule="auto"/>
              <w:rPr/>
            </w:pPr>
            <w:r>
              <w:rPr>
                <w:spacing w:val="-2"/>
              </w:rPr>
              <w:t>1）执行标准：GB 1886.228-2016</w:t>
            </w:r>
          </w:p>
          <w:p>
            <w:pPr>
              <w:pStyle w:val="TableText"/>
              <w:ind w:left="22"/>
              <w:spacing w:before="53" w:line="220" w:lineRule="auto"/>
              <w:rPr/>
            </w:pPr>
            <w:r>
              <w:rPr>
                <w:spacing w:val="-1"/>
              </w:rPr>
              <w:t>2）纯度≥99.999%</w:t>
            </w:r>
          </w:p>
          <w:p>
            <w:pPr>
              <w:pStyle w:val="TableText"/>
              <w:ind w:left="24"/>
              <w:spacing w:before="74" w:line="225" w:lineRule="auto"/>
              <w:rPr/>
            </w:pPr>
            <w:r>
              <w:rPr>
                <w:spacing w:val="-2"/>
              </w:rPr>
              <w:t>3）重量：20KG</w:t>
            </w:r>
          </w:p>
          <w:p>
            <w:pPr>
              <w:pStyle w:val="TableText"/>
              <w:ind w:left="18"/>
              <w:spacing w:before="67" w:line="220" w:lineRule="auto"/>
              <w:rPr/>
            </w:pPr>
            <w:r>
              <w:rPr>
                <w:spacing w:val="-3"/>
              </w:rPr>
              <w:t>4）包装物：钢瓶</w:t>
            </w:r>
          </w:p>
          <w:p>
            <w:pPr>
              <w:pStyle w:val="TableText"/>
              <w:ind w:left="24"/>
              <w:spacing w:before="73" w:line="220" w:lineRule="auto"/>
              <w:rPr/>
            </w:pPr>
            <w:r>
              <w:rPr>
                <w:spacing w:val="-2"/>
              </w:rPr>
              <w:t>5）容量：40L</w:t>
            </w:r>
          </w:p>
        </w:tc>
        <w:tc>
          <w:tcPr>
            <w:tcW w:w="71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21" w:lineRule="auto"/>
              <w:rPr/>
            </w:pPr>
            <w:r>
              <w:rPr/>
              <w:t>瓶</w:t>
            </w:r>
          </w:p>
        </w:tc>
        <w:tc>
          <w:tcPr>
            <w:tcW w:w="15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8" w:line="181" w:lineRule="auto"/>
              <w:rPr/>
            </w:pPr>
            <w:r>
              <w:rPr>
                <w:spacing w:val="-2"/>
              </w:rPr>
              <w:t>980.00</w:t>
            </w:r>
          </w:p>
        </w:tc>
        <w:tc>
          <w:tcPr>
            <w:tcW w:w="108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59" w:hanging="3"/>
              <w:spacing w:before="78" w:line="263" w:lineRule="auto"/>
              <w:rPr/>
            </w:pPr>
            <w:r>
              <w:rPr>
                <w:spacing w:val="-3"/>
              </w:rPr>
              <w:t>按实际供</w:t>
            </w:r>
            <w:r>
              <w:rPr/>
              <w:t xml:space="preserve"> </w:t>
            </w:r>
            <w:r>
              <w:rPr>
                <w:spacing w:val="-4"/>
              </w:rPr>
              <w:t>货量结算</w:t>
            </w:r>
          </w:p>
        </w:tc>
      </w:tr>
      <w:tr>
        <w:trPr>
          <w:trHeight w:val="1825" w:hRule="atLeast"/>
        </w:trPr>
        <w:tc>
          <w:tcPr>
            <w:tcW w:w="60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8" w:line="180" w:lineRule="auto"/>
              <w:rPr/>
            </w:pPr>
            <w:r>
              <w:rPr/>
              <w:t>7</w:t>
            </w:r>
          </w:p>
        </w:tc>
        <w:tc>
          <w:tcPr>
            <w:tcW w:w="168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78" w:line="219" w:lineRule="auto"/>
              <w:rPr/>
            </w:pPr>
            <w:r>
              <w:rPr>
                <w:spacing w:val="-3"/>
              </w:rPr>
              <w:t>高纯氮气</w:t>
            </w:r>
          </w:p>
        </w:tc>
        <w:tc>
          <w:tcPr>
            <w:tcW w:w="3802" w:type="dxa"/>
            <w:vAlign w:val="top"/>
          </w:tcPr>
          <w:p>
            <w:pPr>
              <w:pStyle w:val="TableText"/>
              <w:ind w:left="37"/>
              <w:spacing w:before="100" w:line="220" w:lineRule="auto"/>
              <w:rPr/>
            </w:pPr>
            <w:r>
              <w:rPr>
                <w:spacing w:val="-2"/>
              </w:rPr>
              <w:t>1）执行标准：GB/T 8979-2008</w:t>
            </w:r>
          </w:p>
          <w:p>
            <w:pPr>
              <w:pStyle w:val="TableText"/>
              <w:ind w:left="22"/>
              <w:spacing w:before="53" w:line="220" w:lineRule="auto"/>
              <w:rPr/>
            </w:pPr>
            <w:r>
              <w:rPr>
                <w:spacing w:val="-1"/>
              </w:rPr>
              <w:t>2）纯度≥99.999%</w:t>
            </w:r>
          </w:p>
          <w:p>
            <w:pPr>
              <w:pStyle w:val="TableText"/>
              <w:ind w:left="24"/>
              <w:spacing w:before="94" w:line="220" w:lineRule="auto"/>
              <w:rPr/>
            </w:pPr>
            <w:r>
              <w:rPr>
                <w:spacing w:val="-1"/>
              </w:rPr>
              <w:t>3）压力：12±0.5MPa</w:t>
            </w:r>
          </w:p>
          <w:p>
            <w:pPr>
              <w:pStyle w:val="TableText"/>
              <w:ind w:left="18"/>
              <w:spacing w:before="53" w:line="220" w:lineRule="auto"/>
              <w:rPr/>
            </w:pPr>
            <w:r>
              <w:rPr>
                <w:spacing w:val="-3"/>
              </w:rPr>
              <w:t>4）包装物：钢瓶</w:t>
            </w:r>
          </w:p>
          <w:p>
            <w:pPr>
              <w:pStyle w:val="TableText"/>
              <w:ind w:left="24"/>
              <w:spacing w:before="73" w:line="220" w:lineRule="auto"/>
              <w:rPr/>
            </w:pPr>
            <w:r>
              <w:rPr>
                <w:spacing w:val="-2"/>
              </w:rPr>
              <w:t>5）容量：40L</w:t>
            </w:r>
          </w:p>
        </w:tc>
        <w:tc>
          <w:tcPr>
            <w:tcW w:w="71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21" w:lineRule="auto"/>
              <w:rPr/>
            </w:pPr>
            <w:r>
              <w:rPr/>
              <w:t>瓶</w:t>
            </w:r>
          </w:p>
        </w:tc>
        <w:tc>
          <w:tcPr>
            <w:tcW w:w="15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0"/>
              <w:spacing w:before="78" w:line="181" w:lineRule="auto"/>
              <w:rPr/>
            </w:pPr>
            <w:r>
              <w:rPr>
                <w:spacing w:val="-2"/>
              </w:rPr>
              <w:t>258.00</w:t>
            </w:r>
          </w:p>
        </w:tc>
        <w:tc>
          <w:tcPr>
            <w:tcW w:w="108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59" w:hanging="3"/>
              <w:spacing w:before="78" w:line="263" w:lineRule="auto"/>
              <w:rPr/>
            </w:pPr>
            <w:r>
              <w:rPr>
                <w:spacing w:val="-3"/>
              </w:rPr>
              <w:t>按实际供</w:t>
            </w:r>
            <w:r>
              <w:rPr/>
              <w:t xml:space="preserve"> </w:t>
            </w:r>
            <w:r>
              <w:rPr>
                <w:spacing w:val="-4"/>
              </w:rPr>
              <w:t>货量结算</w:t>
            </w:r>
          </w:p>
        </w:tc>
      </w:tr>
    </w:tbl>
    <w:p>
      <w:pPr>
        <w:pStyle w:val="BodyText"/>
        <w:ind w:firstLine="501"/>
        <w:spacing w:line="391" w:lineRule="exact"/>
        <w:rPr/>
      </w:pPr>
      <w:r>
        <w:rPr>
          <w:position w:val="-7"/>
        </w:rPr>
        <w:pict>
          <v:shape id="_x0000_s2" style="mso-position-vertical-relative:line;mso-position-horizontal-relative:char;width:412.55pt;height:19.6pt;" fillcolor="#FFFF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113" w:line="218" w:lineRule="auto"/>
                    <w:jc w:val="right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b/>
                      <w:bCs/>
                      <w:color w:val="FF0000"/>
                      <w:spacing w:val="-4"/>
                    </w:rPr>
                    <w:t>注：每个品目的投标单价不得高于“第三章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b/>
                      <w:bCs/>
                      <w:color w:val="FF0000"/>
                      <w:spacing w:val="-4"/>
                    </w:rPr>
                    <w:t>采购需求”中的“预算单价”，若</w:t>
                  </w:r>
                </w:p>
              </w:txbxContent>
            </v:textbox>
          </v:shape>
        </w:pict>
      </w:r>
    </w:p>
    <w:p>
      <w:pPr>
        <w:pStyle w:val="BodyText"/>
        <w:ind w:firstLine="19"/>
        <w:spacing w:before="76" w:line="391" w:lineRule="exact"/>
        <w:rPr/>
      </w:pPr>
      <w:r>
        <w:rPr>
          <w:position w:val="-7"/>
        </w:rPr>
        <w:pict>
          <v:shape id="_x0000_s4" style="mso-position-vertical-relative:line;mso-position-horizontal-relative:char;width:307.25pt;height:19.6pt;" fillcolor="#FFFF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2"/>
                    <w:spacing w:before="113" w:line="218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b/>
                      <w:bCs/>
                      <w:color w:val="FF0000"/>
                      <w:spacing w:val="-8"/>
                    </w:rPr>
                    <w:t>投标人所报投标单价超过“预算单价”，则视为无效投标。</w:t>
                  </w:r>
                </w:p>
              </w:txbxContent>
            </v:textbox>
          </v:shape>
        </w:pict>
      </w:r>
    </w:p>
    <w:p>
      <w:pPr>
        <w:pStyle w:val="BodyText"/>
        <w:ind w:left="61" w:right="779" w:firstLine="537"/>
        <w:spacing w:before="247" w:line="316" w:lineRule="auto"/>
        <w:outlineLvl w:val="2"/>
        <w:rPr/>
      </w:pPr>
      <w:r>
        <w:rPr>
          <w:b/>
          <w:bCs/>
          <w:spacing w:val="-24"/>
        </w:rPr>
        <w:t>（二）、中标方负责免费提供液氧罐</w:t>
      </w:r>
      <w:r>
        <w:rPr>
          <w:spacing w:val="-50"/>
        </w:rPr>
        <w:t xml:space="preserve"> </w:t>
      </w:r>
      <w:r>
        <w:rPr>
          <w:b/>
          <w:bCs/>
          <w:spacing w:val="-24"/>
        </w:rPr>
        <w:t>5</w:t>
      </w:r>
      <w:r>
        <w:rPr>
          <w:spacing w:val="-59"/>
        </w:rPr>
        <w:t xml:space="preserve"> </w:t>
      </w:r>
      <w:r>
        <w:rPr>
          <w:b/>
          <w:bCs/>
          <w:spacing w:val="-24"/>
        </w:rPr>
        <w:t>立方/个，共</w:t>
      </w:r>
      <w:r>
        <w:rPr>
          <w:spacing w:val="-56"/>
        </w:rPr>
        <w:t xml:space="preserve"> </w:t>
      </w:r>
      <w:r>
        <w:rPr>
          <w:b/>
          <w:bCs/>
          <w:spacing w:val="-24"/>
        </w:rPr>
        <w:t>2</w:t>
      </w:r>
      <w:r>
        <w:rPr>
          <w:spacing w:val="-58"/>
        </w:rPr>
        <w:t xml:space="preserve"> </w:t>
      </w:r>
      <w:r>
        <w:rPr>
          <w:b/>
          <w:bCs/>
          <w:spacing w:val="-24"/>
        </w:rPr>
        <w:t>个（那大院区</w:t>
      </w:r>
      <w:r>
        <w:rPr>
          <w:b/>
          <w:bCs/>
          <w:spacing w:val="-71"/>
          <w:w w:val="96"/>
        </w:rPr>
        <w:t>），</w:t>
      </w:r>
      <w:r>
        <w:rPr/>
        <w:t xml:space="preserve"> </w:t>
      </w:r>
      <w:r>
        <w:rPr>
          <w:b/>
          <w:bCs/>
          <w:spacing w:val="-10"/>
        </w:rPr>
        <w:t>以及所有的瓶装气体罐。</w:t>
      </w:r>
    </w:p>
    <w:p>
      <w:pPr>
        <w:pStyle w:val="BodyText"/>
        <w:ind w:left="30" w:right="618" w:firstLine="569"/>
        <w:spacing w:before="289" w:line="437" w:lineRule="auto"/>
        <w:jc w:val="both"/>
        <w:rPr/>
      </w:pPr>
      <w:r>
        <w:rPr>
          <w:b/>
          <w:bCs/>
          <w:spacing w:val="-7"/>
        </w:rPr>
        <w:t>（三）、气体站内设备检验及损坏(如计量表、压力表、安全阀、减</w:t>
      </w:r>
      <w:r>
        <w:rPr>
          <w:spacing w:val="5"/>
        </w:rPr>
        <w:t xml:space="preserve">  </w:t>
      </w:r>
      <w:r>
        <w:rPr>
          <w:b/>
          <w:bCs/>
          <w:spacing w:val="-3"/>
        </w:rPr>
        <w:t>压阀、管道等)，检测、更换的设备零配件购买费用由中标方自行承</w:t>
      </w:r>
      <w:r>
        <w:rPr>
          <w:b/>
          <w:bCs/>
          <w:spacing w:val="-4"/>
        </w:rPr>
        <w:t>担。</w:t>
      </w:r>
      <w:r>
        <w:rPr/>
        <w:t xml:space="preserve"> </w:t>
      </w:r>
      <w:r>
        <w:rPr>
          <w:b/>
          <w:bCs/>
          <w:spacing w:val="-4"/>
        </w:rPr>
        <w:t>三、交货时间及地点</w:t>
      </w:r>
    </w:p>
    <w:p>
      <w:pPr>
        <w:pStyle w:val="BodyText"/>
        <w:ind w:left="32" w:right="717" w:firstLine="577"/>
        <w:spacing w:before="2" w:line="316" w:lineRule="auto"/>
        <w:rPr/>
      </w:pPr>
      <w:r>
        <w:rPr>
          <w:spacing w:val="-4"/>
        </w:rPr>
        <w:t>1、交货时间：签订合同后，中标人根据采购人的需求供应所需</w:t>
      </w:r>
      <w:r>
        <w:rPr>
          <w:spacing w:val="-5"/>
        </w:rPr>
        <w:t>的医</w:t>
      </w:r>
      <w:r>
        <w:rPr/>
        <w:t xml:space="preserve"> </w:t>
      </w:r>
      <w:r>
        <w:rPr>
          <w:spacing w:val="-10"/>
        </w:rPr>
        <w:t>用气体。</w:t>
      </w:r>
    </w:p>
    <w:p>
      <w:pPr>
        <w:pStyle w:val="BodyText"/>
        <w:ind w:left="592"/>
        <w:spacing w:before="288" w:line="219" w:lineRule="auto"/>
        <w:rPr/>
      </w:pPr>
      <w:r>
        <w:rPr>
          <w:spacing w:val="-1"/>
        </w:rPr>
        <w:t>2、交货地点：海南西部中心医院（那大院区及滨海院区）</w:t>
      </w:r>
    </w:p>
    <w:p>
      <w:pPr>
        <w:spacing w:line="219" w:lineRule="auto"/>
        <w:sectPr>
          <w:footerReference w:type="default" r:id="rId2"/>
          <w:pgSz w:w="11907" w:h="16839"/>
          <w:pgMar w:top="1431" w:right="869" w:bottom="1375" w:left="1570" w:header="0" w:footer="1212" w:gutter="0"/>
        </w:sectPr>
        <w:rPr/>
      </w:pPr>
    </w:p>
    <w:p>
      <w:pPr>
        <w:pStyle w:val="BodyText"/>
        <w:ind w:left="40" w:right="94" w:firstLine="524"/>
        <w:spacing w:before="181" w:line="398" w:lineRule="auto"/>
        <w:rPr/>
      </w:pPr>
      <w:r>
        <w:rPr>
          <w:spacing w:val="-6"/>
        </w:rPr>
        <w:t>3、地址：海南省儋州市伏波东路</w:t>
      </w:r>
      <w:r>
        <w:rPr>
          <w:spacing w:val="-31"/>
        </w:rPr>
        <w:t xml:space="preserve"> </w:t>
      </w:r>
      <w:r>
        <w:rPr>
          <w:spacing w:val="-6"/>
        </w:rPr>
        <w:t>2</w:t>
      </w:r>
      <w:r>
        <w:rPr>
          <w:spacing w:val="-27"/>
        </w:rPr>
        <w:t xml:space="preserve"> </w:t>
      </w:r>
      <w:r>
        <w:rPr>
          <w:spacing w:val="-6"/>
        </w:rPr>
        <w:t>号（那大院区）、海</w:t>
      </w:r>
      <w:r>
        <w:rPr>
          <w:spacing w:val="-7"/>
        </w:rPr>
        <w:t>南省儋州市</w:t>
      </w:r>
      <w:r>
        <w:rPr/>
        <w:t xml:space="preserve"> </w:t>
      </w:r>
      <w:r>
        <w:rPr>
          <w:spacing w:val="-5"/>
        </w:rPr>
        <w:t>白马井镇滨海二道</w:t>
      </w:r>
      <w:r>
        <w:rPr>
          <w:spacing w:val="-56"/>
        </w:rPr>
        <w:t xml:space="preserve"> </w:t>
      </w:r>
      <w:r>
        <w:rPr>
          <w:spacing w:val="-5"/>
        </w:rPr>
        <w:t>6</w:t>
      </w:r>
      <w:r>
        <w:rPr>
          <w:spacing w:val="-52"/>
        </w:rPr>
        <w:t xml:space="preserve"> </w:t>
      </w:r>
      <w:r>
        <w:rPr>
          <w:spacing w:val="-5"/>
        </w:rPr>
        <w:t>号（滨海院区）</w:t>
      </w:r>
    </w:p>
    <w:p>
      <w:pPr>
        <w:pStyle w:val="BodyText"/>
        <w:ind w:left="26"/>
        <w:spacing w:before="147" w:line="221" w:lineRule="auto"/>
        <w:outlineLvl w:val="1"/>
        <w:rPr/>
      </w:pPr>
      <w:r>
        <w:rPr>
          <w:b/>
          <w:bCs/>
          <w:spacing w:val="-9"/>
        </w:rPr>
        <w:t>四、质量要求</w:t>
      </w:r>
    </w:p>
    <w:p>
      <w:pPr>
        <w:pStyle w:val="BodyText"/>
        <w:ind w:left="1" w:right="97" w:firstLine="578"/>
        <w:spacing w:before="295" w:line="316" w:lineRule="auto"/>
        <w:rPr/>
      </w:pPr>
      <w:r>
        <w:rPr>
          <w:spacing w:val="-4"/>
        </w:rPr>
        <w:t>1、投标人提供的医用氧必须严格遵循《中华人民共和国药典》2020</w:t>
      </w:r>
      <w:r>
        <w:rPr>
          <w:spacing w:val="7"/>
        </w:rPr>
        <w:t xml:space="preserve"> </w:t>
      </w:r>
      <w:r>
        <w:rPr>
          <w:spacing w:val="-2"/>
        </w:rPr>
        <w:t>年版二部及国家药品修订件</w:t>
      </w:r>
      <w:r>
        <w:rPr>
          <w:spacing w:val="-64"/>
        </w:rPr>
        <w:t xml:space="preserve"> </w:t>
      </w:r>
      <w:r>
        <w:rPr>
          <w:spacing w:val="-2"/>
        </w:rPr>
        <w:t>XGB2021-</w:t>
      </w:r>
      <w:r>
        <w:rPr>
          <w:spacing w:val="-3"/>
        </w:rPr>
        <w:t>061</w:t>
      </w:r>
      <w:r>
        <w:rPr>
          <w:spacing w:val="-51"/>
        </w:rPr>
        <w:t xml:space="preserve"> </w:t>
      </w:r>
      <w:r>
        <w:rPr>
          <w:spacing w:val="-3"/>
        </w:rPr>
        <w:t>号标准。</w:t>
      </w:r>
    </w:p>
    <w:p>
      <w:pPr>
        <w:pStyle w:val="BodyText"/>
        <w:ind w:left="9" w:right="115" w:firstLine="552"/>
        <w:spacing w:before="288" w:line="316" w:lineRule="auto"/>
        <w:rPr/>
      </w:pPr>
      <w:r>
        <w:rPr>
          <w:spacing w:val="-4"/>
        </w:rPr>
        <w:t>2、每次供货时，投标人需附带产品检验合格证书复印件，并加盖公</w:t>
      </w:r>
      <w:r>
        <w:rPr/>
        <w:t xml:space="preserve"> </w:t>
      </w:r>
      <w:r>
        <w:rPr>
          <w:spacing w:val="-7"/>
        </w:rPr>
        <w:t>章或检验章。</w:t>
      </w:r>
    </w:p>
    <w:p>
      <w:pPr>
        <w:pStyle w:val="BodyText"/>
        <w:ind w:left="1" w:right="109" w:firstLine="563"/>
        <w:spacing w:before="293" w:line="315" w:lineRule="auto"/>
        <w:rPr/>
      </w:pPr>
      <w:r>
        <w:rPr>
          <w:spacing w:val="-4"/>
        </w:rPr>
        <w:t>3、投标人所供货物必须为全新且由生产厂家直接生产，医用液态氧</w:t>
      </w:r>
      <w:r>
        <w:rPr>
          <w:spacing w:val="2"/>
        </w:rPr>
        <w:t xml:space="preserve"> </w:t>
      </w:r>
      <w:r>
        <w:rPr>
          <w:spacing w:val="-1"/>
        </w:rPr>
        <w:t>气需自有生产，严禁假冒伪劣及工业氧气冒充。</w:t>
      </w:r>
    </w:p>
    <w:p>
      <w:pPr>
        <w:pStyle w:val="BodyText"/>
        <w:ind w:left="1" w:right="94" w:firstLine="556"/>
        <w:spacing w:before="293" w:line="347" w:lineRule="auto"/>
        <w:rPr/>
      </w:pPr>
      <w:r>
        <w:rPr>
          <w:spacing w:val="-3"/>
        </w:rPr>
        <w:t>4、医用氧出厂前，必须按国家药品质量标准</w:t>
      </w:r>
      <w:r>
        <w:rPr>
          <w:spacing w:val="-4"/>
        </w:rPr>
        <w:t>进行全检。容器需帖有</w:t>
      </w:r>
      <w:r>
        <w:rPr/>
        <w:t xml:space="preserve"> </w:t>
      </w:r>
      <w:r>
        <w:rPr>
          <w:spacing w:val="1"/>
        </w:rPr>
        <w:t>合格证，合格证上应注明：品名、企业名称、生产批号、生产日期、有</w:t>
      </w:r>
      <w:r>
        <w:rPr>
          <w:spacing w:val="10"/>
        </w:rPr>
        <w:t xml:space="preserve"> </w:t>
      </w:r>
      <w:r>
        <w:rPr>
          <w:spacing w:val="-1"/>
        </w:rPr>
        <w:t>效期、氧气数量、执行标准。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4"/>
        <w:spacing w:before="92" w:line="220" w:lineRule="auto"/>
        <w:outlineLvl w:val="1"/>
        <w:rPr/>
      </w:pPr>
      <w:r>
        <w:rPr>
          <w:b/>
          <w:bCs/>
          <w:spacing w:val="-5"/>
        </w:rPr>
        <w:t>五、检验与验收</w:t>
      </w:r>
    </w:p>
    <w:p>
      <w:pPr>
        <w:pStyle w:val="BodyText"/>
        <w:ind w:left="2" w:right="113" w:firstLine="577"/>
        <w:spacing w:before="301" w:line="315" w:lineRule="auto"/>
        <w:rPr/>
      </w:pPr>
      <w:r>
        <w:rPr>
          <w:spacing w:val="-5"/>
        </w:rPr>
        <w:t>1、投标人保证供给采购人使用的医用氧符合国家相关标准医用氧要</w:t>
      </w:r>
      <w:r>
        <w:rPr>
          <w:spacing w:val="13"/>
        </w:rPr>
        <w:t xml:space="preserve"> </w:t>
      </w:r>
      <w:r>
        <w:rPr>
          <w:spacing w:val="-8"/>
        </w:rPr>
        <w:t>求。若出现质量问题，投标人则承担全部责任并赔偿采</w:t>
      </w:r>
      <w:r>
        <w:rPr>
          <w:spacing w:val="-9"/>
        </w:rPr>
        <w:t>购人的经济损失。</w:t>
      </w:r>
    </w:p>
    <w:p>
      <w:pPr>
        <w:pStyle w:val="BodyText"/>
        <w:ind w:left="1" w:right="120" w:firstLine="561"/>
        <w:spacing w:before="290" w:line="316" w:lineRule="auto"/>
        <w:rPr/>
      </w:pPr>
      <w:r>
        <w:rPr>
          <w:spacing w:val="-4"/>
        </w:rPr>
        <w:t>2、投标人在发货前，需对货物的外观质量、规格、</w:t>
      </w:r>
      <w:r>
        <w:rPr>
          <w:spacing w:val="-5"/>
        </w:rPr>
        <w:t>数量等进行准确</w:t>
      </w:r>
      <w:r>
        <w:rPr/>
        <w:t xml:space="preserve"> </w:t>
      </w:r>
      <w:r>
        <w:rPr>
          <w:spacing w:val="-6"/>
        </w:rPr>
        <w:t>和全面的检验。</w:t>
      </w:r>
    </w:p>
    <w:p>
      <w:pPr>
        <w:pStyle w:val="BodyText"/>
        <w:ind w:firstLine="564"/>
        <w:spacing w:before="289" w:line="316" w:lineRule="auto"/>
        <w:rPr/>
      </w:pPr>
      <w:r>
        <w:rPr>
          <w:spacing w:val="-4"/>
        </w:rPr>
        <w:t>3、验收在甲投标人双方共同参加下进行，双方现场过磅验收，签字</w:t>
      </w:r>
      <w:r>
        <w:rPr>
          <w:spacing w:val="13"/>
        </w:rPr>
        <w:t xml:space="preserve"> </w:t>
      </w:r>
      <w:r>
        <w:rPr>
          <w:spacing w:val="-5"/>
        </w:rPr>
        <w:t>确认采购气体重量或数量，实际供货量以双方签字确认的供货记录为准。</w:t>
      </w:r>
    </w:p>
    <w:p>
      <w:pPr>
        <w:pStyle w:val="BodyText"/>
        <w:ind w:left="3" w:right="21" w:firstLine="554"/>
        <w:spacing w:before="291" w:line="316" w:lineRule="auto"/>
        <w:rPr/>
      </w:pPr>
      <w:r>
        <w:rPr>
          <w:spacing w:val="-1"/>
        </w:rPr>
        <w:t>4、采购人在验收其他医用气体时，若发现有压力不足等质量问题，</w:t>
      </w:r>
      <w:r>
        <w:rPr>
          <w:spacing w:val="7"/>
        </w:rPr>
        <w:t xml:space="preserve"> </w:t>
      </w:r>
      <w:r>
        <w:rPr>
          <w:spacing w:val="-2"/>
        </w:rPr>
        <w:t>投标人务必在</w:t>
      </w:r>
      <w:r>
        <w:rPr>
          <w:spacing w:val="-60"/>
        </w:rPr>
        <w:t xml:space="preserve"> </w:t>
      </w:r>
      <w:r>
        <w:rPr>
          <w:spacing w:val="-2"/>
        </w:rPr>
        <w:t>48</w:t>
      </w:r>
      <w:r>
        <w:rPr>
          <w:spacing w:val="-51"/>
        </w:rPr>
        <w:t xml:space="preserve"> </w:t>
      </w:r>
      <w:r>
        <w:rPr>
          <w:spacing w:val="-2"/>
        </w:rPr>
        <w:t>小时内进行产品退换，且承担由此产生的一切费</w:t>
      </w:r>
      <w:r>
        <w:rPr>
          <w:spacing w:val="-3"/>
        </w:rPr>
        <w:t>用。</w:t>
      </w:r>
    </w:p>
    <w:p>
      <w:pPr>
        <w:pStyle w:val="BodyText"/>
        <w:ind w:left="564"/>
        <w:spacing w:before="291" w:line="219" w:lineRule="auto"/>
        <w:rPr/>
      </w:pPr>
      <w:r>
        <w:rPr>
          <w:spacing w:val="-2"/>
        </w:rPr>
        <w:t>5、上述检验与验收，不能代替质保期内的货物性能和质量考核。</w:t>
      </w:r>
    </w:p>
    <w:sectPr>
      <w:footerReference w:type="default" r:id="rId3"/>
      <w:pgSz w:w="11907" w:h="16839"/>
      <w:pgMar w:top="1431" w:right="1488" w:bottom="1375" w:left="1600" w:header="0" w:footer="121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5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8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2024-11-19T07:56:13Z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2024-11-19T16:39:25</vt:filetime>
  </property>
</Properties>
</file>