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3799"/>
        <w:spacing w:before="97" w:line="218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最终报价表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434" w:right="334"/>
        <w:spacing w:before="65" w:line="40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项目名称：海南西部中心医院国家传染病智</w:t>
      </w:r>
      <w:r>
        <w:rPr>
          <w:rFonts w:ascii="SimSun" w:hAnsi="SimSun" w:eastAsia="SimSun" w:cs="SimSun"/>
          <w:sz w:val="20"/>
          <w:szCs w:val="20"/>
          <w:spacing w:val="-9"/>
        </w:rPr>
        <w:t>能监测预警前置软件数据集成和接口开发(第二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次)</w:t>
      </w:r>
    </w:p>
    <w:p>
      <w:pPr>
        <w:ind w:left="434"/>
        <w:spacing w:line="21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4"/>
        </w:rPr>
        <w:t>项目编号：</w:t>
      </w:r>
      <w:r>
        <w:rPr>
          <w:rFonts w:ascii="Times New Roman" w:hAnsi="Times New Roman" w:eastAsia="Times New Roman" w:cs="Times New Roman"/>
          <w:sz w:val="20"/>
          <w:szCs w:val="20"/>
          <w:spacing w:val="-14"/>
        </w:rPr>
        <w:t>HNTXGP2024-045R</w:t>
      </w:r>
    </w:p>
    <w:p>
      <w:pPr>
        <w:spacing w:line="99" w:lineRule="exact"/>
        <w:rPr/>
      </w:pPr>
      <w:r/>
    </w:p>
    <w:tbl>
      <w:tblPr>
        <w:tblStyle w:val="TableNormal"/>
        <w:tblW w:w="7990" w:type="dxa"/>
        <w:tblInd w:w="2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90"/>
      </w:tblGrid>
      <w:tr>
        <w:trPr>
          <w:trHeight w:val="3420" w:hRule="atLeast"/>
        </w:trPr>
        <w:tc>
          <w:tcPr>
            <w:tcW w:w="79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-3724524</wp:posOffset>
                  </wp:positionH>
                  <wp:positionV relativeFrom="topMargin">
                    <wp:posOffset>841388</wp:posOffset>
                  </wp:positionV>
                  <wp:extent cx="1829144" cy="723942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29144" cy="72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-3997900</wp:posOffset>
                  </wp:positionH>
                  <wp:positionV relativeFrom="topMargin">
                    <wp:posOffset>1241428</wp:posOffset>
                  </wp:positionV>
                  <wp:extent cx="1252026" cy="25407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2026" cy="2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64"/>
              <w:spacing w:before="6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供应商承诺(最终投标总价):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24"/>
              <w:spacing w:before="6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人民币：大写：</w:t>
            </w:r>
          </w:p>
          <w:p>
            <w:pPr>
              <w:ind w:left="704"/>
              <w:spacing w:before="26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小写：¥:</w:t>
            </w:r>
          </w:p>
        </w:tc>
      </w:tr>
      <w:tr>
        <w:trPr>
          <w:trHeight w:val="3470" w:hRule="atLeast"/>
        </w:trPr>
        <w:tc>
          <w:tcPr>
            <w:tcW w:w="7990" w:type="dxa"/>
            <w:vAlign w:val="top"/>
          </w:tcPr>
          <w:p>
            <w:pPr>
              <w:ind w:left="64"/>
              <w:spacing w:before="11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1139821</wp:posOffset>
                  </wp:positionH>
                  <wp:positionV relativeFrom="paragraph">
                    <wp:posOffset>-219239</wp:posOffset>
                  </wp:positionV>
                  <wp:extent cx="590540" cy="793664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0540" cy="79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供应商承诺的其他条件：无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54"/>
              <w:spacing w:before="6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2892400</wp:posOffset>
                  </wp:positionH>
                  <wp:positionV relativeFrom="paragraph">
                    <wp:posOffset>-644766</wp:posOffset>
                  </wp:positionV>
                  <wp:extent cx="1587469" cy="147964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469" cy="147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供应商名称：联通(海南)产业互联网有限公</w:t>
            </w:r>
            <w:r>
              <w:rPr>
                <w:rFonts w:ascii="SimSun" w:hAnsi="SimSun" w:eastAsia="SimSun" w:cs="SimSun"/>
                <w:sz w:val="19"/>
                <w:szCs w:val="19"/>
                <w:u w:val="single" w:color="auto"/>
                <w:spacing w:val="1"/>
              </w:rPr>
              <w:t>司</w:t>
            </w:r>
            <w:r>
              <w:rPr>
                <w:rFonts w:ascii="SimSun" w:hAnsi="SimSun" w:eastAsia="SimSun" w:cs="SimSun"/>
                <w:sz w:val="19"/>
                <w:szCs w:val="19"/>
                <w:u w:val="single" w:color="auto"/>
                <w:spacing w:val="1"/>
              </w:rPr>
              <w:t>(盖章)</w:t>
            </w:r>
          </w:p>
          <w:p>
            <w:pPr>
              <w:ind w:left="2955"/>
              <w:spacing w:before="7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法定代表人或授权代理人：</w:t>
            </w:r>
            <w:r>
              <w:rPr>
                <w:sz w:val="19"/>
                <w:szCs w:val="19"/>
                <w:position w:val="-20"/>
              </w:rPr>
              <w:drawing>
                <wp:inline distT="0" distB="0" distL="0" distR="0">
                  <wp:extent cx="736589" cy="336628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6589" cy="33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(签字或盖章)</w:t>
            </w:r>
          </w:p>
        </w:tc>
      </w:tr>
    </w:tbl>
    <w:p>
      <w:pPr>
        <w:spacing w:line="460" w:lineRule="auto"/>
        <w:rPr>
          <w:rFonts w:ascii="Arial"/>
          <w:sz w:val="21"/>
        </w:rPr>
      </w:pPr>
      <w:r/>
    </w:p>
    <w:p>
      <w:pPr>
        <w:ind w:left="857"/>
        <w:spacing w:before="65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4"/>
        </w:rPr>
        <w:t>注：最终报价表打印加盖公章，现场填写。</w:t>
      </w:r>
    </w:p>
    <w:sectPr>
      <w:pgSz w:w="11900" w:h="16840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2024-11-08T15:37:39Z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2024-11-08T15:37:39</vt:filetime>
  </property>
  <property fmtid="{D5CDD505-2E9C-101B-9397-08002B2CF9AE}" pid="4" name="UsrData">
    <vt:lpwstr>672dbfc1bf5aca001f719109wl</vt:lpwstr>
  </property>
</Properties>
</file>