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205"/>
        <w:spacing w:before="265" w:line="225" w:lineRule="auto"/>
        <w:outlineLvl w:val="0"/>
        <w:rPr>
          <w:rFonts w:ascii="FangSong" w:hAnsi="FangSong" w:eastAsia="FangSong" w:cs="FangSong"/>
          <w:sz w:val="83"/>
          <w:szCs w:val="83"/>
        </w:rPr>
      </w:pPr>
      <w:r>
        <w:rPr>
          <w:rFonts w:ascii="FangSong" w:hAnsi="FangSong" w:eastAsia="FangSong" w:cs="FangSong"/>
          <w:sz w:val="83"/>
          <w:szCs w:val="83"/>
          <w:b/>
          <w:bCs/>
          <w:spacing w:val="-4"/>
        </w:rPr>
        <w:t>海南政府采购文件</w:t>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firstLine="2765"/>
        <w:spacing w:line="3540" w:lineRule="exact"/>
        <w:rPr/>
      </w:pPr>
      <w:r>
        <w:rPr>
          <w:position w:val="-70"/>
        </w:rPr>
        <w:drawing>
          <wp:inline distT="0" distB="0" distL="0" distR="0">
            <wp:extent cx="2221992" cy="2247899"/>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221992" cy="2247899"/>
                    </a:xfrm>
                    <a:prstGeom prst="rect">
                      <a:avLst/>
                    </a:prstGeom>
                  </pic:spPr>
                </pic:pic>
              </a:graphicData>
            </a:graphic>
          </wp:inline>
        </w:drawing>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ind w:left="1"/>
        <w:spacing w:before="97" w:line="220" w:lineRule="auto"/>
        <w:rPr>
          <w:rFonts w:ascii="FangSong" w:hAnsi="FangSong" w:eastAsia="FangSong" w:cs="FangSong"/>
          <w:sz w:val="30"/>
          <w:szCs w:val="30"/>
        </w:rPr>
      </w:pPr>
      <w:r>
        <w:rPr>
          <w:rFonts w:ascii="FangSong" w:hAnsi="FangSong" w:eastAsia="FangSong" w:cs="FangSong"/>
          <w:sz w:val="30"/>
          <w:szCs w:val="30"/>
          <w:b/>
          <w:bCs/>
          <w:spacing w:val="-5"/>
        </w:rPr>
        <w:t>采购方式：竞争性磋商</w:t>
      </w:r>
    </w:p>
    <w:p>
      <w:pPr>
        <w:rPr>
          <w:rFonts w:ascii="Arial"/>
          <w:sz w:val="21"/>
        </w:rPr>
      </w:pPr>
      <w:r/>
    </w:p>
    <w:p>
      <w:pPr>
        <w:ind w:left="1203" w:right="575" w:hanging="1203"/>
        <w:spacing w:before="97" w:line="417" w:lineRule="auto"/>
        <w:rPr>
          <w:rFonts w:ascii="FangSong" w:hAnsi="FangSong" w:eastAsia="FangSong" w:cs="FangSong"/>
          <w:sz w:val="30"/>
          <w:szCs w:val="30"/>
        </w:rPr>
      </w:pPr>
      <w:r>
        <w:rPr>
          <w:rFonts w:ascii="FangSong" w:hAnsi="FangSong" w:eastAsia="FangSong" w:cs="FangSong"/>
          <w:sz w:val="30"/>
          <w:szCs w:val="30"/>
          <w:b/>
          <w:bCs/>
          <w:spacing w:val="-3"/>
        </w:rPr>
        <w:t>项目名称：海南西部中心医院那大院区信息类耗材供应商遴选</w:t>
      </w:r>
      <w:r>
        <w:rPr>
          <w:rFonts w:ascii="FangSong" w:hAnsi="FangSong" w:eastAsia="FangSong" w:cs="FangSong"/>
          <w:sz w:val="30"/>
          <w:szCs w:val="30"/>
          <w:spacing w:val="2"/>
        </w:rPr>
        <w:t xml:space="preserve"> </w:t>
      </w:r>
      <w:r>
        <w:rPr>
          <w:rFonts w:ascii="FangSong" w:hAnsi="FangSong" w:eastAsia="FangSong" w:cs="FangSong"/>
          <w:sz w:val="30"/>
          <w:szCs w:val="30"/>
          <w:b/>
          <w:bCs/>
          <w:spacing w:val="-7"/>
        </w:rPr>
        <w:t>（二次招标）</w:t>
      </w:r>
    </w:p>
    <w:p>
      <w:pPr>
        <w:spacing w:before="48" w:line="224" w:lineRule="auto"/>
        <w:rPr>
          <w:rFonts w:ascii="Times New Roman" w:hAnsi="Times New Roman" w:eastAsia="Times New Roman" w:cs="Times New Roman"/>
          <w:sz w:val="30"/>
          <w:szCs w:val="30"/>
        </w:rPr>
      </w:pPr>
      <w:r>
        <w:rPr>
          <w:rFonts w:ascii="FangSong" w:hAnsi="FangSong" w:eastAsia="FangSong" w:cs="FangSong"/>
          <w:sz w:val="30"/>
          <w:szCs w:val="30"/>
          <w:b/>
          <w:bCs/>
          <w:spacing w:val="-2"/>
        </w:rPr>
        <w:t>项目编号：</w:t>
      </w:r>
      <w:r>
        <w:rPr>
          <w:rFonts w:ascii="Times New Roman" w:hAnsi="Times New Roman" w:eastAsia="Times New Roman" w:cs="Times New Roman"/>
          <w:sz w:val="30"/>
          <w:szCs w:val="30"/>
          <w:b/>
          <w:bCs/>
          <w:spacing w:val="-2"/>
        </w:rPr>
        <w:t>GGP20240828R</w:t>
      </w:r>
    </w:p>
    <w:p>
      <w:pPr>
        <w:ind w:left="1"/>
        <w:spacing w:before="337" w:line="222" w:lineRule="auto"/>
        <w:rPr>
          <w:rFonts w:ascii="FangSong" w:hAnsi="FangSong" w:eastAsia="FangSong" w:cs="FangSong"/>
          <w:sz w:val="30"/>
          <w:szCs w:val="30"/>
        </w:rPr>
      </w:pPr>
      <w:r>
        <w:rPr>
          <w:rFonts w:ascii="FangSong" w:hAnsi="FangSong" w:eastAsia="FangSong" w:cs="FangSong"/>
          <w:sz w:val="30"/>
          <w:szCs w:val="30"/>
          <w:b/>
          <w:bCs/>
          <w:spacing w:val="-6"/>
        </w:rPr>
        <w:t>采</w:t>
      </w:r>
      <w:r>
        <w:rPr>
          <w:rFonts w:ascii="FangSong" w:hAnsi="FangSong" w:eastAsia="FangSong" w:cs="FangSong"/>
          <w:sz w:val="30"/>
          <w:szCs w:val="30"/>
          <w:spacing w:val="-6"/>
        </w:rPr>
        <w:t xml:space="preserve"> </w:t>
      </w:r>
      <w:r>
        <w:rPr>
          <w:rFonts w:ascii="FangSong" w:hAnsi="FangSong" w:eastAsia="FangSong" w:cs="FangSong"/>
          <w:sz w:val="30"/>
          <w:szCs w:val="30"/>
          <w:b/>
          <w:bCs/>
          <w:spacing w:val="-6"/>
        </w:rPr>
        <w:t>购</w:t>
      </w:r>
      <w:r>
        <w:rPr>
          <w:rFonts w:ascii="FangSong" w:hAnsi="FangSong" w:eastAsia="FangSong" w:cs="FangSong"/>
          <w:sz w:val="30"/>
          <w:szCs w:val="30"/>
          <w:spacing w:val="28"/>
        </w:rPr>
        <w:t xml:space="preserve"> </w:t>
      </w:r>
      <w:r>
        <w:rPr>
          <w:rFonts w:ascii="FangSong" w:hAnsi="FangSong" w:eastAsia="FangSong" w:cs="FangSong"/>
          <w:sz w:val="30"/>
          <w:szCs w:val="30"/>
          <w:b/>
          <w:bCs/>
          <w:spacing w:val="-6"/>
        </w:rPr>
        <w:t>人：海南西部中心医院</w:t>
      </w:r>
    </w:p>
    <w:p>
      <w:pPr>
        <w:spacing w:line="241" w:lineRule="auto"/>
        <w:rPr>
          <w:rFonts w:ascii="Arial"/>
          <w:sz w:val="21"/>
        </w:rPr>
      </w:pPr>
      <w:r/>
    </w:p>
    <w:p>
      <w:pPr>
        <w:ind w:left="4"/>
        <w:spacing w:before="98" w:line="222" w:lineRule="auto"/>
        <w:rPr>
          <w:rFonts w:ascii="FangSong" w:hAnsi="FangSong" w:eastAsia="FangSong" w:cs="FangSong"/>
          <w:sz w:val="30"/>
          <w:szCs w:val="30"/>
        </w:rPr>
      </w:pPr>
      <w:r>
        <w:rPr>
          <w:rFonts w:ascii="FangSong" w:hAnsi="FangSong" w:eastAsia="FangSong" w:cs="FangSong"/>
          <w:sz w:val="30"/>
          <w:szCs w:val="30"/>
          <w:b/>
          <w:bCs/>
          <w:spacing w:val="-4"/>
        </w:rPr>
        <w:t>代理机构：海南金政采项目管理有限公司</w:t>
      </w:r>
    </w:p>
    <w:p>
      <w:pPr>
        <w:spacing w:line="345" w:lineRule="auto"/>
        <w:rPr>
          <w:rFonts w:ascii="Arial"/>
          <w:sz w:val="21"/>
        </w:rPr>
      </w:pPr>
      <w:r/>
    </w:p>
    <w:p>
      <w:pPr>
        <w:spacing w:line="345" w:lineRule="auto"/>
        <w:rPr>
          <w:rFonts w:ascii="Arial"/>
          <w:sz w:val="21"/>
        </w:rPr>
      </w:pPr>
      <w:r/>
    </w:p>
    <w:p>
      <w:pPr>
        <w:ind w:left="3188"/>
        <w:spacing w:before="98" w:line="222" w:lineRule="auto"/>
        <w:rPr>
          <w:rFonts w:ascii="FangSong" w:hAnsi="FangSong" w:eastAsia="FangSong" w:cs="FangSong"/>
          <w:sz w:val="30"/>
          <w:szCs w:val="30"/>
        </w:rPr>
      </w:pPr>
      <w:r>
        <w:rPr>
          <w:rFonts w:ascii="FangSong" w:hAnsi="FangSong" w:eastAsia="FangSong" w:cs="FangSong"/>
          <w:sz w:val="30"/>
          <w:szCs w:val="30"/>
          <w:b/>
          <w:bCs/>
          <w:spacing w:val="-6"/>
        </w:rPr>
        <w:t>二〇二四年十月编制</w:t>
      </w:r>
    </w:p>
    <w:p>
      <w:pPr>
        <w:spacing w:line="222" w:lineRule="auto"/>
        <w:sectPr>
          <w:pgSz w:w="11906" w:h="16839"/>
          <w:pgMar w:top="1431" w:right="1785" w:bottom="0" w:left="1437" w:header="0" w:footer="0" w:gutter="0"/>
        </w:sectPr>
        <w:rPr>
          <w:rFonts w:ascii="FangSong" w:hAnsi="FangSong" w:eastAsia="FangSong" w:cs="FangSong"/>
          <w:sz w:val="30"/>
          <w:szCs w:val="30"/>
        </w:rPr>
      </w:pP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sdt>
      <w:sdtPr>
        <w:rPr>
          <w:rFonts w:ascii="FangSong" w:hAnsi="FangSong" w:eastAsia="FangSong" w:cs="FangSong"/>
          <w:sz w:val="35"/>
          <w:szCs w:val="35"/>
        </w:rPr>
        <w:docPartObj>
          <w:docPartGallery w:val="Table of Contents"/>
          <w:docPartUnique/>
        </w:docPartObj>
      </w:sdtPr>
      <w:sdtEndPr>
        <w:rPr>
          <w:rFonts w:ascii="Times New Roman" w:hAnsi="Times New Roman" w:eastAsia="Times New Roman" w:cs="Times New Roman"/>
          <w:sz w:val="34"/>
          <w:szCs w:val="34"/>
        </w:rPr>
      </w:sdtEndPr>
      <w:sdtContent>
        <w:p>
          <w:pPr>
            <w:pStyle w:val="BodyText"/>
            <w:ind w:left="4045"/>
            <w:spacing w:before="114" w:line="228" w:lineRule="auto"/>
            <w:rPr>
              <w:sz w:val="35"/>
              <w:szCs w:val="35"/>
            </w:rPr>
          </w:pPr>
          <w:r>
            <w:rPr>
              <w:sz w:val="35"/>
              <w:szCs w:val="35"/>
              <w:b/>
              <w:bCs/>
              <w:spacing w:val="-43"/>
            </w:rPr>
            <w:t>目</w:t>
          </w:r>
          <w:r>
            <w:rPr>
              <w:sz w:val="35"/>
              <w:szCs w:val="35"/>
              <w:spacing w:val="23"/>
            </w:rPr>
            <w:t xml:space="preserve">  </w:t>
          </w:r>
          <w:r>
            <w:rPr>
              <w:sz w:val="35"/>
              <w:szCs w:val="35"/>
              <w:b/>
              <w:bCs/>
              <w:spacing w:val="-43"/>
            </w:rPr>
            <w:t>录</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spacing w:before="110" w:line="189" w:lineRule="auto"/>
            <w:tabs>
              <w:tab w:val="right" w:leader="dot" w:pos="9037"/>
            </w:tabs>
            <w:rPr>
              <w:rFonts w:ascii="Times New Roman" w:hAnsi="Times New Roman" w:eastAsia="Times New Roman" w:cs="Times New Roman"/>
            </w:rPr>
          </w:pPr>
          <w:bookmarkStart w:name="bookmark1" w:id="1"/>
          <w:bookmarkEnd w:id="1"/>
          <w:hyperlink w:history="true" w:anchor="bookmark2">
            <w:r>
              <w:rPr>
                <w:spacing w:val="-7"/>
              </w:rPr>
              <w:t>第一章</w:t>
            </w:r>
            <w:r>
              <w:rPr>
                <w:spacing w:val="16"/>
              </w:rPr>
              <w:t xml:space="preserve">  </w:t>
            </w:r>
            <w:r>
              <w:rPr>
                <w:spacing w:val="-7"/>
              </w:rPr>
              <w:t>竞争性磋商公告</w:t>
            </w:r>
            <w:r>
              <w:rPr/>
              <w:tab/>
            </w:r>
            <w:r>
              <w:rPr>
                <w:spacing w:val="-50"/>
              </w:rPr>
              <w:t xml:space="preserve"> </w:t>
            </w:r>
            <w:r>
              <w:rPr>
                <w:rFonts w:ascii="Times New Roman" w:hAnsi="Times New Roman" w:eastAsia="Times New Roman" w:cs="Times New Roman"/>
                <w:spacing w:val="-40"/>
              </w:rPr>
              <w:t>1</w:t>
            </w:r>
          </w:hyperlink>
        </w:p>
        <w:p>
          <w:pPr>
            <w:pStyle w:val="BodyText"/>
            <w:spacing w:before="351" w:line="190" w:lineRule="auto"/>
            <w:tabs>
              <w:tab w:val="right" w:leader="dot" w:pos="9037"/>
            </w:tabs>
            <w:rPr>
              <w:rFonts w:ascii="Times New Roman" w:hAnsi="Times New Roman" w:eastAsia="Times New Roman" w:cs="Times New Roman"/>
            </w:rPr>
          </w:pPr>
          <w:bookmarkStart w:name="bookmark3" w:id="2"/>
          <w:bookmarkEnd w:id="2"/>
          <w:hyperlink w:history="true" w:anchor="bookmark4">
            <w:r>
              <w:rPr>
                <w:spacing w:val="-9"/>
              </w:rPr>
              <w:t>第二章</w:t>
            </w:r>
            <w:r>
              <w:rPr>
                <w:spacing w:val="13"/>
              </w:rPr>
              <w:t xml:space="preserve">  </w:t>
            </w:r>
            <w:r>
              <w:rPr>
                <w:spacing w:val="-9"/>
              </w:rPr>
              <w:t>磋商须知</w:t>
            </w:r>
            <w:r>
              <w:rPr/>
              <w:tab/>
            </w:r>
            <w:r>
              <w:rPr>
                <w:rFonts w:ascii="Times New Roman" w:hAnsi="Times New Roman" w:eastAsia="Times New Roman" w:cs="Times New Roman"/>
                <w:spacing w:val="9"/>
              </w:rPr>
              <w:t>1</w:t>
            </w:r>
          </w:hyperlink>
        </w:p>
        <w:p>
          <w:pPr>
            <w:pStyle w:val="BodyText"/>
            <w:spacing w:before="351" w:line="189" w:lineRule="auto"/>
            <w:tabs>
              <w:tab w:val="right" w:leader="dot" w:pos="9037"/>
            </w:tabs>
            <w:rPr>
              <w:rFonts w:ascii="Times New Roman" w:hAnsi="Times New Roman" w:eastAsia="Times New Roman" w:cs="Times New Roman"/>
            </w:rPr>
          </w:pPr>
          <w:bookmarkStart w:name="bookmark5" w:id="3"/>
          <w:bookmarkEnd w:id="3"/>
          <w:hyperlink w:history="true" w:anchor="bookmark6">
            <w:r>
              <w:rPr>
                <w:spacing w:val="-9"/>
              </w:rPr>
              <w:t>第三章</w:t>
            </w:r>
            <w:r>
              <w:rPr>
                <w:spacing w:val="13"/>
              </w:rPr>
              <w:t xml:space="preserve">  </w:t>
            </w:r>
            <w:r>
              <w:rPr>
                <w:spacing w:val="-9"/>
              </w:rPr>
              <w:t>采购需求</w:t>
            </w:r>
            <w:r>
              <w:rPr/>
              <w:tab/>
            </w:r>
            <w:r>
              <w:rPr>
                <w:rFonts w:ascii="Times New Roman" w:hAnsi="Times New Roman" w:eastAsia="Times New Roman" w:cs="Times New Roman"/>
                <w:spacing w:val="3"/>
              </w:rPr>
              <w:t>17</w:t>
            </w:r>
          </w:hyperlink>
        </w:p>
        <w:p>
          <w:pPr>
            <w:pStyle w:val="BodyText"/>
            <w:spacing w:before="350" w:line="190" w:lineRule="auto"/>
            <w:tabs>
              <w:tab w:val="right" w:leader="dot" w:pos="9037"/>
            </w:tabs>
            <w:rPr>
              <w:rFonts w:ascii="Times New Roman" w:hAnsi="Times New Roman" w:eastAsia="Times New Roman" w:cs="Times New Roman"/>
            </w:rPr>
          </w:pPr>
          <w:bookmarkStart w:name="bookmark7" w:id="4"/>
          <w:bookmarkEnd w:id="4"/>
          <w:hyperlink w:history="true" w:anchor="bookmark8">
            <w:r>
              <w:rPr>
                <w:spacing w:val="-8"/>
              </w:rPr>
              <w:t>第四章</w:t>
            </w:r>
            <w:r>
              <w:rPr>
                <w:spacing w:val="17"/>
              </w:rPr>
              <w:t xml:space="preserve">  </w:t>
            </w:r>
            <w:r>
              <w:rPr>
                <w:spacing w:val="-8"/>
              </w:rPr>
              <w:t>响应文件格式</w:t>
            </w:r>
            <w:r>
              <w:rPr>
                <w:spacing w:val="-102"/>
              </w:rPr>
              <w:t xml:space="preserve"> </w:t>
            </w:r>
            <w:r>
              <w:rPr/>
              <w:tab/>
            </w:r>
            <w:r>
              <w:rPr>
                <w:spacing w:val="-84"/>
              </w:rPr>
              <w:t xml:space="preserve"> </w:t>
            </w:r>
            <w:r>
              <w:rPr>
                <w:rFonts w:ascii="Times New Roman" w:hAnsi="Times New Roman" w:eastAsia="Times New Roman" w:cs="Times New Roman"/>
                <w:spacing w:val="-3"/>
              </w:rPr>
              <w:t>48</w:t>
            </w:r>
          </w:hyperlink>
        </w:p>
        <w:p>
          <w:pPr>
            <w:pStyle w:val="BodyText"/>
            <w:spacing w:before="352" w:line="189" w:lineRule="auto"/>
            <w:tabs>
              <w:tab w:val="right" w:leader="dot" w:pos="9037"/>
            </w:tabs>
            <w:rPr>
              <w:rFonts w:ascii="Times New Roman" w:hAnsi="Times New Roman" w:eastAsia="Times New Roman" w:cs="Times New Roman"/>
            </w:rPr>
          </w:pPr>
          <w:bookmarkStart w:name="bookmark9" w:id="5"/>
          <w:bookmarkEnd w:id="5"/>
          <w:hyperlink w:history="true" w:anchor="bookmark10">
            <w:r>
              <w:rPr>
                <w:spacing w:val="-9"/>
              </w:rPr>
              <w:t>第五章</w:t>
            </w:r>
            <w:r>
              <w:rPr>
                <w:spacing w:val="13"/>
              </w:rPr>
              <w:t xml:space="preserve">  </w:t>
            </w:r>
            <w:r>
              <w:rPr>
                <w:spacing w:val="-9"/>
              </w:rPr>
              <w:t>磋商程序</w:t>
            </w:r>
            <w:r>
              <w:rPr/>
              <w:tab/>
            </w:r>
            <w:r>
              <w:rPr>
                <w:rFonts w:ascii="Times New Roman" w:hAnsi="Times New Roman" w:eastAsia="Times New Roman" w:cs="Times New Roman"/>
                <w:spacing w:val="3"/>
              </w:rPr>
              <w:t>63</w:t>
            </w:r>
          </w:hyperlink>
        </w:p>
        <w:p>
          <w:pPr>
            <w:pStyle w:val="BodyText"/>
            <w:spacing w:before="351" w:line="223" w:lineRule="auto"/>
            <w:tabs>
              <w:tab w:val="right" w:leader="dot" w:pos="9037"/>
            </w:tabs>
            <w:rPr>
              <w:rFonts w:ascii="Times New Roman" w:hAnsi="Times New Roman" w:eastAsia="Times New Roman" w:cs="Times New Roman"/>
            </w:rPr>
          </w:pPr>
          <w:bookmarkStart w:name="bookmark11" w:id="6"/>
          <w:bookmarkEnd w:id="6"/>
          <w:hyperlink w:history="true" w:anchor="bookmark12">
            <w:r>
              <w:rPr>
                <w:spacing w:val="-10"/>
              </w:rPr>
              <w:t>第六章</w:t>
            </w:r>
            <w:r>
              <w:rPr>
                <w:spacing w:val="16"/>
              </w:rPr>
              <w:t xml:space="preserve">  </w:t>
            </w:r>
            <w:r>
              <w:rPr>
                <w:spacing w:val="-10"/>
              </w:rPr>
              <w:t>合同文本</w:t>
            </w:r>
            <w:r>
              <w:rPr/>
              <w:tab/>
            </w:r>
            <w:r>
              <w:rPr>
                <w:rFonts w:ascii="Times New Roman" w:hAnsi="Times New Roman" w:eastAsia="Times New Roman" w:cs="Times New Roman"/>
                <w:spacing w:val="3"/>
              </w:rPr>
              <w:t>71</w:t>
            </w:r>
          </w:hyperlink>
        </w:p>
      </w:sdtContent>
    </w:sdt>
    <w:p>
      <w:pPr>
        <w:spacing w:line="223" w:lineRule="auto"/>
        <w:sectPr>
          <w:pgSz w:w="11906" w:h="16839"/>
          <w:pgMar w:top="1431" w:right="1415" w:bottom="0" w:left="1453" w:header="0" w:footer="0" w:gutter="0"/>
        </w:sectPr>
        <w:rPr>
          <w:rFonts w:ascii="Times New Roman" w:hAnsi="Times New Roman" w:eastAsia="Times New Roman" w:cs="Times New Roman"/>
        </w:rPr>
      </w:pPr>
    </w:p>
    <w:p>
      <w:pPr>
        <w:pStyle w:val="BodyText"/>
        <w:ind w:left="3074"/>
        <w:spacing w:before="212" w:line="221" w:lineRule="auto"/>
        <w:outlineLvl w:val="0"/>
        <w:rPr>
          <w:sz w:val="28"/>
          <w:szCs w:val="28"/>
        </w:rPr>
      </w:pPr>
      <w:bookmarkStart w:name="bookmark2" w:id="7"/>
      <w:bookmarkEnd w:id="7"/>
      <w:bookmarkStart w:name="bookmark4" w:id="8"/>
      <w:bookmarkEnd w:id="8"/>
      <w:bookmarkStart w:name="bookmark1" w:id="9"/>
      <w:bookmarkEnd w:id="9"/>
      <w:r>
        <w:rPr>
          <w:sz w:val="28"/>
          <w:szCs w:val="28"/>
          <w:b/>
          <w:bCs/>
          <w:spacing w:val="-8"/>
        </w:rPr>
        <w:t>第一章</w:t>
      </w:r>
      <w:r>
        <w:rPr>
          <w:sz w:val="28"/>
          <w:szCs w:val="28"/>
          <w:spacing w:val="28"/>
        </w:rPr>
        <w:t xml:space="preserve"> </w:t>
      </w:r>
      <w:r>
        <w:rPr>
          <w:sz w:val="28"/>
          <w:szCs w:val="28"/>
          <w:b/>
          <w:bCs/>
          <w:spacing w:val="-8"/>
        </w:rPr>
        <w:t>竞争性磋商公告</w:t>
      </w:r>
    </w:p>
    <w:p>
      <w:pPr>
        <w:spacing w:line="304" w:lineRule="auto"/>
        <w:rPr>
          <w:rFonts w:ascii="Arial"/>
          <w:sz w:val="21"/>
        </w:rPr>
      </w:pPr>
      <w:r/>
    </w:p>
    <w:p>
      <w:pPr>
        <w:spacing w:line="305" w:lineRule="auto"/>
        <w:rPr>
          <w:rFonts w:ascii="Arial"/>
          <w:sz w:val="21"/>
        </w:rPr>
      </w:pPr>
      <w:r/>
    </w:p>
    <w:p>
      <w:pPr>
        <w:pStyle w:val="BodyText"/>
        <w:ind w:right="618" w:firstLine="480"/>
        <w:spacing w:before="78" w:line="373" w:lineRule="auto"/>
        <w:jc w:val="both"/>
        <w:rPr>
          <w:sz w:val="24"/>
          <w:szCs w:val="24"/>
        </w:rPr>
      </w:pPr>
      <w:r>
        <w:rPr>
          <w:sz w:val="24"/>
          <w:szCs w:val="24"/>
          <w:b/>
          <w:bCs/>
          <w:spacing w:val="-2"/>
        </w:rPr>
        <w:t>项目概况：</w:t>
      </w:r>
      <w:r>
        <w:rPr>
          <w:sz w:val="24"/>
          <w:szCs w:val="24"/>
          <w:u w:val="single" w:color="auto"/>
          <w:spacing w:val="-2"/>
        </w:rPr>
        <w:t>海南西部中心医院那大院区信息类耗材供应商遴选（二</w:t>
      </w:r>
      <w:r>
        <w:rPr>
          <w:sz w:val="24"/>
          <w:szCs w:val="24"/>
          <w:u w:val="single" w:color="auto"/>
          <w:spacing w:val="-3"/>
        </w:rPr>
        <w:t>次招标）</w:t>
      </w:r>
      <w:r>
        <w:rPr>
          <w:sz w:val="24"/>
          <w:szCs w:val="24"/>
          <w:spacing w:val="-3"/>
        </w:rPr>
        <w:t>的供应</w:t>
      </w:r>
      <w:r>
        <w:rPr>
          <w:sz w:val="24"/>
          <w:szCs w:val="24"/>
        </w:rPr>
        <w:t xml:space="preserve"> </w:t>
      </w:r>
      <w:r>
        <w:rPr>
          <w:sz w:val="24"/>
          <w:szCs w:val="24"/>
          <w:spacing w:val="-3"/>
        </w:rPr>
        <w:t>商应在</w:t>
      </w:r>
      <w:r>
        <w:rPr>
          <w:sz w:val="24"/>
          <w:szCs w:val="24"/>
          <w:u w:val="single" w:color="auto"/>
          <w:spacing w:val="-3"/>
        </w:rPr>
        <w:t>海口市美兰区蓝天路</w:t>
      </w:r>
      <w:r>
        <w:rPr>
          <w:sz w:val="24"/>
          <w:szCs w:val="24"/>
          <w:u w:val="single" w:color="auto"/>
          <w:spacing w:val="-20"/>
        </w:rPr>
        <w:t xml:space="preserve"> </w:t>
      </w:r>
      <w:r>
        <w:rPr>
          <w:sz w:val="24"/>
          <w:szCs w:val="24"/>
          <w:u w:val="single" w:color="auto"/>
          <w:spacing w:val="-3"/>
        </w:rPr>
        <w:t>12</w:t>
      </w:r>
      <w:r>
        <w:rPr>
          <w:sz w:val="24"/>
          <w:szCs w:val="24"/>
          <w:u w:val="single" w:color="auto"/>
          <w:spacing w:val="-39"/>
        </w:rPr>
        <w:t xml:space="preserve"> </w:t>
      </w:r>
      <w:r>
        <w:rPr>
          <w:sz w:val="24"/>
          <w:szCs w:val="24"/>
          <w:u w:val="single" w:color="auto"/>
          <w:spacing w:val="-3"/>
        </w:rPr>
        <w:t>号世纪港</w:t>
      </w:r>
      <w:r>
        <w:rPr>
          <w:sz w:val="24"/>
          <w:szCs w:val="24"/>
          <w:u w:val="single" w:color="auto"/>
          <w:spacing w:val="-53"/>
        </w:rPr>
        <w:t xml:space="preserve"> </w:t>
      </w:r>
      <w:r>
        <w:rPr>
          <w:sz w:val="24"/>
          <w:szCs w:val="24"/>
          <w:u w:val="single" w:color="auto"/>
          <w:spacing w:val="-3"/>
        </w:rPr>
        <w:t>C1401</w:t>
      </w:r>
      <w:r>
        <w:rPr>
          <w:sz w:val="24"/>
          <w:szCs w:val="24"/>
          <w:u w:val="single" w:color="auto"/>
          <w:spacing w:val="-26"/>
        </w:rPr>
        <w:t xml:space="preserve"> </w:t>
      </w:r>
      <w:r>
        <w:rPr>
          <w:sz w:val="24"/>
          <w:szCs w:val="24"/>
          <w:u w:val="single" w:color="auto"/>
          <w:spacing w:val="-3"/>
        </w:rPr>
        <w:t>室（海南金政采项目管理有限公司）</w:t>
      </w:r>
      <w:r>
        <w:rPr>
          <w:sz w:val="24"/>
          <w:szCs w:val="24"/>
          <w:spacing w:val="-3"/>
        </w:rPr>
        <w:t>获</w:t>
      </w:r>
      <w:r>
        <w:rPr>
          <w:sz w:val="24"/>
          <w:szCs w:val="24"/>
        </w:rPr>
        <w:t xml:space="preserve"> </w:t>
      </w:r>
      <w:r>
        <w:rPr>
          <w:sz w:val="24"/>
          <w:szCs w:val="24"/>
          <w:spacing w:val="-7"/>
        </w:rPr>
        <w:t>取采购文件，并于</w:t>
      </w:r>
      <w:r>
        <w:rPr>
          <w:sz w:val="24"/>
          <w:szCs w:val="24"/>
          <w:spacing w:val="-34"/>
        </w:rPr>
        <w:t xml:space="preserve"> </w:t>
      </w:r>
      <w:r>
        <w:rPr>
          <w:sz w:val="24"/>
          <w:szCs w:val="24"/>
          <w:spacing w:val="-7"/>
        </w:rPr>
        <w:t>2024</w:t>
      </w:r>
      <w:r>
        <w:rPr>
          <w:sz w:val="24"/>
          <w:szCs w:val="24"/>
          <w:spacing w:val="-40"/>
        </w:rPr>
        <w:t xml:space="preserve"> </w:t>
      </w:r>
      <w:r>
        <w:rPr>
          <w:sz w:val="24"/>
          <w:szCs w:val="24"/>
          <w:spacing w:val="-7"/>
        </w:rPr>
        <w:t>年</w:t>
      </w:r>
      <w:r>
        <w:rPr>
          <w:sz w:val="24"/>
          <w:szCs w:val="24"/>
          <w:spacing w:val="-34"/>
        </w:rPr>
        <w:t xml:space="preserve"> </w:t>
      </w:r>
      <w:r>
        <w:rPr>
          <w:sz w:val="24"/>
          <w:szCs w:val="24"/>
          <w:spacing w:val="-7"/>
        </w:rPr>
        <w:t>10</w:t>
      </w:r>
      <w:r>
        <w:rPr>
          <w:sz w:val="24"/>
          <w:szCs w:val="24"/>
          <w:spacing w:val="-33"/>
        </w:rPr>
        <w:t xml:space="preserve"> </w:t>
      </w:r>
      <w:r>
        <w:rPr>
          <w:sz w:val="24"/>
          <w:szCs w:val="24"/>
          <w:spacing w:val="-7"/>
        </w:rPr>
        <w:t>月</w:t>
      </w:r>
      <w:r>
        <w:rPr>
          <w:sz w:val="24"/>
          <w:szCs w:val="24"/>
          <w:spacing w:val="-48"/>
        </w:rPr>
        <w:t xml:space="preserve"> </w:t>
      </w:r>
      <w:r>
        <w:rPr>
          <w:sz w:val="24"/>
          <w:szCs w:val="24"/>
          <w:spacing w:val="-7"/>
        </w:rPr>
        <w:t>21</w:t>
      </w:r>
      <w:r>
        <w:rPr>
          <w:sz w:val="24"/>
          <w:szCs w:val="24"/>
          <w:spacing w:val="-7"/>
        </w:rPr>
        <w:t xml:space="preserve"> </w:t>
      </w:r>
      <w:r>
        <w:rPr>
          <w:sz w:val="24"/>
          <w:szCs w:val="24"/>
          <w:spacing w:val="-7"/>
        </w:rPr>
        <w:t>日</w:t>
      </w:r>
      <w:r>
        <w:rPr>
          <w:sz w:val="24"/>
          <w:szCs w:val="24"/>
          <w:spacing w:val="-34"/>
        </w:rPr>
        <w:t xml:space="preserve"> </w:t>
      </w:r>
      <w:r>
        <w:rPr>
          <w:sz w:val="24"/>
          <w:szCs w:val="24"/>
          <w:spacing w:val="-7"/>
        </w:rPr>
        <w:t>10</w:t>
      </w:r>
      <w:r>
        <w:rPr>
          <w:sz w:val="24"/>
          <w:szCs w:val="24"/>
          <w:spacing w:val="-27"/>
        </w:rPr>
        <w:t xml:space="preserve"> </w:t>
      </w:r>
      <w:r>
        <w:rPr>
          <w:sz w:val="24"/>
          <w:szCs w:val="24"/>
          <w:spacing w:val="-7"/>
        </w:rPr>
        <w:t>时</w:t>
      </w:r>
      <w:r>
        <w:rPr>
          <w:sz w:val="24"/>
          <w:szCs w:val="24"/>
          <w:spacing w:val="-47"/>
        </w:rPr>
        <w:t xml:space="preserve"> </w:t>
      </w:r>
      <w:r>
        <w:rPr>
          <w:sz w:val="24"/>
          <w:szCs w:val="24"/>
          <w:spacing w:val="-7"/>
        </w:rPr>
        <w:t>30</w:t>
      </w:r>
      <w:r>
        <w:rPr>
          <w:sz w:val="24"/>
          <w:szCs w:val="24"/>
          <w:spacing w:val="-41"/>
        </w:rPr>
        <w:t xml:space="preserve"> </w:t>
      </w:r>
      <w:r>
        <w:rPr>
          <w:sz w:val="24"/>
          <w:szCs w:val="24"/>
          <w:spacing w:val="-7"/>
        </w:rPr>
        <w:t>分（北京时间）前提交响应文件。</w:t>
      </w:r>
    </w:p>
    <w:p>
      <w:pPr>
        <w:pStyle w:val="BodyText"/>
        <w:ind w:left="486"/>
        <w:spacing w:before="137" w:line="222" w:lineRule="auto"/>
        <w:rPr>
          <w:sz w:val="24"/>
          <w:szCs w:val="24"/>
        </w:rPr>
      </w:pPr>
      <w:r>
        <w:rPr>
          <w:sz w:val="24"/>
          <w:szCs w:val="24"/>
          <w:b/>
          <w:bCs/>
          <w:spacing w:val="-5"/>
        </w:rPr>
        <w:t>一、项目基本情况</w:t>
      </w:r>
    </w:p>
    <w:p>
      <w:pPr>
        <w:pStyle w:val="BodyText"/>
        <w:ind w:left="490"/>
        <w:spacing w:before="305" w:line="224" w:lineRule="auto"/>
        <w:rPr>
          <w:sz w:val="24"/>
          <w:szCs w:val="24"/>
        </w:rPr>
      </w:pPr>
      <w:r>
        <w:rPr>
          <w:sz w:val="24"/>
          <w:szCs w:val="24"/>
          <w:spacing w:val="-2"/>
        </w:rPr>
        <w:t>1.项目编号：GGP20240828R</w:t>
      </w:r>
    </w:p>
    <w:p>
      <w:pPr>
        <w:pStyle w:val="BodyText"/>
        <w:ind w:left="476" w:right="1071" w:hanging="1"/>
        <w:spacing w:before="304" w:line="442" w:lineRule="auto"/>
        <w:rPr>
          <w:sz w:val="24"/>
          <w:szCs w:val="24"/>
        </w:rPr>
      </w:pPr>
      <w:r>
        <w:rPr>
          <w:sz w:val="24"/>
          <w:szCs w:val="24"/>
          <w:spacing w:val="-3"/>
        </w:rPr>
        <w:t>2.项目名称：海南西部中心医院那大院区信息类耗材供应商遴选（</w:t>
      </w:r>
      <w:r>
        <w:rPr>
          <w:sz w:val="24"/>
          <w:szCs w:val="24"/>
          <w:spacing w:val="-49"/>
        </w:rPr>
        <w:t xml:space="preserve"> </w:t>
      </w:r>
      <w:r>
        <w:rPr>
          <w:sz w:val="24"/>
          <w:szCs w:val="24"/>
          <w:spacing w:val="-3"/>
        </w:rPr>
        <w:t>二次招标）</w:t>
      </w:r>
      <w:r>
        <w:rPr>
          <w:sz w:val="24"/>
          <w:szCs w:val="24"/>
        </w:rPr>
        <w:t xml:space="preserve"> </w:t>
      </w:r>
      <w:r>
        <w:rPr>
          <w:sz w:val="24"/>
          <w:szCs w:val="24"/>
          <w:spacing w:val="-2"/>
        </w:rPr>
        <w:t>3.采购方式：竞争性磋商</w:t>
      </w:r>
    </w:p>
    <w:p>
      <w:pPr>
        <w:pStyle w:val="BodyText"/>
        <w:ind w:left="471"/>
        <w:spacing w:before="40" w:line="221" w:lineRule="auto"/>
        <w:rPr>
          <w:sz w:val="24"/>
          <w:szCs w:val="24"/>
        </w:rPr>
      </w:pPr>
      <w:r>
        <w:rPr>
          <w:sz w:val="24"/>
          <w:szCs w:val="24"/>
          <w:spacing w:val="-1"/>
        </w:rPr>
        <w:t>4.项目采购预算：0</w:t>
      </w:r>
      <w:r>
        <w:rPr>
          <w:sz w:val="24"/>
          <w:szCs w:val="24"/>
          <w:spacing w:val="-40"/>
        </w:rPr>
        <w:t xml:space="preserve"> </w:t>
      </w:r>
      <w:r>
        <w:rPr>
          <w:sz w:val="24"/>
          <w:szCs w:val="24"/>
          <w:spacing w:val="-1"/>
        </w:rPr>
        <w:t>元（以实际发生量进</w:t>
      </w:r>
      <w:r>
        <w:rPr>
          <w:sz w:val="24"/>
          <w:szCs w:val="24"/>
          <w:spacing w:val="-2"/>
        </w:rPr>
        <w:t>行结算）。</w:t>
      </w:r>
    </w:p>
    <w:p>
      <w:pPr>
        <w:pStyle w:val="BodyText"/>
        <w:ind w:left="6" w:right="552" w:firstLine="470"/>
        <w:spacing w:before="309" w:line="369" w:lineRule="auto"/>
        <w:rPr>
          <w:sz w:val="24"/>
          <w:szCs w:val="24"/>
        </w:rPr>
      </w:pPr>
      <w:r>
        <w:rPr>
          <w:sz w:val="24"/>
          <w:szCs w:val="24"/>
          <w:spacing w:val="-9"/>
        </w:rPr>
        <w:t>5.采购需求：本项目共</w:t>
      </w:r>
      <w:r>
        <w:rPr>
          <w:sz w:val="24"/>
          <w:szCs w:val="24"/>
          <w:spacing w:val="-34"/>
        </w:rPr>
        <w:t xml:space="preserve"> </w:t>
      </w:r>
      <w:r>
        <w:rPr>
          <w:sz w:val="24"/>
          <w:szCs w:val="24"/>
          <w:spacing w:val="-9"/>
        </w:rPr>
        <w:t>1</w:t>
      </w:r>
      <w:r>
        <w:rPr>
          <w:sz w:val="24"/>
          <w:szCs w:val="24"/>
          <w:spacing w:val="-43"/>
        </w:rPr>
        <w:t xml:space="preserve"> </w:t>
      </w:r>
      <w:r>
        <w:rPr>
          <w:sz w:val="24"/>
          <w:szCs w:val="24"/>
          <w:spacing w:val="-9"/>
        </w:rPr>
        <w:t>个包，招</w:t>
      </w:r>
      <w:r>
        <w:rPr>
          <w:sz w:val="24"/>
          <w:szCs w:val="24"/>
          <w:spacing w:val="-34"/>
        </w:rPr>
        <w:t xml:space="preserve"> </w:t>
      </w:r>
      <w:r>
        <w:rPr>
          <w:sz w:val="24"/>
          <w:szCs w:val="24"/>
          <w:spacing w:val="-9"/>
        </w:rPr>
        <w:t>1</w:t>
      </w:r>
      <w:r>
        <w:rPr>
          <w:sz w:val="24"/>
          <w:szCs w:val="24"/>
          <w:spacing w:val="-41"/>
        </w:rPr>
        <w:t xml:space="preserve"> </w:t>
      </w:r>
      <w:r>
        <w:rPr>
          <w:sz w:val="24"/>
          <w:szCs w:val="24"/>
          <w:spacing w:val="-9"/>
        </w:rPr>
        <w:t>家供应商，进</w:t>
      </w:r>
      <w:r>
        <w:rPr>
          <w:sz w:val="24"/>
          <w:szCs w:val="24"/>
          <w:spacing w:val="-10"/>
        </w:rPr>
        <w:t>行信息类耗材供应，服务期</w:t>
      </w:r>
      <w:r>
        <w:rPr>
          <w:sz w:val="24"/>
          <w:szCs w:val="24"/>
          <w:spacing w:val="-49"/>
        </w:rPr>
        <w:t xml:space="preserve"> </w:t>
      </w:r>
      <w:r>
        <w:rPr>
          <w:sz w:val="24"/>
          <w:szCs w:val="24"/>
          <w:spacing w:val="-10"/>
        </w:rPr>
        <w:t>2</w:t>
      </w:r>
      <w:r>
        <w:rPr>
          <w:sz w:val="24"/>
          <w:szCs w:val="24"/>
          <w:spacing w:val="-39"/>
        </w:rPr>
        <w:t xml:space="preserve"> </w:t>
      </w:r>
      <w:r>
        <w:rPr>
          <w:sz w:val="24"/>
          <w:szCs w:val="24"/>
          <w:spacing w:val="-10"/>
        </w:rPr>
        <w:t>年，</w:t>
      </w:r>
      <w:r>
        <w:rPr>
          <w:sz w:val="24"/>
          <w:szCs w:val="24"/>
        </w:rPr>
        <w:t xml:space="preserve"> </w:t>
      </w:r>
      <w:r>
        <w:rPr>
          <w:sz w:val="24"/>
          <w:szCs w:val="24"/>
          <w:spacing w:val="-17"/>
        </w:rPr>
        <w:t>合同</w:t>
      </w:r>
      <w:r>
        <w:rPr>
          <w:sz w:val="24"/>
          <w:szCs w:val="24"/>
          <w:spacing w:val="-33"/>
        </w:rPr>
        <w:t xml:space="preserve"> </w:t>
      </w:r>
      <w:r>
        <w:rPr>
          <w:sz w:val="24"/>
          <w:szCs w:val="24"/>
          <w:spacing w:val="-17"/>
        </w:rPr>
        <w:t>1</w:t>
      </w:r>
      <w:r>
        <w:rPr>
          <w:sz w:val="24"/>
          <w:szCs w:val="24"/>
          <w:spacing w:val="-40"/>
        </w:rPr>
        <w:t xml:space="preserve"> </w:t>
      </w:r>
      <w:r>
        <w:rPr>
          <w:sz w:val="24"/>
          <w:szCs w:val="24"/>
          <w:spacing w:val="-17"/>
        </w:rPr>
        <w:t>年</w:t>
      </w:r>
      <w:r>
        <w:rPr>
          <w:sz w:val="24"/>
          <w:szCs w:val="24"/>
          <w:spacing w:val="-34"/>
        </w:rPr>
        <w:t xml:space="preserve"> </w:t>
      </w:r>
      <w:r>
        <w:rPr>
          <w:sz w:val="24"/>
          <w:szCs w:val="24"/>
          <w:spacing w:val="-17"/>
        </w:rPr>
        <w:t>1</w:t>
      </w:r>
      <w:r>
        <w:rPr>
          <w:sz w:val="24"/>
          <w:szCs w:val="24"/>
          <w:spacing w:val="-38"/>
        </w:rPr>
        <w:t xml:space="preserve"> </w:t>
      </w:r>
      <w:r>
        <w:rPr>
          <w:sz w:val="24"/>
          <w:szCs w:val="24"/>
          <w:spacing w:val="-17"/>
        </w:rPr>
        <w:t>签。</w:t>
      </w:r>
    </w:p>
    <w:p>
      <w:pPr>
        <w:pStyle w:val="BodyText"/>
        <w:ind w:left="474"/>
        <w:spacing w:before="134" w:line="222" w:lineRule="auto"/>
        <w:rPr>
          <w:sz w:val="24"/>
          <w:szCs w:val="24"/>
        </w:rPr>
      </w:pPr>
      <w:r>
        <w:rPr>
          <w:sz w:val="24"/>
          <w:szCs w:val="24"/>
          <w:spacing w:val="-6"/>
        </w:rPr>
        <w:t>6.资金来源：</w:t>
      </w:r>
      <w:r>
        <w:rPr>
          <w:sz w:val="24"/>
          <w:szCs w:val="24"/>
          <w:spacing w:val="-59"/>
        </w:rPr>
        <w:t xml:space="preserve"> </w:t>
      </w:r>
      <w:r>
        <w:rPr>
          <w:sz w:val="24"/>
          <w:szCs w:val="24"/>
          <w:spacing w:val="-6"/>
        </w:rPr>
        <w:t>自筹资金。</w:t>
      </w:r>
    </w:p>
    <w:p>
      <w:pPr>
        <w:pStyle w:val="BodyText"/>
        <w:ind w:left="490"/>
        <w:spacing w:before="307" w:line="220" w:lineRule="auto"/>
        <w:rPr>
          <w:sz w:val="24"/>
          <w:szCs w:val="24"/>
        </w:rPr>
      </w:pPr>
      <w:r>
        <w:rPr>
          <w:sz w:val="24"/>
          <w:szCs w:val="24"/>
          <w:b/>
          <w:bCs/>
          <w:spacing w:val="-10"/>
        </w:rPr>
        <w:t>二、</w:t>
      </w:r>
      <w:r>
        <w:rPr>
          <w:sz w:val="24"/>
          <w:szCs w:val="24"/>
          <w:spacing w:val="-61"/>
        </w:rPr>
        <w:t xml:space="preserve"> </w:t>
      </w:r>
      <w:r>
        <w:rPr>
          <w:sz w:val="24"/>
          <w:szCs w:val="24"/>
          <w:b/>
          <w:bCs/>
          <w:spacing w:val="-10"/>
        </w:rPr>
        <w:t>申请人的资格要求</w:t>
      </w:r>
    </w:p>
    <w:p>
      <w:pPr>
        <w:pStyle w:val="BodyText"/>
        <w:ind w:left="490"/>
        <w:spacing w:before="309" w:line="222" w:lineRule="auto"/>
        <w:rPr>
          <w:sz w:val="24"/>
          <w:szCs w:val="24"/>
        </w:rPr>
      </w:pPr>
      <w:r>
        <w:rPr>
          <w:sz w:val="24"/>
          <w:szCs w:val="24"/>
          <w:spacing w:val="-1"/>
        </w:rPr>
        <w:t>1.满足《中华人民共和国政府采购法》第二十二条规</w:t>
      </w:r>
      <w:r>
        <w:rPr>
          <w:sz w:val="24"/>
          <w:szCs w:val="24"/>
          <w:spacing w:val="-2"/>
        </w:rPr>
        <w:t>定；</w:t>
      </w:r>
    </w:p>
    <w:p>
      <w:pPr>
        <w:pStyle w:val="BodyText"/>
        <w:ind w:firstLine="475"/>
        <w:spacing w:before="307" w:line="368" w:lineRule="auto"/>
        <w:rPr>
          <w:sz w:val="24"/>
          <w:szCs w:val="24"/>
        </w:rPr>
      </w:pPr>
      <w:r>
        <w:rPr>
          <w:sz w:val="24"/>
          <w:szCs w:val="24"/>
        </w:rPr>
        <w:t>2.需要落实的政府采购政策：本项目支持节能产品和环境</w:t>
      </w:r>
      <w:r>
        <w:rPr>
          <w:sz w:val="24"/>
          <w:szCs w:val="24"/>
          <w:spacing w:val="-1"/>
        </w:rPr>
        <w:t>标志产品，小微企业，监狱企</w:t>
      </w:r>
      <w:r>
        <w:rPr>
          <w:sz w:val="24"/>
          <w:szCs w:val="24"/>
        </w:rPr>
        <w:t xml:space="preserve"> </w:t>
      </w:r>
      <w:r>
        <w:rPr>
          <w:sz w:val="24"/>
          <w:szCs w:val="24"/>
          <w:spacing w:val="-4"/>
        </w:rPr>
        <w:t>业、残疾人福利性单位发展以及支持创新产品和服务等相关扶持政策，详见竞争性磋商</w:t>
      </w:r>
      <w:r>
        <w:rPr>
          <w:sz w:val="24"/>
          <w:szCs w:val="24"/>
          <w:spacing w:val="-5"/>
        </w:rPr>
        <w:t>文件。</w:t>
      </w:r>
    </w:p>
    <w:p>
      <w:pPr>
        <w:pStyle w:val="BodyText"/>
        <w:ind w:left="477"/>
        <w:spacing w:before="138" w:line="222" w:lineRule="auto"/>
        <w:rPr>
          <w:sz w:val="24"/>
          <w:szCs w:val="24"/>
        </w:rPr>
      </w:pPr>
      <w:r>
        <w:rPr>
          <w:sz w:val="24"/>
          <w:szCs w:val="24"/>
          <w:spacing w:val="-2"/>
        </w:rPr>
        <w:t>3.本项目的特定资格要求：</w:t>
      </w:r>
    </w:p>
    <w:p>
      <w:pPr>
        <w:pStyle w:val="BodyText"/>
        <w:ind w:left="14" w:right="690" w:firstLine="470"/>
        <w:spacing w:before="306" w:line="303" w:lineRule="auto"/>
        <w:rPr>
          <w:sz w:val="24"/>
          <w:szCs w:val="24"/>
        </w:rPr>
      </w:pPr>
      <w:r>
        <w:rPr>
          <w:sz w:val="24"/>
          <w:szCs w:val="24"/>
          <w:spacing w:val="-1"/>
        </w:rPr>
        <w:t>（1）在中华人民共和国注册，具有独立承担民事责任能力的法人（提供企业有效</w:t>
      </w:r>
      <w:r>
        <w:rPr>
          <w:sz w:val="24"/>
          <w:szCs w:val="24"/>
          <w:spacing w:val="14"/>
        </w:rPr>
        <w:t xml:space="preserve"> </w:t>
      </w:r>
      <w:r>
        <w:rPr>
          <w:sz w:val="24"/>
          <w:szCs w:val="24"/>
          <w:spacing w:val="-3"/>
        </w:rPr>
        <w:t>的营业执照副本复印件加盖公章</w:t>
      </w:r>
      <w:r>
        <w:rPr>
          <w:sz w:val="24"/>
          <w:szCs w:val="24"/>
          <w:spacing w:val="5"/>
        </w:rPr>
        <w:t>）；</w:t>
      </w:r>
    </w:p>
    <w:p>
      <w:pPr>
        <w:pStyle w:val="BodyText"/>
        <w:ind w:right="690" w:firstLine="485"/>
        <w:spacing w:before="307" w:line="304" w:lineRule="auto"/>
        <w:rPr>
          <w:sz w:val="24"/>
          <w:szCs w:val="24"/>
        </w:rPr>
      </w:pPr>
      <w:r>
        <w:rPr>
          <w:sz w:val="24"/>
          <w:szCs w:val="24"/>
          <w:spacing w:val="-1"/>
        </w:rPr>
        <w:t>（2）具有良好的商业信誉和健全的财务会计制度（提供承诺函加盖公章，格式自</w:t>
      </w:r>
      <w:r>
        <w:rPr>
          <w:sz w:val="24"/>
          <w:szCs w:val="24"/>
          <w:spacing w:val="14"/>
        </w:rPr>
        <w:t xml:space="preserve"> </w:t>
      </w:r>
      <w:r>
        <w:rPr>
          <w:sz w:val="24"/>
          <w:szCs w:val="24"/>
          <w:spacing w:val="-16"/>
        </w:rPr>
        <w:t>拟</w:t>
      </w:r>
      <w:r>
        <w:rPr>
          <w:sz w:val="24"/>
          <w:szCs w:val="24"/>
        </w:rPr>
        <w:t>）；</w:t>
      </w:r>
    </w:p>
    <w:p>
      <w:pPr>
        <w:pStyle w:val="BodyText"/>
        <w:ind w:left="45" w:right="690" w:firstLine="439"/>
        <w:spacing w:before="304" w:line="304" w:lineRule="auto"/>
        <w:rPr>
          <w:sz w:val="24"/>
          <w:szCs w:val="24"/>
        </w:rPr>
      </w:pPr>
      <w:r>
        <w:rPr>
          <w:sz w:val="24"/>
          <w:szCs w:val="24"/>
          <w:spacing w:val="-1"/>
        </w:rPr>
        <w:t>（3）具有依法缴纳税收和社会保障资金的良好记录（提供承诺函加盖公章，格式</w:t>
      </w:r>
      <w:r>
        <w:rPr>
          <w:sz w:val="24"/>
          <w:szCs w:val="24"/>
          <w:spacing w:val="14"/>
        </w:rPr>
        <w:t xml:space="preserve"> </w:t>
      </w:r>
      <w:r>
        <w:rPr>
          <w:sz w:val="24"/>
          <w:szCs w:val="24"/>
          <w:spacing w:val="-31"/>
        </w:rPr>
        <w:t>自拟</w:t>
      </w:r>
      <w:r>
        <w:rPr>
          <w:sz w:val="24"/>
          <w:szCs w:val="24"/>
        </w:rPr>
        <w:t>）；</w:t>
      </w:r>
    </w:p>
    <w:p>
      <w:pPr>
        <w:spacing w:line="304" w:lineRule="auto"/>
        <w:sectPr>
          <w:footerReference w:type="default" r:id="rId2"/>
          <w:pgSz w:w="11906" w:h="16839"/>
          <w:pgMar w:top="1431" w:right="799" w:bottom="1290" w:left="1431" w:header="0" w:footer="1074" w:gutter="0"/>
        </w:sectPr>
        <w:rPr>
          <w:sz w:val="24"/>
          <w:szCs w:val="24"/>
        </w:rPr>
      </w:pPr>
    </w:p>
    <w:p>
      <w:pPr>
        <w:pStyle w:val="BodyText"/>
        <w:ind w:left="4" w:right="137" w:firstLine="480"/>
        <w:spacing w:before="180" w:line="303" w:lineRule="auto"/>
        <w:rPr>
          <w:sz w:val="24"/>
          <w:szCs w:val="24"/>
        </w:rPr>
      </w:pPr>
      <w:r>
        <w:rPr>
          <w:sz w:val="24"/>
          <w:szCs w:val="24"/>
          <w:spacing w:val="-1"/>
        </w:rPr>
        <w:t>（4）具有履行合同所必需的设备和专业技术能力（提供合同履约能力承诺书加盖</w:t>
      </w:r>
      <w:r>
        <w:rPr>
          <w:sz w:val="24"/>
          <w:szCs w:val="24"/>
          <w:spacing w:val="14"/>
        </w:rPr>
        <w:t xml:space="preserve"> </w:t>
      </w:r>
      <w:r>
        <w:rPr>
          <w:sz w:val="24"/>
          <w:szCs w:val="24"/>
          <w:spacing w:val="-11"/>
        </w:rPr>
        <w:t>公章</w:t>
      </w:r>
      <w:r>
        <w:rPr>
          <w:sz w:val="24"/>
          <w:szCs w:val="24"/>
        </w:rPr>
        <w:t>）；</w:t>
      </w:r>
    </w:p>
    <w:p>
      <w:pPr>
        <w:pStyle w:val="BodyText"/>
        <w:ind w:left="2" w:right="137" w:firstLine="482"/>
        <w:spacing w:before="306" w:line="304" w:lineRule="auto"/>
        <w:rPr>
          <w:sz w:val="24"/>
          <w:szCs w:val="24"/>
        </w:rPr>
      </w:pPr>
      <w:r>
        <w:rPr>
          <w:sz w:val="24"/>
          <w:szCs w:val="24"/>
          <w:spacing w:val="-1"/>
        </w:rPr>
        <w:t>（5）参加本次政府采购近三年内（成立不足三年的从成立之日</w:t>
      </w:r>
      <w:r>
        <w:rPr>
          <w:sz w:val="24"/>
          <w:szCs w:val="24"/>
          <w:spacing w:val="-2"/>
        </w:rPr>
        <w:t>起算</w:t>
      </w:r>
      <w:r>
        <w:rPr>
          <w:sz w:val="24"/>
          <w:szCs w:val="24"/>
          <w:spacing w:val="9"/>
        </w:rPr>
        <w:t>），</w:t>
      </w:r>
      <w:r>
        <w:rPr>
          <w:sz w:val="24"/>
          <w:szCs w:val="24"/>
          <w:spacing w:val="-2"/>
        </w:rPr>
        <w:t>在经营活</w:t>
      </w:r>
      <w:r>
        <w:rPr>
          <w:sz w:val="24"/>
          <w:szCs w:val="24"/>
        </w:rPr>
        <w:t xml:space="preserve"> </w:t>
      </w:r>
      <w:r>
        <w:rPr>
          <w:sz w:val="24"/>
          <w:szCs w:val="24"/>
          <w:spacing w:val="-1"/>
        </w:rPr>
        <w:t>动中没有重大违法记录（提供无重大违法记录的声明书</w:t>
      </w:r>
      <w:r>
        <w:rPr>
          <w:sz w:val="24"/>
          <w:szCs w:val="24"/>
          <w:spacing w:val="2"/>
        </w:rPr>
        <w:t>）；</w:t>
      </w:r>
    </w:p>
    <w:p>
      <w:pPr>
        <w:pStyle w:val="BodyText"/>
        <w:ind w:left="485"/>
        <w:spacing w:before="306" w:line="221" w:lineRule="auto"/>
        <w:rPr>
          <w:sz w:val="24"/>
          <w:szCs w:val="24"/>
        </w:rPr>
      </w:pPr>
      <w:r>
        <w:rPr>
          <w:sz w:val="24"/>
          <w:szCs w:val="24"/>
          <w:spacing w:val="-1"/>
        </w:rPr>
        <w:t>（6）具备法律、行政法规规定的其他条件（提供承诺函加盖公章，格式自拟</w:t>
      </w:r>
      <w:r>
        <w:rPr>
          <w:sz w:val="24"/>
          <w:szCs w:val="24"/>
          <w:spacing w:val="6"/>
        </w:rPr>
        <w:t>）；</w:t>
      </w:r>
    </w:p>
    <w:p>
      <w:pPr>
        <w:pStyle w:val="BodyText"/>
        <w:ind w:left="2" w:right="137" w:firstLine="482"/>
        <w:spacing w:before="306" w:line="303" w:lineRule="auto"/>
        <w:rPr>
          <w:sz w:val="24"/>
          <w:szCs w:val="24"/>
        </w:rPr>
      </w:pPr>
      <w:r>
        <w:rPr>
          <w:sz w:val="24"/>
          <w:szCs w:val="24"/>
          <w:spacing w:val="-1"/>
        </w:rPr>
        <w:t>（7）参加本次政府采购近三年内，供应商无环保类行政处罚记录的（提供无环保</w:t>
      </w:r>
      <w:r>
        <w:rPr>
          <w:sz w:val="24"/>
          <w:szCs w:val="24"/>
          <w:spacing w:val="14"/>
        </w:rPr>
        <w:t xml:space="preserve"> </w:t>
      </w:r>
      <w:r>
        <w:rPr>
          <w:sz w:val="24"/>
          <w:szCs w:val="24"/>
          <w:spacing w:val="-1"/>
        </w:rPr>
        <w:t>类行政处罚记录声明函加盖公章，格式自拟</w:t>
      </w:r>
      <w:r>
        <w:rPr>
          <w:sz w:val="24"/>
          <w:szCs w:val="24"/>
        </w:rPr>
        <w:t>）；</w:t>
      </w:r>
    </w:p>
    <w:p>
      <w:pPr>
        <w:pStyle w:val="BodyText"/>
        <w:ind w:right="65" w:firstLine="485"/>
        <w:spacing w:before="308" w:line="352" w:lineRule="auto"/>
        <w:rPr>
          <w:sz w:val="24"/>
          <w:szCs w:val="24"/>
        </w:rPr>
      </w:pPr>
      <w:r>
        <w:rPr>
          <w:sz w:val="24"/>
          <w:szCs w:val="24"/>
          <w:spacing w:val="-2"/>
        </w:rPr>
        <w:t>（8）必须为未被列入信用中国</w:t>
      </w:r>
      <w:r>
        <w:rPr>
          <w:sz w:val="24"/>
          <w:szCs w:val="24"/>
          <w:spacing w:val="58"/>
        </w:rPr>
        <w:t xml:space="preserve"> </w:t>
      </w:r>
      <w:r>
        <w:rPr>
          <w:sz w:val="24"/>
          <w:szCs w:val="24"/>
          <w:spacing w:val="-2"/>
        </w:rPr>
        <w:t>(https://www.creditchina.gov.cn/)</w:t>
      </w:r>
      <w:r>
        <w:rPr>
          <w:sz w:val="24"/>
          <w:szCs w:val="24"/>
          <w:spacing w:val="-24"/>
        </w:rPr>
        <w:t xml:space="preserve"> </w:t>
      </w:r>
      <w:r>
        <w:rPr>
          <w:sz w:val="24"/>
          <w:szCs w:val="24"/>
          <w:spacing w:val="-2"/>
        </w:rPr>
        <w:t>“重大税收</w:t>
      </w:r>
      <w:r>
        <w:rPr>
          <w:sz w:val="24"/>
          <w:szCs w:val="24"/>
        </w:rPr>
        <w:t xml:space="preserve"> </w:t>
      </w:r>
      <w:r>
        <w:rPr>
          <w:sz w:val="24"/>
          <w:szCs w:val="24"/>
          <w:spacing w:val="-3"/>
        </w:rPr>
        <w:t>违法案件当事人名单</w:t>
      </w:r>
      <w:r>
        <w:rPr>
          <w:sz w:val="24"/>
          <w:szCs w:val="24"/>
          <w:spacing w:val="-88"/>
        </w:rPr>
        <w:t xml:space="preserve"> </w:t>
      </w:r>
      <w:r>
        <w:rPr>
          <w:sz w:val="24"/>
          <w:szCs w:val="24"/>
          <w:spacing w:val="-3"/>
        </w:rPr>
        <w:t>”“政府采购严重违法失信名单</w:t>
      </w:r>
      <w:r>
        <w:rPr>
          <w:sz w:val="24"/>
          <w:szCs w:val="24"/>
          <w:spacing w:val="-88"/>
        </w:rPr>
        <w:t xml:space="preserve"> </w:t>
      </w:r>
      <w:r>
        <w:rPr>
          <w:sz w:val="24"/>
          <w:szCs w:val="24"/>
          <w:spacing w:val="-4"/>
        </w:rPr>
        <w:t>”及未被列入中国执行信息公开网</w:t>
      </w:r>
      <w:r>
        <w:rPr>
          <w:sz w:val="24"/>
          <w:szCs w:val="24"/>
        </w:rPr>
        <w:t xml:space="preserve"> </w:t>
      </w:r>
      <w:r>
        <w:rPr>
          <w:sz w:val="24"/>
          <w:szCs w:val="24"/>
          <w:spacing w:val="-8"/>
        </w:rPr>
        <w:t>（</w:t>
      </w:r>
      <w:r>
        <w:rPr>
          <w:sz w:val="24"/>
          <w:szCs w:val="24"/>
          <w:spacing w:val="-64"/>
        </w:rPr>
        <w:t xml:space="preserve"> </w:t>
      </w:r>
      <w:r>
        <w:rPr>
          <w:sz w:val="24"/>
          <w:szCs w:val="24"/>
          <w:spacing w:val="-8"/>
        </w:rPr>
        <w:t>http://zxgk.court.gov.cn/shixin/</w:t>
      </w:r>
      <w:r>
        <w:rPr>
          <w:sz w:val="24"/>
          <w:szCs w:val="24"/>
          <w:spacing w:val="-34"/>
        </w:rPr>
        <w:t xml:space="preserve"> </w:t>
      </w:r>
      <w:r>
        <w:rPr>
          <w:sz w:val="24"/>
          <w:szCs w:val="24"/>
          <w:spacing w:val="-8"/>
        </w:rPr>
        <w:t>）</w:t>
      </w:r>
      <w:r>
        <w:rPr>
          <w:sz w:val="24"/>
          <w:szCs w:val="24"/>
          <w:spacing w:val="-70"/>
        </w:rPr>
        <w:t xml:space="preserve"> </w:t>
      </w:r>
      <w:r>
        <w:rPr>
          <w:sz w:val="24"/>
          <w:szCs w:val="24"/>
          <w:spacing w:val="-8"/>
        </w:rPr>
        <w:t>“</w:t>
      </w:r>
      <w:r>
        <w:rPr>
          <w:sz w:val="24"/>
          <w:szCs w:val="24"/>
          <w:spacing w:val="-48"/>
        </w:rPr>
        <w:t xml:space="preserve"> </w:t>
      </w:r>
      <w:r>
        <w:rPr>
          <w:sz w:val="24"/>
          <w:szCs w:val="24"/>
          <w:spacing w:val="-8"/>
        </w:rPr>
        <w:t>失</w:t>
      </w:r>
      <w:r>
        <w:rPr>
          <w:sz w:val="24"/>
          <w:szCs w:val="24"/>
          <w:spacing w:val="-53"/>
        </w:rPr>
        <w:t xml:space="preserve"> </w:t>
      </w:r>
      <w:r>
        <w:rPr>
          <w:sz w:val="24"/>
          <w:szCs w:val="24"/>
          <w:spacing w:val="-8"/>
        </w:rPr>
        <w:t>信</w:t>
      </w:r>
      <w:r>
        <w:rPr>
          <w:sz w:val="24"/>
          <w:szCs w:val="24"/>
          <w:spacing w:val="-54"/>
        </w:rPr>
        <w:t xml:space="preserve"> </w:t>
      </w:r>
      <w:r>
        <w:rPr>
          <w:sz w:val="24"/>
          <w:szCs w:val="24"/>
          <w:spacing w:val="-8"/>
        </w:rPr>
        <w:t>被</w:t>
      </w:r>
      <w:r>
        <w:rPr>
          <w:sz w:val="24"/>
          <w:szCs w:val="24"/>
          <w:spacing w:val="-55"/>
        </w:rPr>
        <w:t xml:space="preserve"> </w:t>
      </w:r>
      <w:r>
        <w:rPr>
          <w:sz w:val="24"/>
          <w:szCs w:val="24"/>
          <w:spacing w:val="-8"/>
        </w:rPr>
        <w:t>执</w:t>
      </w:r>
      <w:r>
        <w:rPr>
          <w:sz w:val="24"/>
          <w:szCs w:val="24"/>
          <w:spacing w:val="-52"/>
        </w:rPr>
        <w:t xml:space="preserve"> </w:t>
      </w:r>
      <w:r>
        <w:rPr>
          <w:sz w:val="24"/>
          <w:szCs w:val="24"/>
          <w:spacing w:val="-8"/>
        </w:rPr>
        <w:t>行</w:t>
      </w:r>
      <w:r>
        <w:rPr>
          <w:sz w:val="24"/>
          <w:szCs w:val="24"/>
          <w:spacing w:val="-47"/>
        </w:rPr>
        <w:t xml:space="preserve"> </w:t>
      </w:r>
      <w:r>
        <w:rPr>
          <w:sz w:val="24"/>
          <w:szCs w:val="24"/>
          <w:spacing w:val="-8"/>
        </w:rPr>
        <w:t>人</w:t>
      </w:r>
      <w:r>
        <w:rPr>
          <w:sz w:val="24"/>
          <w:szCs w:val="24"/>
          <w:spacing w:val="-40"/>
        </w:rPr>
        <w:t xml:space="preserve"> </w:t>
      </w:r>
      <w:r>
        <w:rPr>
          <w:sz w:val="24"/>
          <w:szCs w:val="24"/>
          <w:spacing w:val="-9"/>
        </w:rPr>
        <w:t>”</w:t>
      </w:r>
      <w:r>
        <w:rPr>
          <w:sz w:val="24"/>
          <w:szCs w:val="24"/>
          <w:spacing w:val="-68"/>
        </w:rPr>
        <w:t xml:space="preserve"> </w:t>
      </w:r>
      <w:r>
        <w:rPr>
          <w:sz w:val="24"/>
          <w:szCs w:val="24"/>
          <w:spacing w:val="-9"/>
        </w:rPr>
        <w:t>、</w:t>
      </w:r>
      <w:r>
        <w:rPr>
          <w:sz w:val="24"/>
          <w:szCs w:val="24"/>
          <w:spacing w:val="-9"/>
        </w:rPr>
        <w:t xml:space="preserve"> </w:t>
      </w:r>
      <w:r>
        <w:rPr>
          <w:sz w:val="24"/>
          <w:szCs w:val="24"/>
          <w:spacing w:val="-9"/>
        </w:rPr>
        <w:t>中</w:t>
      </w:r>
      <w:r>
        <w:rPr>
          <w:sz w:val="24"/>
          <w:szCs w:val="24"/>
          <w:spacing w:val="-26"/>
        </w:rPr>
        <w:t xml:space="preserve"> </w:t>
      </w:r>
      <w:r>
        <w:rPr>
          <w:sz w:val="24"/>
          <w:szCs w:val="24"/>
          <w:spacing w:val="-9"/>
        </w:rPr>
        <w:t>国</w:t>
      </w:r>
      <w:r>
        <w:rPr>
          <w:sz w:val="24"/>
          <w:szCs w:val="24"/>
          <w:spacing w:val="-53"/>
        </w:rPr>
        <w:t xml:space="preserve"> </w:t>
      </w:r>
      <w:r>
        <w:rPr>
          <w:sz w:val="24"/>
          <w:szCs w:val="24"/>
          <w:spacing w:val="-9"/>
        </w:rPr>
        <w:t>政</w:t>
      </w:r>
      <w:r>
        <w:rPr>
          <w:sz w:val="24"/>
          <w:szCs w:val="24"/>
          <w:spacing w:val="-53"/>
        </w:rPr>
        <w:t xml:space="preserve"> </w:t>
      </w:r>
      <w:r>
        <w:rPr>
          <w:sz w:val="24"/>
          <w:szCs w:val="24"/>
          <w:spacing w:val="-9"/>
        </w:rPr>
        <w:t>府</w:t>
      </w:r>
      <w:r>
        <w:rPr>
          <w:sz w:val="24"/>
          <w:szCs w:val="24"/>
          <w:spacing w:val="-49"/>
        </w:rPr>
        <w:t xml:space="preserve"> </w:t>
      </w:r>
      <w:r>
        <w:rPr>
          <w:sz w:val="24"/>
          <w:szCs w:val="24"/>
          <w:spacing w:val="-9"/>
        </w:rPr>
        <w:t>采</w:t>
      </w:r>
      <w:r>
        <w:rPr>
          <w:sz w:val="24"/>
          <w:szCs w:val="24"/>
          <w:spacing w:val="-54"/>
        </w:rPr>
        <w:t xml:space="preserve"> </w:t>
      </w:r>
      <w:r>
        <w:rPr>
          <w:sz w:val="24"/>
          <w:szCs w:val="24"/>
          <w:spacing w:val="-9"/>
        </w:rPr>
        <w:t>购</w:t>
      </w:r>
      <w:r>
        <w:rPr>
          <w:sz w:val="24"/>
          <w:szCs w:val="24"/>
          <w:spacing w:val="-27"/>
        </w:rPr>
        <w:t xml:space="preserve"> </w:t>
      </w:r>
      <w:r>
        <w:rPr>
          <w:sz w:val="24"/>
          <w:szCs w:val="24"/>
          <w:spacing w:val="-9"/>
        </w:rPr>
        <w:t>网</w:t>
      </w:r>
      <w:r>
        <w:rPr>
          <w:sz w:val="24"/>
          <w:szCs w:val="24"/>
        </w:rPr>
        <w:t xml:space="preserve"> </w:t>
      </w:r>
      <w:r>
        <w:rPr>
          <w:sz w:val="24"/>
          <w:szCs w:val="24"/>
          <w:spacing w:val="-2"/>
        </w:rPr>
        <w:t>(</w:t>
      </w:r>
      <w:hyperlink w:history="true" r:id="rId4">
        <w:r>
          <w:rPr>
            <w:sz w:val="24"/>
            <w:szCs w:val="24"/>
            <w:spacing w:val="-2"/>
          </w:rPr>
          <w:t>http://www.ccgp.gov.cn/</w:t>
        </w:r>
      </w:hyperlink>
      <w:r>
        <w:rPr>
          <w:sz w:val="24"/>
          <w:szCs w:val="24"/>
          <w:spacing w:val="-2"/>
        </w:rPr>
        <w:t>)</w:t>
      </w:r>
      <w:r>
        <w:rPr>
          <w:sz w:val="24"/>
          <w:szCs w:val="24"/>
          <w:spacing w:val="-2"/>
        </w:rPr>
        <w:t xml:space="preserve"> </w:t>
      </w:r>
      <w:r>
        <w:rPr>
          <w:sz w:val="24"/>
          <w:szCs w:val="24"/>
          <w:spacing w:val="-2"/>
        </w:rPr>
        <w:t>“政府采购严重违法失信行为记录名单</w:t>
      </w:r>
      <w:r>
        <w:rPr>
          <w:sz w:val="24"/>
          <w:szCs w:val="24"/>
          <w:spacing w:val="-83"/>
        </w:rPr>
        <w:t xml:space="preserve"> </w:t>
      </w:r>
      <w:r>
        <w:rPr>
          <w:sz w:val="24"/>
          <w:szCs w:val="24"/>
          <w:spacing w:val="-2"/>
        </w:rPr>
        <w:t>”的供应商（以采</w:t>
      </w:r>
      <w:r>
        <w:rPr>
          <w:sz w:val="24"/>
          <w:szCs w:val="24"/>
        </w:rPr>
        <w:t xml:space="preserve"> </w:t>
      </w:r>
      <w:r>
        <w:rPr>
          <w:sz w:val="24"/>
          <w:szCs w:val="24"/>
          <w:spacing w:val="-1"/>
        </w:rPr>
        <w:t>购人、采购代理机构或评审专家现场登录查询为准</w:t>
      </w:r>
      <w:r>
        <w:rPr>
          <w:sz w:val="24"/>
          <w:szCs w:val="24"/>
          <w:spacing w:val="2"/>
        </w:rPr>
        <w:t>）；</w:t>
      </w:r>
    </w:p>
    <w:p>
      <w:pPr>
        <w:pStyle w:val="BodyText"/>
        <w:ind w:left="471"/>
        <w:spacing w:before="306" w:line="222" w:lineRule="auto"/>
        <w:rPr>
          <w:sz w:val="24"/>
          <w:szCs w:val="24"/>
        </w:rPr>
      </w:pPr>
      <w:r>
        <w:rPr>
          <w:sz w:val="24"/>
          <w:szCs w:val="24"/>
          <w:spacing w:val="-1"/>
        </w:rPr>
        <w:t>4.本项目不接受联合体投标。</w:t>
      </w:r>
    </w:p>
    <w:p>
      <w:pPr>
        <w:pStyle w:val="BodyText"/>
        <w:ind w:left="489"/>
        <w:spacing w:before="307" w:line="222" w:lineRule="auto"/>
        <w:rPr>
          <w:sz w:val="24"/>
          <w:szCs w:val="24"/>
        </w:rPr>
      </w:pPr>
      <w:r>
        <w:rPr>
          <w:sz w:val="24"/>
          <w:szCs w:val="24"/>
          <w:b/>
          <w:bCs/>
          <w:spacing w:val="-4"/>
        </w:rPr>
        <w:t>三、磋商采购文件的获取</w:t>
      </w:r>
    </w:p>
    <w:p>
      <w:pPr>
        <w:pStyle w:val="BodyText"/>
        <w:ind w:firstLine="490"/>
        <w:spacing w:before="308" w:line="377" w:lineRule="auto"/>
        <w:jc w:val="both"/>
        <w:rPr>
          <w:sz w:val="24"/>
          <w:szCs w:val="24"/>
        </w:rPr>
      </w:pPr>
      <w:r>
        <w:rPr>
          <w:sz w:val="24"/>
          <w:szCs w:val="24"/>
          <w:spacing w:val="-11"/>
        </w:rPr>
        <w:t>1.领取磋商文件时间：2024</w:t>
      </w:r>
      <w:r>
        <w:rPr>
          <w:sz w:val="24"/>
          <w:szCs w:val="24"/>
          <w:spacing w:val="-40"/>
        </w:rPr>
        <w:t xml:space="preserve"> </w:t>
      </w:r>
      <w:r>
        <w:rPr>
          <w:sz w:val="24"/>
          <w:szCs w:val="24"/>
          <w:spacing w:val="-11"/>
        </w:rPr>
        <w:t>年</w:t>
      </w:r>
      <w:r>
        <w:rPr>
          <w:sz w:val="24"/>
          <w:szCs w:val="24"/>
          <w:spacing w:val="-33"/>
        </w:rPr>
        <w:t xml:space="preserve"> </w:t>
      </w:r>
      <w:r>
        <w:rPr>
          <w:sz w:val="24"/>
          <w:szCs w:val="24"/>
          <w:spacing w:val="-11"/>
        </w:rPr>
        <w:t>10</w:t>
      </w:r>
      <w:r>
        <w:rPr>
          <w:sz w:val="24"/>
          <w:szCs w:val="24"/>
          <w:spacing w:val="-33"/>
        </w:rPr>
        <w:t xml:space="preserve"> </w:t>
      </w:r>
      <w:r>
        <w:rPr>
          <w:sz w:val="24"/>
          <w:szCs w:val="24"/>
          <w:spacing w:val="-11"/>
        </w:rPr>
        <w:t>月</w:t>
      </w:r>
      <w:r>
        <w:rPr>
          <w:sz w:val="24"/>
          <w:szCs w:val="24"/>
          <w:spacing w:val="-50"/>
        </w:rPr>
        <w:t xml:space="preserve"> </w:t>
      </w:r>
      <w:r>
        <w:rPr>
          <w:sz w:val="24"/>
          <w:szCs w:val="24"/>
          <w:spacing w:val="-11"/>
        </w:rPr>
        <w:t>09</w:t>
      </w:r>
      <w:r>
        <w:rPr>
          <w:sz w:val="24"/>
          <w:szCs w:val="24"/>
          <w:spacing w:val="-11"/>
        </w:rPr>
        <w:t xml:space="preserve"> </w:t>
      </w:r>
      <w:r>
        <w:rPr>
          <w:sz w:val="24"/>
          <w:szCs w:val="24"/>
          <w:spacing w:val="-11"/>
        </w:rPr>
        <w:t>日至</w:t>
      </w:r>
      <w:r>
        <w:rPr>
          <w:sz w:val="24"/>
          <w:szCs w:val="24"/>
          <w:spacing w:val="-49"/>
        </w:rPr>
        <w:t xml:space="preserve"> </w:t>
      </w:r>
      <w:r>
        <w:rPr>
          <w:sz w:val="24"/>
          <w:szCs w:val="24"/>
          <w:spacing w:val="-11"/>
        </w:rPr>
        <w:t>2</w:t>
      </w:r>
      <w:r>
        <w:rPr>
          <w:sz w:val="24"/>
          <w:szCs w:val="24"/>
          <w:spacing w:val="-12"/>
        </w:rPr>
        <w:t>024</w:t>
      </w:r>
      <w:r>
        <w:rPr>
          <w:sz w:val="24"/>
          <w:szCs w:val="24"/>
          <w:spacing w:val="-39"/>
        </w:rPr>
        <w:t xml:space="preserve"> </w:t>
      </w:r>
      <w:r>
        <w:rPr>
          <w:sz w:val="24"/>
          <w:szCs w:val="24"/>
          <w:spacing w:val="-12"/>
        </w:rPr>
        <w:t>年</w:t>
      </w:r>
      <w:r>
        <w:rPr>
          <w:sz w:val="24"/>
          <w:szCs w:val="24"/>
          <w:spacing w:val="-34"/>
        </w:rPr>
        <w:t xml:space="preserve"> </w:t>
      </w:r>
      <w:r>
        <w:rPr>
          <w:sz w:val="24"/>
          <w:szCs w:val="24"/>
          <w:spacing w:val="-12"/>
        </w:rPr>
        <w:t>10</w:t>
      </w:r>
      <w:r>
        <w:rPr>
          <w:sz w:val="24"/>
          <w:szCs w:val="24"/>
          <w:spacing w:val="-33"/>
        </w:rPr>
        <w:t xml:space="preserve"> </w:t>
      </w:r>
      <w:r>
        <w:rPr>
          <w:sz w:val="24"/>
          <w:szCs w:val="24"/>
          <w:spacing w:val="-12"/>
        </w:rPr>
        <w:t>月</w:t>
      </w:r>
      <w:r>
        <w:rPr>
          <w:sz w:val="24"/>
          <w:szCs w:val="24"/>
          <w:spacing w:val="-34"/>
        </w:rPr>
        <w:t xml:space="preserve"> </w:t>
      </w:r>
      <w:r>
        <w:rPr>
          <w:sz w:val="24"/>
          <w:szCs w:val="24"/>
          <w:spacing w:val="-12"/>
        </w:rPr>
        <w:t>15</w:t>
      </w:r>
      <w:r>
        <w:rPr>
          <w:sz w:val="24"/>
          <w:szCs w:val="24"/>
          <w:spacing w:val="-12"/>
        </w:rPr>
        <w:t xml:space="preserve"> </w:t>
      </w:r>
      <w:r>
        <w:rPr>
          <w:sz w:val="24"/>
          <w:szCs w:val="24"/>
          <w:spacing w:val="-12"/>
        </w:rPr>
        <w:t>日（上午</w:t>
      </w:r>
      <w:r>
        <w:rPr>
          <w:sz w:val="24"/>
          <w:szCs w:val="24"/>
          <w:spacing w:val="-50"/>
        </w:rPr>
        <w:t xml:space="preserve"> </w:t>
      </w:r>
      <w:r>
        <w:rPr>
          <w:sz w:val="24"/>
          <w:szCs w:val="24"/>
          <w:spacing w:val="-12"/>
        </w:rPr>
        <w:t>9:00-11:30，</w:t>
      </w:r>
      <w:r>
        <w:rPr>
          <w:sz w:val="24"/>
          <w:szCs w:val="24"/>
        </w:rPr>
        <w:t xml:space="preserve"> </w:t>
      </w:r>
      <w:r>
        <w:rPr>
          <w:sz w:val="24"/>
          <w:szCs w:val="24"/>
          <w:spacing w:val="-1"/>
        </w:rPr>
        <w:t>下午</w:t>
      </w:r>
      <w:r>
        <w:rPr>
          <w:sz w:val="24"/>
          <w:szCs w:val="24"/>
          <w:spacing w:val="-33"/>
        </w:rPr>
        <w:t xml:space="preserve"> </w:t>
      </w:r>
      <w:r>
        <w:rPr>
          <w:sz w:val="24"/>
          <w:szCs w:val="24"/>
          <w:spacing w:val="-1"/>
        </w:rPr>
        <w:t>14:30-17:00，节假日除外</w:t>
      </w:r>
      <w:r>
        <w:rPr>
          <w:sz w:val="24"/>
          <w:szCs w:val="24"/>
          <w:spacing w:val="8"/>
        </w:rPr>
        <w:t>），</w:t>
      </w:r>
      <w:r>
        <w:rPr>
          <w:sz w:val="24"/>
          <w:szCs w:val="24"/>
          <w:spacing w:val="-1"/>
        </w:rPr>
        <w:t>供应商应在规定的时间内到指定地</w:t>
      </w:r>
      <w:r>
        <w:rPr>
          <w:sz w:val="24"/>
          <w:szCs w:val="24"/>
          <w:spacing w:val="-2"/>
        </w:rPr>
        <w:t>点领取本磋商文</w:t>
      </w:r>
      <w:r>
        <w:rPr>
          <w:sz w:val="24"/>
          <w:szCs w:val="24"/>
        </w:rPr>
        <w:t xml:space="preserve"> </w:t>
      </w:r>
      <w:r>
        <w:rPr>
          <w:sz w:val="24"/>
          <w:szCs w:val="24"/>
          <w:spacing w:val="-2"/>
        </w:rPr>
        <w:t>件，并登记备案，如在规定时间内未领取磋商文件并登记备案的供应商均无资格参加该</w:t>
      </w:r>
      <w:r>
        <w:rPr>
          <w:sz w:val="24"/>
          <w:szCs w:val="24"/>
          <w:spacing w:val="11"/>
        </w:rPr>
        <w:t xml:space="preserve"> </w:t>
      </w:r>
      <w:r>
        <w:rPr>
          <w:sz w:val="24"/>
          <w:szCs w:val="24"/>
          <w:spacing w:val="-3"/>
        </w:rPr>
        <w:t>项目的磋商。</w:t>
      </w:r>
    </w:p>
    <w:p>
      <w:pPr>
        <w:pStyle w:val="BodyText"/>
        <w:ind w:left="42" w:right="65" w:firstLine="433"/>
        <w:spacing w:before="133" w:line="369" w:lineRule="auto"/>
        <w:rPr>
          <w:sz w:val="24"/>
          <w:szCs w:val="24"/>
        </w:rPr>
      </w:pPr>
      <w:r>
        <w:rPr>
          <w:sz w:val="24"/>
          <w:szCs w:val="24"/>
          <w:spacing w:val="-1"/>
        </w:rPr>
        <w:t>2.领取磋商文件地点：海口市美兰区蓝天路</w:t>
      </w:r>
      <w:r>
        <w:rPr>
          <w:sz w:val="24"/>
          <w:szCs w:val="24"/>
          <w:spacing w:val="-31"/>
        </w:rPr>
        <w:t xml:space="preserve"> </w:t>
      </w:r>
      <w:r>
        <w:rPr>
          <w:sz w:val="24"/>
          <w:szCs w:val="24"/>
          <w:spacing w:val="-1"/>
        </w:rPr>
        <w:t>12</w:t>
      </w:r>
      <w:r>
        <w:rPr>
          <w:sz w:val="24"/>
          <w:szCs w:val="24"/>
          <w:spacing w:val="-36"/>
        </w:rPr>
        <w:t xml:space="preserve"> </w:t>
      </w:r>
      <w:r>
        <w:rPr>
          <w:sz w:val="24"/>
          <w:szCs w:val="24"/>
          <w:spacing w:val="-1"/>
        </w:rPr>
        <w:t>号世纪港</w:t>
      </w:r>
      <w:r>
        <w:rPr>
          <w:sz w:val="24"/>
          <w:szCs w:val="24"/>
          <w:spacing w:val="-51"/>
        </w:rPr>
        <w:t xml:space="preserve"> </w:t>
      </w:r>
      <w:r>
        <w:rPr>
          <w:sz w:val="24"/>
          <w:szCs w:val="24"/>
          <w:spacing w:val="-1"/>
        </w:rPr>
        <w:t>C1401</w:t>
      </w:r>
      <w:r>
        <w:rPr>
          <w:sz w:val="24"/>
          <w:szCs w:val="24"/>
          <w:spacing w:val="-24"/>
        </w:rPr>
        <w:t xml:space="preserve"> </w:t>
      </w:r>
      <w:r>
        <w:rPr>
          <w:sz w:val="24"/>
          <w:szCs w:val="24"/>
          <w:spacing w:val="-1"/>
        </w:rPr>
        <w:t>室（海南金政采项</w:t>
      </w:r>
      <w:r>
        <w:rPr>
          <w:sz w:val="24"/>
          <w:szCs w:val="24"/>
        </w:rPr>
        <w:t xml:space="preserve"> </w:t>
      </w:r>
      <w:r>
        <w:rPr>
          <w:sz w:val="24"/>
          <w:szCs w:val="24"/>
          <w:spacing w:val="-7"/>
        </w:rPr>
        <w:t>目管理有限公司）。</w:t>
      </w:r>
    </w:p>
    <w:p>
      <w:pPr>
        <w:pStyle w:val="BodyText"/>
        <w:ind w:left="4" w:right="65" w:firstLine="472"/>
        <w:spacing w:before="133" w:line="375" w:lineRule="auto"/>
        <w:jc w:val="both"/>
        <w:rPr>
          <w:sz w:val="24"/>
          <w:szCs w:val="24"/>
        </w:rPr>
      </w:pPr>
      <w:r>
        <w:rPr>
          <w:sz w:val="24"/>
          <w:szCs w:val="24"/>
          <w:spacing w:val="-2"/>
        </w:rPr>
        <w:t>3.供应商报名本项目时应携带以下资料：供应商持单位法人授权委托书原件和法定</w:t>
      </w:r>
      <w:r>
        <w:rPr>
          <w:sz w:val="24"/>
          <w:szCs w:val="24"/>
          <w:spacing w:val="11"/>
        </w:rPr>
        <w:t xml:space="preserve"> </w:t>
      </w:r>
      <w:r>
        <w:rPr>
          <w:sz w:val="24"/>
          <w:szCs w:val="24"/>
          <w:spacing w:val="-2"/>
        </w:rPr>
        <w:t>代表人身份证、被授权人身份证及营业执照复印件加盖鲜章留底。（磋商文件电子版本</w:t>
      </w:r>
      <w:r>
        <w:rPr>
          <w:sz w:val="24"/>
          <w:szCs w:val="24"/>
          <w:spacing w:val="6"/>
        </w:rPr>
        <w:t xml:space="preserve"> </w:t>
      </w:r>
      <w:r>
        <w:rPr>
          <w:sz w:val="24"/>
          <w:szCs w:val="24"/>
          <w:spacing w:val="-3"/>
        </w:rPr>
        <w:t>发至供应商的邮箱）。</w:t>
      </w:r>
    </w:p>
    <w:p>
      <w:pPr>
        <w:pStyle w:val="BodyText"/>
        <w:ind w:left="471"/>
        <w:spacing w:before="136" w:line="222" w:lineRule="auto"/>
        <w:rPr>
          <w:sz w:val="24"/>
          <w:szCs w:val="24"/>
        </w:rPr>
      </w:pPr>
      <w:r>
        <w:rPr>
          <w:sz w:val="24"/>
          <w:szCs w:val="24"/>
          <w:spacing w:val="-1"/>
        </w:rPr>
        <w:t>4.本项目不收取报名费。</w:t>
      </w:r>
    </w:p>
    <w:p>
      <w:pPr>
        <w:pStyle w:val="BodyText"/>
        <w:ind w:left="510"/>
        <w:spacing w:before="304" w:line="222" w:lineRule="auto"/>
        <w:rPr>
          <w:sz w:val="24"/>
          <w:szCs w:val="24"/>
        </w:rPr>
      </w:pPr>
      <w:r>
        <w:rPr>
          <w:sz w:val="24"/>
          <w:szCs w:val="24"/>
          <w:b/>
          <w:bCs/>
          <w:spacing w:val="-7"/>
        </w:rPr>
        <w:t>四、响应文件的递交</w:t>
      </w:r>
    </w:p>
    <w:p>
      <w:pPr>
        <w:spacing w:line="222" w:lineRule="auto"/>
        <w:sectPr>
          <w:footerReference w:type="default" r:id="rId3"/>
          <w:pgSz w:w="11906" w:h="16839"/>
          <w:pgMar w:top="1431" w:right="1352" w:bottom="1197" w:left="1431" w:header="0" w:footer="980" w:gutter="0"/>
        </w:sectPr>
        <w:rPr>
          <w:sz w:val="24"/>
          <w:szCs w:val="24"/>
        </w:rPr>
      </w:pPr>
    </w:p>
    <w:p>
      <w:pPr>
        <w:pStyle w:val="BodyText"/>
        <w:ind w:left="492"/>
        <w:spacing w:before="180" w:line="222" w:lineRule="auto"/>
        <w:rPr>
          <w:sz w:val="24"/>
          <w:szCs w:val="24"/>
        </w:rPr>
      </w:pPr>
      <w:r>
        <w:rPr>
          <w:sz w:val="24"/>
          <w:szCs w:val="24"/>
          <w:spacing w:val="-7"/>
        </w:rPr>
        <w:t>1.递交开始递交时间：2024</w:t>
      </w:r>
      <w:r>
        <w:rPr>
          <w:sz w:val="24"/>
          <w:szCs w:val="24"/>
          <w:spacing w:val="-39"/>
        </w:rPr>
        <w:t xml:space="preserve"> </w:t>
      </w:r>
      <w:r>
        <w:rPr>
          <w:sz w:val="24"/>
          <w:szCs w:val="24"/>
          <w:spacing w:val="-7"/>
        </w:rPr>
        <w:t>年</w:t>
      </w:r>
      <w:r>
        <w:rPr>
          <w:sz w:val="24"/>
          <w:szCs w:val="24"/>
          <w:spacing w:val="-34"/>
        </w:rPr>
        <w:t xml:space="preserve"> </w:t>
      </w:r>
      <w:r>
        <w:rPr>
          <w:sz w:val="24"/>
          <w:szCs w:val="24"/>
          <w:spacing w:val="-7"/>
        </w:rPr>
        <w:t>10</w:t>
      </w:r>
      <w:r>
        <w:rPr>
          <w:sz w:val="24"/>
          <w:szCs w:val="24"/>
          <w:spacing w:val="-33"/>
        </w:rPr>
        <w:t xml:space="preserve"> </w:t>
      </w:r>
      <w:r>
        <w:rPr>
          <w:sz w:val="24"/>
          <w:szCs w:val="24"/>
          <w:spacing w:val="-7"/>
        </w:rPr>
        <w:t>月</w:t>
      </w:r>
      <w:r>
        <w:rPr>
          <w:sz w:val="24"/>
          <w:szCs w:val="24"/>
          <w:spacing w:val="-49"/>
        </w:rPr>
        <w:t xml:space="preserve"> </w:t>
      </w:r>
      <w:r>
        <w:rPr>
          <w:sz w:val="24"/>
          <w:szCs w:val="24"/>
          <w:spacing w:val="-7"/>
        </w:rPr>
        <w:t>21</w:t>
      </w:r>
      <w:r>
        <w:rPr>
          <w:sz w:val="24"/>
          <w:szCs w:val="24"/>
          <w:spacing w:val="-7"/>
        </w:rPr>
        <w:t xml:space="preserve"> </w:t>
      </w:r>
      <w:r>
        <w:rPr>
          <w:sz w:val="24"/>
          <w:szCs w:val="24"/>
          <w:spacing w:val="-7"/>
        </w:rPr>
        <w:t>日</w:t>
      </w:r>
      <w:r>
        <w:rPr>
          <w:sz w:val="24"/>
          <w:szCs w:val="24"/>
          <w:spacing w:val="-34"/>
        </w:rPr>
        <w:t xml:space="preserve"> </w:t>
      </w:r>
      <w:r>
        <w:rPr>
          <w:sz w:val="24"/>
          <w:szCs w:val="24"/>
          <w:spacing w:val="-7"/>
        </w:rPr>
        <w:t>10</w:t>
      </w:r>
      <w:r>
        <w:rPr>
          <w:sz w:val="24"/>
          <w:szCs w:val="24"/>
          <w:spacing w:val="-27"/>
        </w:rPr>
        <w:t xml:space="preserve"> </w:t>
      </w:r>
      <w:r>
        <w:rPr>
          <w:sz w:val="24"/>
          <w:szCs w:val="24"/>
          <w:spacing w:val="-7"/>
        </w:rPr>
        <w:t>时</w:t>
      </w:r>
      <w:r>
        <w:rPr>
          <w:sz w:val="24"/>
          <w:szCs w:val="24"/>
          <w:spacing w:val="-49"/>
        </w:rPr>
        <w:t xml:space="preserve"> </w:t>
      </w:r>
      <w:r>
        <w:rPr>
          <w:sz w:val="24"/>
          <w:szCs w:val="24"/>
          <w:spacing w:val="-7"/>
        </w:rPr>
        <w:t>0</w:t>
      </w:r>
      <w:r>
        <w:rPr>
          <w:sz w:val="24"/>
          <w:szCs w:val="24"/>
          <w:spacing w:val="-8"/>
        </w:rPr>
        <w:t>0</w:t>
      </w:r>
      <w:r>
        <w:rPr>
          <w:sz w:val="24"/>
          <w:szCs w:val="24"/>
          <w:spacing w:val="-42"/>
        </w:rPr>
        <w:t xml:space="preserve"> </w:t>
      </w:r>
      <w:r>
        <w:rPr>
          <w:sz w:val="24"/>
          <w:szCs w:val="24"/>
          <w:spacing w:val="-8"/>
        </w:rPr>
        <w:t>分（北京时间）。</w:t>
      </w:r>
    </w:p>
    <w:p>
      <w:pPr>
        <w:pStyle w:val="BodyText"/>
        <w:ind w:left="16" w:right="83" w:firstLine="461"/>
        <w:spacing w:before="306" w:line="368" w:lineRule="auto"/>
        <w:rPr>
          <w:sz w:val="24"/>
          <w:szCs w:val="24"/>
        </w:rPr>
      </w:pPr>
      <w:r>
        <w:rPr>
          <w:sz w:val="24"/>
          <w:szCs w:val="24"/>
          <w:spacing w:val="-7"/>
        </w:rPr>
        <w:t>2.递交截止时间：2024</w:t>
      </w:r>
      <w:r>
        <w:rPr>
          <w:sz w:val="24"/>
          <w:szCs w:val="24"/>
          <w:spacing w:val="-38"/>
        </w:rPr>
        <w:t xml:space="preserve"> </w:t>
      </w:r>
      <w:r>
        <w:rPr>
          <w:sz w:val="24"/>
          <w:szCs w:val="24"/>
          <w:spacing w:val="-7"/>
        </w:rPr>
        <w:t>年</w:t>
      </w:r>
      <w:r>
        <w:rPr>
          <w:sz w:val="24"/>
          <w:szCs w:val="24"/>
          <w:spacing w:val="-34"/>
        </w:rPr>
        <w:t xml:space="preserve"> </w:t>
      </w:r>
      <w:r>
        <w:rPr>
          <w:sz w:val="24"/>
          <w:szCs w:val="24"/>
          <w:spacing w:val="-7"/>
        </w:rPr>
        <w:t>10</w:t>
      </w:r>
      <w:r>
        <w:rPr>
          <w:sz w:val="24"/>
          <w:szCs w:val="24"/>
          <w:spacing w:val="-33"/>
        </w:rPr>
        <w:t xml:space="preserve"> </w:t>
      </w:r>
      <w:r>
        <w:rPr>
          <w:sz w:val="24"/>
          <w:szCs w:val="24"/>
          <w:spacing w:val="-7"/>
        </w:rPr>
        <w:t>月</w:t>
      </w:r>
      <w:r>
        <w:rPr>
          <w:sz w:val="24"/>
          <w:szCs w:val="24"/>
          <w:spacing w:val="-49"/>
        </w:rPr>
        <w:t xml:space="preserve"> </w:t>
      </w:r>
      <w:r>
        <w:rPr>
          <w:sz w:val="24"/>
          <w:szCs w:val="24"/>
          <w:spacing w:val="-7"/>
        </w:rPr>
        <w:t>21</w:t>
      </w:r>
      <w:r>
        <w:rPr>
          <w:sz w:val="24"/>
          <w:szCs w:val="24"/>
          <w:spacing w:val="-7"/>
        </w:rPr>
        <w:t xml:space="preserve"> </w:t>
      </w:r>
      <w:r>
        <w:rPr>
          <w:sz w:val="24"/>
          <w:szCs w:val="24"/>
          <w:spacing w:val="-7"/>
        </w:rPr>
        <w:t>日</w:t>
      </w:r>
      <w:r>
        <w:rPr>
          <w:sz w:val="24"/>
          <w:szCs w:val="24"/>
          <w:spacing w:val="-34"/>
        </w:rPr>
        <w:t xml:space="preserve"> </w:t>
      </w:r>
      <w:r>
        <w:rPr>
          <w:sz w:val="24"/>
          <w:szCs w:val="24"/>
          <w:spacing w:val="-7"/>
        </w:rPr>
        <w:t>10</w:t>
      </w:r>
      <w:r>
        <w:rPr>
          <w:sz w:val="24"/>
          <w:szCs w:val="24"/>
          <w:spacing w:val="-27"/>
        </w:rPr>
        <w:t xml:space="preserve"> </w:t>
      </w:r>
      <w:r>
        <w:rPr>
          <w:sz w:val="24"/>
          <w:szCs w:val="24"/>
          <w:spacing w:val="-7"/>
        </w:rPr>
        <w:t>时</w:t>
      </w:r>
      <w:r>
        <w:rPr>
          <w:sz w:val="24"/>
          <w:szCs w:val="24"/>
          <w:spacing w:val="-47"/>
        </w:rPr>
        <w:t xml:space="preserve"> </w:t>
      </w:r>
      <w:r>
        <w:rPr>
          <w:sz w:val="24"/>
          <w:szCs w:val="24"/>
          <w:spacing w:val="-7"/>
        </w:rPr>
        <w:t>30</w:t>
      </w:r>
      <w:r>
        <w:rPr>
          <w:sz w:val="24"/>
          <w:szCs w:val="24"/>
          <w:spacing w:val="-41"/>
        </w:rPr>
        <w:t xml:space="preserve"> </w:t>
      </w:r>
      <w:r>
        <w:rPr>
          <w:sz w:val="24"/>
          <w:szCs w:val="24"/>
          <w:spacing w:val="-7"/>
        </w:rPr>
        <w:t>分（北京时间</w:t>
      </w:r>
      <w:r>
        <w:rPr>
          <w:sz w:val="24"/>
          <w:szCs w:val="24"/>
          <w:spacing w:val="-39"/>
        </w:rPr>
        <w:t>）（</w:t>
      </w:r>
      <w:r>
        <w:rPr>
          <w:sz w:val="24"/>
          <w:szCs w:val="24"/>
          <w:spacing w:val="-7"/>
        </w:rPr>
        <w:t>逾期或不符合规定</w:t>
      </w:r>
      <w:r>
        <w:rPr>
          <w:sz w:val="24"/>
          <w:szCs w:val="24"/>
        </w:rPr>
        <w:t xml:space="preserve"> </w:t>
      </w:r>
      <w:r>
        <w:rPr>
          <w:sz w:val="24"/>
          <w:szCs w:val="24"/>
          <w:spacing w:val="-3"/>
        </w:rPr>
        <w:t>的响应文件恕不接受）。</w:t>
      </w:r>
    </w:p>
    <w:p>
      <w:pPr>
        <w:pStyle w:val="BodyText"/>
        <w:spacing w:before="137" w:line="221" w:lineRule="auto"/>
        <w:jc w:val="right"/>
        <w:rPr>
          <w:sz w:val="24"/>
          <w:szCs w:val="24"/>
        </w:rPr>
      </w:pPr>
      <w:r>
        <w:rPr>
          <w:sz w:val="24"/>
          <w:szCs w:val="24"/>
          <w:spacing w:val="-4"/>
        </w:rPr>
        <w:t>3.递交地点：海口市美兰区蓝天路京航大酒</w:t>
      </w:r>
      <w:r>
        <w:rPr>
          <w:sz w:val="24"/>
          <w:szCs w:val="24"/>
          <w:spacing w:val="-5"/>
        </w:rPr>
        <w:t>店海南招协招标采购交易平台开标室</w:t>
      </w:r>
      <w:r>
        <w:rPr>
          <w:sz w:val="24"/>
          <w:szCs w:val="24"/>
          <w:spacing w:val="-50"/>
        </w:rPr>
        <w:t xml:space="preserve"> </w:t>
      </w:r>
      <w:r>
        <w:rPr>
          <w:sz w:val="24"/>
          <w:szCs w:val="24"/>
          <w:spacing w:val="-5"/>
        </w:rPr>
        <w:t>6。</w:t>
      </w:r>
    </w:p>
    <w:p>
      <w:pPr>
        <w:pStyle w:val="BodyText"/>
        <w:ind w:left="488"/>
        <w:spacing w:before="308" w:line="222" w:lineRule="auto"/>
        <w:rPr>
          <w:sz w:val="24"/>
          <w:szCs w:val="24"/>
        </w:rPr>
      </w:pPr>
      <w:r>
        <w:rPr>
          <w:sz w:val="24"/>
          <w:szCs w:val="24"/>
          <w:b/>
          <w:bCs/>
          <w:spacing w:val="-7"/>
        </w:rPr>
        <w:t>五、开启</w:t>
      </w:r>
    </w:p>
    <w:p>
      <w:pPr>
        <w:pStyle w:val="BodyText"/>
        <w:ind w:left="492"/>
        <w:spacing w:before="306" w:line="222" w:lineRule="auto"/>
        <w:rPr>
          <w:sz w:val="24"/>
          <w:szCs w:val="24"/>
        </w:rPr>
      </w:pPr>
      <w:r>
        <w:rPr>
          <w:sz w:val="24"/>
          <w:szCs w:val="24"/>
          <w:spacing w:val="-9"/>
        </w:rPr>
        <w:t>1.时间：2024</w:t>
      </w:r>
      <w:r>
        <w:rPr>
          <w:sz w:val="24"/>
          <w:szCs w:val="24"/>
          <w:spacing w:val="-33"/>
        </w:rPr>
        <w:t xml:space="preserve"> </w:t>
      </w:r>
      <w:r>
        <w:rPr>
          <w:sz w:val="24"/>
          <w:szCs w:val="24"/>
          <w:spacing w:val="-9"/>
        </w:rPr>
        <w:t>年</w:t>
      </w:r>
      <w:r>
        <w:rPr>
          <w:sz w:val="24"/>
          <w:szCs w:val="24"/>
          <w:spacing w:val="-34"/>
        </w:rPr>
        <w:t xml:space="preserve"> </w:t>
      </w:r>
      <w:r>
        <w:rPr>
          <w:sz w:val="24"/>
          <w:szCs w:val="24"/>
          <w:spacing w:val="-9"/>
        </w:rPr>
        <w:t>10</w:t>
      </w:r>
      <w:r>
        <w:rPr>
          <w:sz w:val="24"/>
          <w:szCs w:val="24"/>
          <w:spacing w:val="-33"/>
        </w:rPr>
        <w:t xml:space="preserve"> </w:t>
      </w:r>
      <w:r>
        <w:rPr>
          <w:sz w:val="24"/>
          <w:szCs w:val="24"/>
          <w:spacing w:val="-9"/>
        </w:rPr>
        <w:t>月</w:t>
      </w:r>
      <w:r>
        <w:rPr>
          <w:sz w:val="24"/>
          <w:szCs w:val="24"/>
          <w:spacing w:val="-49"/>
        </w:rPr>
        <w:t xml:space="preserve"> </w:t>
      </w:r>
      <w:r>
        <w:rPr>
          <w:sz w:val="24"/>
          <w:szCs w:val="24"/>
          <w:spacing w:val="-9"/>
        </w:rPr>
        <w:t>21</w:t>
      </w:r>
      <w:r>
        <w:rPr>
          <w:sz w:val="24"/>
          <w:szCs w:val="24"/>
          <w:spacing w:val="-9"/>
        </w:rPr>
        <w:t xml:space="preserve"> </w:t>
      </w:r>
      <w:r>
        <w:rPr>
          <w:sz w:val="24"/>
          <w:szCs w:val="24"/>
          <w:spacing w:val="-9"/>
        </w:rPr>
        <w:t>日</w:t>
      </w:r>
      <w:r>
        <w:rPr>
          <w:sz w:val="24"/>
          <w:szCs w:val="24"/>
          <w:spacing w:val="-33"/>
        </w:rPr>
        <w:t xml:space="preserve"> </w:t>
      </w:r>
      <w:r>
        <w:rPr>
          <w:sz w:val="24"/>
          <w:szCs w:val="24"/>
          <w:spacing w:val="-9"/>
        </w:rPr>
        <w:t>10</w:t>
      </w:r>
      <w:r>
        <w:rPr>
          <w:sz w:val="24"/>
          <w:szCs w:val="24"/>
          <w:spacing w:val="-28"/>
        </w:rPr>
        <w:t xml:space="preserve"> </w:t>
      </w:r>
      <w:r>
        <w:rPr>
          <w:sz w:val="24"/>
          <w:szCs w:val="24"/>
          <w:spacing w:val="-9"/>
        </w:rPr>
        <w:t>时</w:t>
      </w:r>
      <w:r>
        <w:rPr>
          <w:sz w:val="24"/>
          <w:szCs w:val="24"/>
          <w:spacing w:val="-46"/>
        </w:rPr>
        <w:t xml:space="preserve"> </w:t>
      </w:r>
      <w:r>
        <w:rPr>
          <w:sz w:val="24"/>
          <w:szCs w:val="24"/>
          <w:spacing w:val="-9"/>
        </w:rPr>
        <w:t>30</w:t>
      </w:r>
      <w:r>
        <w:rPr>
          <w:sz w:val="24"/>
          <w:szCs w:val="24"/>
          <w:spacing w:val="-42"/>
        </w:rPr>
        <w:t xml:space="preserve"> </w:t>
      </w:r>
      <w:r>
        <w:rPr>
          <w:sz w:val="24"/>
          <w:szCs w:val="24"/>
          <w:spacing w:val="-9"/>
        </w:rPr>
        <w:t>分（北京时间）。</w:t>
      </w:r>
    </w:p>
    <w:p>
      <w:pPr>
        <w:pStyle w:val="BodyText"/>
        <w:ind w:left="478"/>
        <w:spacing w:before="306" w:line="221" w:lineRule="auto"/>
        <w:rPr>
          <w:sz w:val="24"/>
          <w:szCs w:val="24"/>
        </w:rPr>
      </w:pPr>
      <w:r>
        <w:rPr>
          <w:sz w:val="24"/>
          <w:szCs w:val="24"/>
          <w:spacing w:val="-1"/>
        </w:rPr>
        <w:t>2.地点：海口市美兰区蓝天路京航大酒店海南招协招标采购交易平台开标室</w:t>
      </w:r>
      <w:r>
        <w:rPr>
          <w:sz w:val="24"/>
          <w:szCs w:val="24"/>
          <w:spacing w:val="-37"/>
        </w:rPr>
        <w:t xml:space="preserve"> </w:t>
      </w:r>
      <w:r>
        <w:rPr>
          <w:sz w:val="24"/>
          <w:szCs w:val="24"/>
          <w:spacing w:val="-1"/>
        </w:rPr>
        <w:t>6。</w:t>
      </w:r>
    </w:p>
    <w:p>
      <w:pPr>
        <w:pStyle w:val="BodyText"/>
        <w:ind w:left="486"/>
        <w:spacing w:before="309" w:line="222" w:lineRule="auto"/>
        <w:rPr>
          <w:sz w:val="24"/>
          <w:szCs w:val="24"/>
        </w:rPr>
      </w:pPr>
      <w:r>
        <w:rPr>
          <w:sz w:val="24"/>
          <w:szCs w:val="24"/>
          <w:b/>
          <w:bCs/>
          <w:spacing w:val="-5"/>
        </w:rPr>
        <w:t>六、公告期限</w:t>
      </w:r>
    </w:p>
    <w:p>
      <w:pPr>
        <w:pStyle w:val="BodyText"/>
        <w:ind w:left="483"/>
        <w:spacing w:before="306" w:line="220" w:lineRule="auto"/>
        <w:rPr>
          <w:sz w:val="24"/>
          <w:szCs w:val="24"/>
        </w:rPr>
      </w:pPr>
      <w:r>
        <w:rPr>
          <w:sz w:val="24"/>
          <w:szCs w:val="24"/>
          <w:spacing w:val="-3"/>
        </w:rPr>
        <w:t>本公告发布之日起不少于</w:t>
      </w:r>
      <w:r>
        <w:rPr>
          <w:sz w:val="24"/>
          <w:szCs w:val="24"/>
          <w:spacing w:val="-44"/>
        </w:rPr>
        <w:t xml:space="preserve"> </w:t>
      </w:r>
      <w:r>
        <w:rPr>
          <w:sz w:val="24"/>
          <w:szCs w:val="24"/>
          <w:spacing w:val="-3"/>
        </w:rPr>
        <w:t>3</w:t>
      </w:r>
      <w:r>
        <w:rPr>
          <w:sz w:val="24"/>
          <w:szCs w:val="24"/>
          <w:spacing w:val="-43"/>
        </w:rPr>
        <w:t xml:space="preserve"> </w:t>
      </w:r>
      <w:r>
        <w:rPr>
          <w:sz w:val="24"/>
          <w:szCs w:val="24"/>
          <w:spacing w:val="-3"/>
        </w:rPr>
        <w:t>个工作日。</w:t>
      </w:r>
    </w:p>
    <w:p>
      <w:pPr>
        <w:pStyle w:val="BodyText"/>
        <w:ind w:left="489"/>
        <w:spacing w:before="308" w:line="222" w:lineRule="auto"/>
        <w:rPr>
          <w:sz w:val="24"/>
          <w:szCs w:val="24"/>
        </w:rPr>
      </w:pPr>
      <w:r>
        <w:rPr>
          <w:sz w:val="24"/>
          <w:szCs w:val="24"/>
          <w:b/>
          <w:bCs/>
          <w:spacing w:val="-5"/>
        </w:rPr>
        <w:t>七、其他补充事宜</w:t>
      </w:r>
    </w:p>
    <w:p>
      <w:pPr>
        <w:pStyle w:val="BodyText"/>
        <w:ind w:left="5" w:right="83" w:firstLine="478"/>
        <w:spacing w:before="308" w:line="366" w:lineRule="auto"/>
        <w:rPr>
          <w:sz w:val="24"/>
          <w:szCs w:val="24"/>
        </w:rPr>
      </w:pPr>
      <w:r>
        <w:rPr>
          <w:sz w:val="24"/>
          <w:szCs w:val="24"/>
          <w:spacing w:val="-2"/>
        </w:rPr>
        <w:t>本项目采购信息指定发布媒体为《中国政府采购网》《儋州市人民政府网》《海南</w:t>
      </w:r>
      <w:r>
        <w:rPr>
          <w:sz w:val="24"/>
          <w:szCs w:val="24"/>
          <w:spacing w:val="6"/>
        </w:rPr>
        <w:t xml:space="preserve"> </w:t>
      </w:r>
      <w:r>
        <w:rPr>
          <w:sz w:val="24"/>
          <w:szCs w:val="24"/>
        </w:rPr>
        <w:t>西部中心医院官网》《海南金政采项目管理有限公司》（h</w:t>
      </w:r>
      <w:r>
        <w:rPr>
          <w:sz w:val="24"/>
          <w:szCs w:val="24"/>
          <w:spacing w:val="-1"/>
        </w:rPr>
        <w:t>ttp://www.hijzc.com/</w:t>
      </w:r>
      <w:r>
        <w:rPr>
          <w:sz w:val="24"/>
          <w:szCs w:val="24"/>
        </w:rPr>
        <w:t>），</w:t>
      </w:r>
    </w:p>
    <w:p>
      <w:pPr>
        <w:pStyle w:val="BodyText"/>
        <w:ind w:left="1" w:right="83" w:hanging="1"/>
        <w:spacing w:before="47" w:line="375" w:lineRule="auto"/>
        <w:rPr>
          <w:sz w:val="24"/>
          <w:szCs w:val="24"/>
        </w:rPr>
      </w:pPr>
      <w:r>
        <w:rPr>
          <w:sz w:val="24"/>
          <w:szCs w:val="24"/>
          <w:spacing w:val="-2"/>
        </w:rPr>
        <w:t>有关本项目磋商文件的补遗、澄清及变更信息以上述网站公告与下载为准，采购代理机</w:t>
      </w:r>
      <w:r>
        <w:rPr>
          <w:sz w:val="24"/>
          <w:szCs w:val="24"/>
          <w:spacing w:val="13"/>
        </w:rPr>
        <w:t xml:space="preserve"> </w:t>
      </w:r>
      <w:r>
        <w:rPr>
          <w:sz w:val="24"/>
          <w:szCs w:val="24"/>
          <w:spacing w:val="-2"/>
        </w:rPr>
        <w:t>构不再另行通知，磋商文件与更正公告的内容相互矛盾时，以最后发出的更正公告内容</w:t>
      </w:r>
      <w:r>
        <w:rPr>
          <w:sz w:val="24"/>
          <w:szCs w:val="24"/>
          <w:spacing w:val="11"/>
        </w:rPr>
        <w:t xml:space="preserve"> </w:t>
      </w:r>
      <w:r>
        <w:rPr>
          <w:sz w:val="24"/>
          <w:szCs w:val="24"/>
          <w:spacing w:val="-6"/>
        </w:rPr>
        <w:t>为准；</w:t>
      </w:r>
    </w:p>
    <w:p>
      <w:pPr>
        <w:pStyle w:val="BodyText"/>
        <w:ind w:left="492" w:right="3613" w:hanging="8"/>
        <w:spacing w:before="132" w:line="443" w:lineRule="auto"/>
        <w:rPr>
          <w:sz w:val="24"/>
          <w:szCs w:val="24"/>
        </w:rPr>
      </w:pPr>
      <w:r>
        <w:rPr>
          <w:sz w:val="24"/>
          <w:szCs w:val="24"/>
          <w:b/>
          <w:bCs/>
          <w:spacing w:val="-3"/>
        </w:rPr>
        <w:t>八、凡对本次采购提出询问，请按以下方式联系</w:t>
      </w:r>
      <w:r>
        <w:rPr>
          <w:sz w:val="24"/>
          <w:szCs w:val="24"/>
          <w:spacing w:val="13"/>
        </w:rPr>
        <w:t xml:space="preserve"> </w:t>
      </w:r>
      <w:r>
        <w:rPr>
          <w:sz w:val="24"/>
          <w:szCs w:val="24"/>
          <w:b/>
          <w:bCs/>
          <w:spacing w:val="-6"/>
        </w:rPr>
        <w:t>1.采购人信息</w:t>
      </w:r>
    </w:p>
    <w:p>
      <w:pPr>
        <w:pStyle w:val="BodyText"/>
        <w:ind w:left="483"/>
        <w:spacing w:before="39" w:line="221" w:lineRule="auto"/>
        <w:rPr>
          <w:sz w:val="24"/>
          <w:szCs w:val="24"/>
        </w:rPr>
      </w:pPr>
      <w:r>
        <w:rPr>
          <w:sz w:val="24"/>
          <w:szCs w:val="24"/>
          <w:spacing w:val="-2"/>
        </w:rPr>
        <w:t>名</w:t>
      </w:r>
      <w:r>
        <w:rPr>
          <w:sz w:val="24"/>
          <w:szCs w:val="24"/>
          <w:spacing w:val="-2"/>
        </w:rPr>
        <w:t xml:space="preserve"> </w:t>
      </w:r>
      <w:r>
        <w:rPr>
          <w:sz w:val="24"/>
          <w:szCs w:val="24"/>
          <w:spacing w:val="-2"/>
        </w:rPr>
        <w:t>称：海南西部中心医院</w:t>
      </w:r>
    </w:p>
    <w:p>
      <w:pPr>
        <w:pStyle w:val="BodyText"/>
        <w:ind w:left="483"/>
        <w:spacing w:before="308" w:line="222" w:lineRule="auto"/>
        <w:rPr>
          <w:sz w:val="24"/>
          <w:szCs w:val="24"/>
        </w:rPr>
      </w:pPr>
      <w:r>
        <w:rPr>
          <w:sz w:val="24"/>
          <w:szCs w:val="24"/>
          <w:spacing w:val="-2"/>
        </w:rPr>
        <w:t>地</w:t>
      </w:r>
      <w:r>
        <w:rPr>
          <w:sz w:val="24"/>
          <w:szCs w:val="24"/>
          <w:spacing w:val="-2"/>
        </w:rPr>
        <w:t xml:space="preserve"> </w:t>
      </w:r>
      <w:r>
        <w:rPr>
          <w:sz w:val="24"/>
          <w:szCs w:val="24"/>
          <w:spacing w:val="-2"/>
        </w:rPr>
        <w:t>址：海南省儋州市那大镇伏波东路</w:t>
      </w:r>
      <w:r>
        <w:rPr>
          <w:sz w:val="24"/>
          <w:szCs w:val="24"/>
          <w:spacing w:val="-40"/>
        </w:rPr>
        <w:t xml:space="preserve"> </w:t>
      </w:r>
      <w:r>
        <w:rPr>
          <w:sz w:val="24"/>
          <w:szCs w:val="24"/>
          <w:spacing w:val="-2"/>
        </w:rPr>
        <w:t>2</w:t>
      </w:r>
      <w:r>
        <w:rPr>
          <w:sz w:val="24"/>
          <w:szCs w:val="24"/>
          <w:spacing w:val="-39"/>
        </w:rPr>
        <w:t xml:space="preserve"> </w:t>
      </w:r>
      <w:r>
        <w:rPr>
          <w:sz w:val="24"/>
          <w:szCs w:val="24"/>
          <w:spacing w:val="-2"/>
        </w:rPr>
        <w:t>号</w:t>
      </w:r>
    </w:p>
    <w:p>
      <w:pPr>
        <w:pStyle w:val="BodyText"/>
        <w:ind w:left="509"/>
        <w:spacing w:before="307" w:line="223" w:lineRule="auto"/>
        <w:rPr>
          <w:sz w:val="24"/>
          <w:szCs w:val="24"/>
        </w:rPr>
      </w:pPr>
      <w:r>
        <w:rPr>
          <w:sz w:val="24"/>
          <w:szCs w:val="24"/>
          <w:spacing w:val="-3"/>
        </w:rPr>
        <w:t>电</w:t>
      </w:r>
      <w:r>
        <w:rPr>
          <w:sz w:val="24"/>
          <w:szCs w:val="24"/>
          <w:spacing w:val="-3"/>
        </w:rPr>
        <w:t xml:space="preserve"> </w:t>
      </w:r>
      <w:r>
        <w:rPr>
          <w:sz w:val="24"/>
          <w:szCs w:val="24"/>
          <w:spacing w:val="-3"/>
        </w:rPr>
        <w:t>话：0898-23835422</w:t>
      </w:r>
    </w:p>
    <w:p>
      <w:pPr>
        <w:pStyle w:val="BodyText"/>
        <w:ind w:left="478"/>
        <w:spacing w:before="302" w:line="222" w:lineRule="auto"/>
        <w:rPr>
          <w:sz w:val="24"/>
          <w:szCs w:val="24"/>
        </w:rPr>
      </w:pPr>
      <w:r>
        <w:rPr>
          <w:sz w:val="24"/>
          <w:szCs w:val="24"/>
          <w:b/>
          <w:bCs/>
          <w:spacing w:val="-3"/>
        </w:rPr>
        <w:t>2.采购代理机构信息</w:t>
      </w:r>
    </w:p>
    <w:p>
      <w:pPr>
        <w:pStyle w:val="BodyText"/>
        <w:ind w:left="484"/>
        <w:spacing w:before="308" w:line="222" w:lineRule="auto"/>
        <w:rPr>
          <w:sz w:val="24"/>
          <w:szCs w:val="24"/>
        </w:rPr>
      </w:pPr>
      <w:r>
        <w:rPr>
          <w:sz w:val="24"/>
          <w:szCs w:val="24"/>
          <w:spacing w:val="-1"/>
        </w:rPr>
        <w:t>采购代理机构：海南金政采项目管理有限公司</w:t>
      </w:r>
    </w:p>
    <w:p>
      <w:pPr>
        <w:pStyle w:val="BodyText"/>
        <w:ind w:left="483"/>
        <w:spacing w:before="306" w:line="222" w:lineRule="auto"/>
        <w:rPr>
          <w:sz w:val="24"/>
          <w:szCs w:val="24"/>
        </w:rPr>
      </w:pPr>
      <w:r>
        <w:rPr>
          <w:sz w:val="24"/>
          <w:szCs w:val="24"/>
          <w:spacing w:val="-3"/>
        </w:rPr>
        <w:t>地</w:t>
      </w:r>
      <w:r>
        <w:rPr>
          <w:sz w:val="24"/>
          <w:szCs w:val="24"/>
          <w:spacing w:val="-3"/>
        </w:rPr>
        <w:t xml:space="preserve"> </w:t>
      </w:r>
      <w:r>
        <w:rPr>
          <w:sz w:val="24"/>
          <w:szCs w:val="24"/>
          <w:spacing w:val="-3"/>
        </w:rPr>
        <w:t>址：海口市美兰区蓝天路</w:t>
      </w:r>
      <w:r>
        <w:rPr>
          <w:sz w:val="24"/>
          <w:szCs w:val="24"/>
          <w:spacing w:val="-31"/>
        </w:rPr>
        <w:t xml:space="preserve"> </w:t>
      </w:r>
      <w:r>
        <w:rPr>
          <w:sz w:val="24"/>
          <w:szCs w:val="24"/>
          <w:spacing w:val="-3"/>
        </w:rPr>
        <w:t>12</w:t>
      </w:r>
      <w:r>
        <w:rPr>
          <w:sz w:val="24"/>
          <w:szCs w:val="24"/>
          <w:spacing w:val="-39"/>
        </w:rPr>
        <w:t xml:space="preserve"> </w:t>
      </w:r>
      <w:r>
        <w:rPr>
          <w:sz w:val="24"/>
          <w:szCs w:val="24"/>
          <w:spacing w:val="-3"/>
        </w:rPr>
        <w:t>号世纪港</w:t>
      </w:r>
      <w:r>
        <w:rPr>
          <w:sz w:val="24"/>
          <w:szCs w:val="24"/>
          <w:spacing w:val="-53"/>
        </w:rPr>
        <w:t xml:space="preserve"> </w:t>
      </w:r>
      <w:r>
        <w:rPr>
          <w:sz w:val="24"/>
          <w:szCs w:val="24"/>
          <w:spacing w:val="-3"/>
        </w:rPr>
        <w:t>C1401</w:t>
      </w:r>
      <w:r>
        <w:rPr>
          <w:sz w:val="24"/>
          <w:szCs w:val="24"/>
          <w:spacing w:val="-26"/>
        </w:rPr>
        <w:t xml:space="preserve"> </w:t>
      </w:r>
      <w:r>
        <w:rPr>
          <w:sz w:val="24"/>
          <w:szCs w:val="24"/>
          <w:spacing w:val="-3"/>
        </w:rPr>
        <w:t>室</w:t>
      </w:r>
    </w:p>
    <w:p>
      <w:pPr>
        <w:pStyle w:val="BodyText"/>
        <w:ind w:left="509"/>
        <w:spacing w:before="307" w:line="223" w:lineRule="auto"/>
        <w:rPr>
          <w:sz w:val="24"/>
          <w:szCs w:val="24"/>
        </w:rPr>
      </w:pPr>
      <w:r>
        <w:rPr>
          <w:sz w:val="24"/>
          <w:szCs w:val="24"/>
          <w:spacing w:val="-4"/>
        </w:rPr>
        <w:t>电</w:t>
      </w:r>
      <w:r>
        <w:rPr>
          <w:sz w:val="24"/>
          <w:szCs w:val="24"/>
          <w:spacing w:val="-4"/>
        </w:rPr>
        <w:t xml:space="preserve"> </w:t>
      </w:r>
      <w:r>
        <w:rPr>
          <w:sz w:val="24"/>
          <w:szCs w:val="24"/>
          <w:spacing w:val="-4"/>
        </w:rPr>
        <w:t>话：</w:t>
      </w:r>
      <w:r>
        <w:rPr>
          <w:sz w:val="24"/>
          <w:szCs w:val="24"/>
          <w:spacing w:val="24"/>
        </w:rPr>
        <w:t xml:space="preserve"> </w:t>
      </w:r>
      <w:r>
        <w:rPr>
          <w:sz w:val="24"/>
          <w:szCs w:val="24"/>
          <w:spacing w:val="-4"/>
        </w:rPr>
        <w:t>0898-66756504</w:t>
      </w:r>
    </w:p>
    <w:p>
      <w:pPr>
        <w:spacing w:line="223" w:lineRule="auto"/>
        <w:sectPr>
          <w:footerReference w:type="default" r:id="rId5"/>
          <w:pgSz w:w="11906" w:h="16839"/>
          <w:pgMar w:top="1431" w:right="1334" w:bottom="1197" w:left="1429" w:header="0" w:footer="980" w:gutter="0"/>
        </w:sectPr>
        <w:rPr>
          <w:sz w:val="24"/>
          <w:szCs w:val="24"/>
        </w:rPr>
      </w:pPr>
    </w:p>
    <w:p>
      <w:pPr>
        <w:pStyle w:val="BodyText"/>
        <w:ind w:left="123"/>
        <w:spacing w:before="180" w:line="223" w:lineRule="auto"/>
        <w:outlineLvl w:val="0"/>
        <w:rPr>
          <w:sz w:val="24"/>
          <w:szCs w:val="24"/>
        </w:rPr>
      </w:pPr>
      <w:r>
        <w:rPr>
          <w:sz w:val="24"/>
          <w:szCs w:val="24"/>
          <w:b/>
          <w:bCs/>
          <w:spacing w:val="-4"/>
        </w:rPr>
        <w:t>3.项目联系方式</w:t>
      </w:r>
    </w:p>
    <w:p>
      <w:pPr>
        <w:pStyle w:val="BodyText"/>
        <w:ind w:left="126"/>
        <w:spacing w:before="304" w:line="222" w:lineRule="auto"/>
        <w:rPr>
          <w:sz w:val="24"/>
          <w:szCs w:val="24"/>
        </w:rPr>
      </w:pPr>
      <w:r>
        <w:rPr>
          <w:sz w:val="24"/>
          <w:szCs w:val="24"/>
          <w:spacing w:val="-3"/>
        </w:rPr>
        <w:t>项目联系人：宋工</w:t>
      </w:r>
    </w:p>
    <w:p>
      <w:pPr>
        <w:pStyle w:val="BodyText"/>
        <w:ind w:left="152"/>
        <w:spacing w:before="307" w:line="223" w:lineRule="auto"/>
        <w:rPr>
          <w:sz w:val="24"/>
          <w:szCs w:val="24"/>
        </w:rPr>
      </w:pPr>
      <w:r>
        <w:rPr>
          <w:sz w:val="24"/>
          <w:szCs w:val="24"/>
          <w:spacing w:val="-4"/>
        </w:rPr>
        <w:t>电</w:t>
      </w:r>
      <w:r>
        <w:rPr>
          <w:sz w:val="24"/>
          <w:szCs w:val="24"/>
          <w:spacing w:val="4"/>
        </w:rPr>
        <w:t xml:space="preserve">     </w:t>
      </w:r>
      <w:r>
        <w:rPr>
          <w:sz w:val="24"/>
          <w:szCs w:val="24"/>
          <w:spacing w:val="-4"/>
        </w:rPr>
        <w:t>话：0898-66756504</w:t>
      </w:r>
    </w:p>
    <w:p>
      <w:pPr>
        <w:spacing w:line="223" w:lineRule="auto"/>
        <w:sectPr>
          <w:footerReference w:type="default" r:id="rId6"/>
          <w:pgSz w:w="11906" w:h="16839"/>
          <w:pgMar w:top="1431" w:right="1785" w:bottom="1197" w:left="1785" w:header="0" w:footer="980" w:gutter="0"/>
        </w:sectPr>
        <w:rPr>
          <w:sz w:val="24"/>
          <w:szCs w:val="24"/>
        </w:rPr>
      </w:pPr>
    </w:p>
    <w:p>
      <w:pPr>
        <w:pStyle w:val="BodyText"/>
        <w:ind w:left="3387"/>
        <w:spacing w:before="64" w:line="228" w:lineRule="auto"/>
        <w:rPr>
          <w:sz w:val="31"/>
          <w:szCs w:val="31"/>
        </w:rPr>
      </w:pPr>
      <w:r>
        <w:rPr>
          <w:sz w:val="31"/>
          <w:szCs w:val="31"/>
          <w:b/>
          <w:bCs/>
          <w:spacing w:val="-1"/>
        </w:rPr>
        <w:t>第二章</w:t>
      </w:r>
      <w:r>
        <w:rPr>
          <w:sz w:val="31"/>
          <w:szCs w:val="31"/>
          <w:spacing w:val="30"/>
        </w:rPr>
        <w:t xml:space="preserve"> </w:t>
      </w:r>
      <w:r>
        <w:rPr>
          <w:sz w:val="31"/>
          <w:szCs w:val="31"/>
          <w:b/>
          <w:bCs/>
          <w:spacing w:val="-1"/>
        </w:rPr>
        <w:t>磋商须知</w:t>
      </w:r>
    </w:p>
    <w:p>
      <w:pPr>
        <w:pStyle w:val="BodyText"/>
        <w:ind w:left="3457"/>
        <w:spacing w:before="268" w:line="224" w:lineRule="auto"/>
        <w:outlineLvl w:val="1"/>
        <w:rPr>
          <w:sz w:val="28"/>
          <w:szCs w:val="28"/>
        </w:rPr>
      </w:pPr>
      <w:r>
        <w:rPr>
          <w:sz w:val="28"/>
          <w:szCs w:val="28"/>
          <w:b/>
          <w:bCs/>
          <w:spacing w:val="-5"/>
        </w:rPr>
        <w:t>一、磋商须知附表</w:t>
      </w:r>
    </w:p>
    <w:p>
      <w:pPr>
        <w:spacing w:line="97" w:lineRule="exact"/>
        <w:rPr/>
      </w:pPr>
      <w:r/>
    </w:p>
    <w:tbl>
      <w:tblPr>
        <w:tblStyle w:val="TableNormal"/>
        <w:tblW w:w="9081" w:type="dxa"/>
        <w:tblInd w:w="1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8"/>
        <w:gridCol w:w="1765"/>
        <w:gridCol w:w="6318"/>
      </w:tblGrid>
      <w:tr>
        <w:trPr>
          <w:trHeight w:val="631" w:hRule="atLeast"/>
        </w:trPr>
        <w:tc>
          <w:tcPr>
            <w:tcW w:w="998" w:type="dxa"/>
            <w:vAlign w:val="top"/>
            <w:tcBorders>
              <w:left w:val="single" w:color="000000" w:sz="14" w:space="0"/>
              <w:top w:val="single" w:color="000000" w:sz="14" w:space="0"/>
            </w:tcBorders>
          </w:tcPr>
          <w:p>
            <w:pPr>
              <w:pStyle w:val="TableText"/>
              <w:ind w:left="297"/>
              <w:spacing w:before="219" w:line="222" w:lineRule="auto"/>
              <w:rPr/>
            </w:pPr>
            <w:r>
              <w:rPr>
                <w:b/>
                <w:bCs/>
                <w:spacing w:val="-11"/>
              </w:rPr>
              <w:t>序号</w:t>
            </w:r>
          </w:p>
        </w:tc>
        <w:tc>
          <w:tcPr>
            <w:tcW w:w="1765" w:type="dxa"/>
            <w:vAlign w:val="top"/>
            <w:tcBorders>
              <w:top w:val="single" w:color="000000" w:sz="14" w:space="0"/>
            </w:tcBorders>
          </w:tcPr>
          <w:p>
            <w:pPr>
              <w:pStyle w:val="TableText"/>
              <w:ind w:left="696"/>
              <w:spacing w:before="219" w:line="223" w:lineRule="auto"/>
              <w:rPr/>
            </w:pPr>
            <w:r>
              <w:rPr>
                <w:b/>
                <w:bCs/>
                <w:spacing w:val="-11"/>
              </w:rPr>
              <w:t>应知事项</w:t>
            </w:r>
          </w:p>
        </w:tc>
        <w:tc>
          <w:tcPr>
            <w:tcW w:w="6318" w:type="dxa"/>
            <w:vAlign w:val="top"/>
            <w:tcBorders>
              <w:right w:val="single" w:color="000000" w:sz="14" w:space="0"/>
              <w:top w:val="single" w:color="000000" w:sz="14" w:space="0"/>
            </w:tcBorders>
          </w:tcPr>
          <w:p>
            <w:pPr>
              <w:pStyle w:val="TableText"/>
              <w:ind w:left="2434"/>
              <w:spacing w:before="219" w:line="222" w:lineRule="auto"/>
              <w:rPr/>
            </w:pPr>
            <w:r>
              <w:rPr>
                <w:b/>
                <w:bCs/>
                <w:spacing w:val="-11"/>
              </w:rPr>
              <w:t>说明和要求</w:t>
            </w:r>
          </w:p>
        </w:tc>
      </w:tr>
      <w:tr>
        <w:trPr>
          <w:trHeight w:val="623" w:hRule="atLeast"/>
        </w:trPr>
        <w:tc>
          <w:tcPr>
            <w:tcW w:w="998" w:type="dxa"/>
            <w:vAlign w:val="top"/>
            <w:tcBorders>
              <w:left w:val="single" w:color="000000" w:sz="14" w:space="0"/>
            </w:tcBorders>
          </w:tcPr>
          <w:p>
            <w:pPr>
              <w:ind w:left="511"/>
              <w:spacing w:before="25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65" w:type="dxa"/>
            <w:vAlign w:val="top"/>
          </w:tcPr>
          <w:p>
            <w:pPr>
              <w:pStyle w:val="TableText"/>
              <w:ind w:left="7"/>
              <w:spacing w:before="211" w:line="222" w:lineRule="auto"/>
              <w:rPr/>
            </w:pPr>
            <w:r>
              <w:rPr>
                <w:spacing w:val="-10"/>
              </w:rPr>
              <w:t>采购预算金额</w:t>
            </w:r>
          </w:p>
        </w:tc>
        <w:tc>
          <w:tcPr>
            <w:tcW w:w="6318" w:type="dxa"/>
            <w:vAlign w:val="top"/>
            <w:tcBorders>
              <w:right w:val="single" w:color="000000" w:sz="14" w:space="0"/>
            </w:tcBorders>
          </w:tcPr>
          <w:p>
            <w:pPr>
              <w:pStyle w:val="TableText"/>
              <w:ind w:left="4"/>
              <w:spacing w:before="211" w:line="221" w:lineRule="auto"/>
              <w:rPr/>
            </w:pP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spacing w:val="-3"/>
              </w:rPr>
              <w:t>元（以实际发生量进行结算）</w:t>
            </w:r>
          </w:p>
        </w:tc>
      </w:tr>
      <w:tr>
        <w:trPr>
          <w:trHeight w:val="1143" w:hRule="atLeast"/>
        </w:trPr>
        <w:tc>
          <w:tcPr>
            <w:tcW w:w="998" w:type="dxa"/>
            <w:vAlign w:val="top"/>
            <w:tcBorders>
              <w:left w:val="single" w:color="000000" w:sz="14" w:space="0"/>
            </w:tcBorders>
          </w:tcPr>
          <w:p>
            <w:pPr>
              <w:spacing w:line="444" w:lineRule="auto"/>
              <w:rPr>
                <w:rFonts w:ascii="Arial"/>
                <w:sz w:val="21"/>
              </w:rPr>
            </w:pPr>
            <w:r/>
          </w:p>
          <w:p>
            <w:pPr>
              <w:ind w:left="476"/>
              <w:spacing w:before="6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765" w:type="dxa"/>
            <w:vAlign w:val="top"/>
          </w:tcPr>
          <w:p>
            <w:pPr>
              <w:spacing w:line="393" w:lineRule="auto"/>
              <w:rPr>
                <w:rFonts w:ascii="Arial"/>
                <w:sz w:val="21"/>
              </w:rPr>
            </w:pPr>
            <w:r/>
          </w:p>
          <w:p>
            <w:pPr>
              <w:pStyle w:val="TableText"/>
              <w:ind w:left="12"/>
              <w:spacing w:before="78" w:line="222" w:lineRule="auto"/>
              <w:rPr/>
            </w:pPr>
            <w:r>
              <w:rPr>
                <w:spacing w:val="-12"/>
              </w:rPr>
              <w:t>最高限价</w:t>
            </w:r>
          </w:p>
        </w:tc>
        <w:tc>
          <w:tcPr>
            <w:tcW w:w="6318" w:type="dxa"/>
            <w:vAlign w:val="top"/>
            <w:tcBorders>
              <w:right w:val="single" w:color="000000" w:sz="14" w:space="0"/>
            </w:tcBorders>
          </w:tcPr>
          <w:p>
            <w:pPr>
              <w:pStyle w:val="TableText"/>
              <w:ind w:left="11" w:right="119" w:hanging="7"/>
              <w:spacing w:before="215" w:line="353" w:lineRule="auto"/>
              <w:rPr/>
            </w:pPr>
            <w:r>
              <w:rPr>
                <w:rFonts w:ascii="Times New Roman" w:hAnsi="Times New Roman" w:eastAsia="Times New Roman" w:cs="Times New Roman"/>
                <w:spacing w:val="-2"/>
              </w:rPr>
              <w:t>0</w:t>
            </w:r>
            <w:r>
              <w:rPr>
                <w:rFonts w:ascii="Times New Roman" w:hAnsi="Times New Roman" w:eastAsia="Times New Roman" w:cs="Times New Roman"/>
                <w:spacing w:val="20"/>
              </w:rPr>
              <w:t xml:space="preserve"> </w:t>
            </w:r>
            <w:r>
              <w:rPr>
                <w:spacing w:val="-2"/>
              </w:rPr>
              <w:t>元（以实际发生量进行结算</w:t>
            </w:r>
            <w:r>
              <w:rPr>
                <w:spacing w:val="9"/>
              </w:rPr>
              <w:t>），</w:t>
            </w:r>
            <w:r>
              <w:rPr>
                <w:spacing w:val="-2"/>
              </w:rPr>
              <w:t>本次报价采用折扣率统一</w:t>
            </w:r>
            <w:r>
              <w:rPr/>
              <w:t xml:space="preserve"> </w:t>
            </w:r>
            <w:r>
              <w:rPr>
                <w:spacing w:val="-6"/>
              </w:rPr>
              <w:t>报价。</w:t>
            </w:r>
          </w:p>
        </w:tc>
      </w:tr>
      <w:tr>
        <w:trPr>
          <w:trHeight w:val="4216" w:hRule="atLeast"/>
        </w:trPr>
        <w:tc>
          <w:tcPr>
            <w:tcW w:w="998" w:type="dxa"/>
            <w:vAlign w:val="top"/>
            <w:tcBorders>
              <w:left w:val="single" w:color="000000" w:sz="14"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474"/>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65"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5" w:right="335" w:hanging="1"/>
              <w:spacing w:before="78" w:line="386" w:lineRule="auto"/>
              <w:rPr/>
            </w:pPr>
            <w:r>
              <w:rPr>
                <w:spacing w:val="-37"/>
                <w:w w:val="99"/>
              </w:rPr>
              <w:t>磋商保证金（本</w:t>
            </w:r>
            <w:r>
              <w:rPr>
                <w:spacing w:val="10"/>
              </w:rPr>
              <w:t xml:space="preserve"> </w:t>
            </w:r>
            <w:r>
              <w:rPr>
                <w:spacing w:val="-27"/>
              </w:rPr>
              <w:t>项目不收取）</w:t>
            </w:r>
          </w:p>
        </w:tc>
        <w:tc>
          <w:tcPr>
            <w:tcW w:w="6318" w:type="dxa"/>
            <w:vAlign w:val="top"/>
            <w:tcBorders>
              <w:right w:val="single" w:color="000000" w:sz="14" w:space="0"/>
            </w:tcBorders>
          </w:tcPr>
          <w:p>
            <w:pPr>
              <w:pStyle w:val="TableText"/>
              <w:ind w:left="12"/>
              <w:spacing w:before="213" w:line="221" w:lineRule="auto"/>
              <w:rPr/>
            </w:pPr>
            <w:r>
              <w:rPr>
                <w:spacing w:val="-2"/>
              </w:rPr>
              <w:t>保证金的金额：人民币</w:t>
            </w:r>
            <w:r>
              <w:rPr>
                <w:rFonts w:ascii="Times New Roman" w:hAnsi="Times New Roman" w:eastAsia="Times New Roman" w:cs="Times New Roman"/>
                <w:spacing w:val="-2"/>
              </w:rPr>
              <w:t>¥0</w:t>
            </w:r>
            <w:r>
              <w:rPr>
                <w:spacing w:val="-2"/>
              </w:rPr>
              <w:t>元整；</w:t>
            </w:r>
          </w:p>
          <w:p>
            <w:pPr>
              <w:spacing w:line="249" w:lineRule="auto"/>
              <w:rPr>
                <w:rFonts w:ascii="Arial"/>
                <w:sz w:val="21"/>
              </w:rPr>
            </w:pPr>
            <w:r/>
          </w:p>
          <w:p>
            <w:pPr>
              <w:pStyle w:val="TableText"/>
              <w:ind w:left="12"/>
              <w:spacing w:before="78" w:line="221" w:lineRule="auto"/>
              <w:rPr/>
            </w:pPr>
            <w:r>
              <w:rPr>
                <w:spacing w:val="-1"/>
              </w:rPr>
              <w:t>保证金到账截止日期：与开标时间一致；</w:t>
            </w:r>
          </w:p>
          <w:p>
            <w:pPr>
              <w:spacing w:line="248" w:lineRule="auto"/>
              <w:rPr>
                <w:rFonts w:ascii="Arial"/>
                <w:sz w:val="21"/>
              </w:rPr>
            </w:pPr>
            <w:r/>
          </w:p>
          <w:p>
            <w:pPr>
              <w:pStyle w:val="TableText"/>
              <w:ind w:left="17" w:right="4" w:hanging="5"/>
              <w:spacing w:before="78" w:line="385" w:lineRule="auto"/>
              <w:rPr/>
            </w:pPr>
            <w:r>
              <w:rPr>
                <w:spacing w:val="1"/>
              </w:rPr>
              <w:t>保证金的支付形式：可以以转账、支票、汇票、本票或者金</w:t>
            </w:r>
            <w:r>
              <w:rPr>
                <w:spacing w:val="11"/>
              </w:rPr>
              <w:t xml:space="preserve"> </w:t>
            </w:r>
            <w:r>
              <w:rPr>
                <w:spacing w:val="-2"/>
              </w:rPr>
              <w:t>融机构出具的保函等非现金形式；</w:t>
            </w:r>
          </w:p>
          <w:p>
            <w:pPr>
              <w:pStyle w:val="TableText"/>
              <w:ind w:left="11" w:right="2486"/>
              <w:spacing w:before="134" w:line="457" w:lineRule="auto"/>
              <w:rPr/>
            </w:pPr>
            <w:r>
              <w:rPr>
                <w:spacing w:val="-7"/>
              </w:rPr>
              <w:t>开户名</w:t>
            </w:r>
            <w:r>
              <w:rPr>
                <w:rFonts w:ascii="Times New Roman" w:hAnsi="Times New Roman" w:eastAsia="Times New Roman" w:cs="Times New Roman"/>
                <w:spacing w:val="-7"/>
              </w:rPr>
              <w:t>:</w:t>
            </w:r>
            <w:r>
              <w:rPr>
                <w:spacing w:val="-7"/>
              </w:rPr>
              <w:t>海南金政采项目管理有限公司</w:t>
            </w:r>
            <w:r>
              <w:rPr>
                <w:spacing w:val="8"/>
              </w:rPr>
              <w:t xml:space="preserve"> </w:t>
            </w:r>
            <w:r>
              <w:rPr>
                <w:spacing w:val="-6"/>
              </w:rPr>
              <w:t>开户行</w:t>
            </w:r>
            <w:r>
              <w:rPr>
                <w:rFonts w:ascii="Times New Roman" w:hAnsi="Times New Roman" w:eastAsia="Times New Roman" w:cs="Times New Roman"/>
                <w:spacing w:val="-6"/>
              </w:rPr>
              <w:t>:  </w:t>
            </w:r>
            <w:r>
              <w:rPr>
                <w:spacing w:val="-6"/>
              </w:rPr>
              <w:t>平安银行海口海府支行</w:t>
            </w:r>
          </w:p>
          <w:p>
            <w:pPr>
              <w:pStyle w:val="TableText"/>
              <w:ind w:left="8"/>
              <w:spacing w:before="39" w:line="224" w:lineRule="auto"/>
              <w:rPr>
                <w:rFonts w:ascii="Times New Roman" w:hAnsi="Times New Roman" w:eastAsia="Times New Roman" w:cs="Times New Roman"/>
              </w:rPr>
            </w:pPr>
            <w:r>
              <w:rPr>
                <w:spacing w:val="-7"/>
              </w:rPr>
              <w:t>账</w:t>
            </w:r>
            <w:r>
              <w:rPr>
                <w:spacing w:val="-7"/>
              </w:rPr>
              <w:t xml:space="preserve">  </w:t>
            </w:r>
            <w:r>
              <w:rPr>
                <w:spacing w:val="-7"/>
              </w:rPr>
              <w:t>号</w:t>
            </w:r>
            <w:r>
              <w:rPr>
                <w:rFonts w:ascii="Times New Roman" w:hAnsi="Times New Roman" w:eastAsia="Times New Roman" w:cs="Times New Roman"/>
                <w:spacing w:val="-7"/>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7"/>
              </w:rPr>
              <w:t>110</w:t>
            </w:r>
            <w:r>
              <w:rPr>
                <w:rFonts w:ascii="Times New Roman" w:hAnsi="Times New Roman" w:eastAsia="Times New Roman" w:cs="Times New Roman"/>
                <w:spacing w:val="21"/>
              </w:rPr>
              <w:t xml:space="preserve"> </w:t>
            </w:r>
            <w:r>
              <w:rPr>
                <w:rFonts w:ascii="Times New Roman" w:hAnsi="Times New Roman" w:eastAsia="Times New Roman" w:cs="Times New Roman"/>
                <w:spacing w:val="-7"/>
              </w:rPr>
              <w:t>1471093 6004</w:t>
            </w:r>
          </w:p>
        </w:tc>
      </w:tr>
      <w:tr>
        <w:trPr>
          <w:trHeight w:val="4260" w:hRule="atLeast"/>
        </w:trPr>
        <w:tc>
          <w:tcPr>
            <w:tcW w:w="998" w:type="dxa"/>
            <w:vAlign w:val="top"/>
            <w:tcBorders>
              <w:left w:val="single" w:color="000000" w:sz="14" w:space="0"/>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477"/>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765"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30" w:right="121" w:hanging="25"/>
              <w:spacing w:before="78" w:line="386" w:lineRule="auto"/>
              <w:rPr/>
            </w:pPr>
            <w:r>
              <w:rPr>
                <w:spacing w:val="-8"/>
              </w:rPr>
              <w:t>低于成本价不正</w:t>
            </w:r>
            <w:r>
              <w:rPr>
                <w:spacing w:val="3"/>
              </w:rPr>
              <w:t xml:space="preserve"> </w:t>
            </w:r>
            <w:r>
              <w:rPr>
                <w:spacing w:val="-12"/>
              </w:rPr>
              <w:t>当竞争预防措施</w:t>
            </w:r>
          </w:p>
        </w:tc>
        <w:tc>
          <w:tcPr>
            <w:tcW w:w="6318" w:type="dxa"/>
            <w:vAlign w:val="top"/>
            <w:tcBorders>
              <w:right w:val="single" w:color="000000" w:sz="14" w:space="0"/>
            </w:tcBorders>
          </w:tcPr>
          <w:p>
            <w:pPr>
              <w:pStyle w:val="TableText"/>
              <w:ind w:left="11"/>
              <w:spacing w:before="214" w:line="388" w:lineRule="auto"/>
              <w:jc w:val="both"/>
              <w:rPr/>
            </w:pPr>
            <w:r>
              <w:rPr>
                <w:spacing w:val="-3"/>
              </w:rPr>
              <w:t>供应商不得低于成本价恶意报价，若供应商报价明显低于其</w:t>
            </w:r>
            <w:r>
              <w:rPr/>
              <w:t xml:space="preserve">  </w:t>
            </w:r>
            <w:r>
              <w:rPr>
                <w:spacing w:val="-3"/>
              </w:rPr>
              <w:t>他有效供应商的报价，评审委员认为不符合市场价格，供应</w:t>
            </w:r>
            <w:r>
              <w:rPr/>
              <w:t xml:space="preserve">  </w:t>
            </w:r>
            <w:r>
              <w:rPr>
                <w:spacing w:val="-3"/>
              </w:rPr>
              <w:t>商则必须在收到通知后的规定时间内提供详细的成本分析说</w:t>
            </w:r>
            <w:r>
              <w:rPr/>
              <w:t xml:space="preserve">  </w:t>
            </w:r>
            <w:r>
              <w:rPr>
                <w:spacing w:val="-3"/>
              </w:rPr>
              <w:t>明，包括进货渠道单据、财务费用、管理费用等具体证明内</w:t>
            </w:r>
            <w:r>
              <w:rPr/>
              <w:t xml:space="preserve">  </w:t>
            </w:r>
            <w:r>
              <w:rPr>
                <w:spacing w:val="-3"/>
              </w:rPr>
              <w:t>容，评审委员会经过综合评审认为可行，采购人有权要求供</w:t>
            </w:r>
            <w:r>
              <w:rPr/>
              <w:t xml:space="preserve">  </w:t>
            </w:r>
            <w:r>
              <w:rPr>
                <w:spacing w:val="-3"/>
              </w:rPr>
              <w:t>应商在签订合同前提供质量保证金，如中标人在合同履行过</w:t>
            </w:r>
            <w:r>
              <w:rPr/>
              <w:t xml:space="preserve">  </w:t>
            </w:r>
            <w:r>
              <w:rPr>
                <w:spacing w:val="-8"/>
              </w:rPr>
              <w:t>程中偷工减料、不按要求完成项目，则采购人有权终止合同，</w:t>
            </w:r>
            <w:r>
              <w:rPr>
                <w:spacing w:val="18"/>
              </w:rPr>
              <w:t xml:space="preserve"> </w:t>
            </w:r>
            <w:r>
              <w:rPr>
                <w:spacing w:val="-4"/>
              </w:rPr>
              <w:t>没收质量保证金，并报主管部门严肃处理。</w:t>
            </w:r>
          </w:p>
        </w:tc>
      </w:tr>
      <w:tr>
        <w:trPr>
          <w:trHeight w:val="1858" w:hRule="atLeast"/>
        </w:trPr>
        <w:tc>
          <w:tcPr>
            <w:tcW w:w="998" w:type="dxa"/>
            <w:vAlign w:val="top"/>
            <w:tcBorders>
              <w:left w:val="single" w:color="000000" w:sz="14" w:space="0"/>
            </w:tcBorders>
          </w:tcPr>
          <w:p>
            <w:pPr>
              <w:rPr>
                <w:rFonts w:ascii="Arial"/>
                <w:sz w:val="21"/>
              </w:rPr>
            </w:pPr>
            <w:r/>
          </w:p>
        </w:tc>
        <w:tc>
          <w:tcPr>
            <w:tcW w:w="1765" w:type="dxa"/>
            <w:vAlign w:val="top"/>
          </w:tcPr>
          <w:p>
            <w:pPr>
              <w:rPr>
                <w:rFonts w:ascii="Arial"/>
                <w:sz w:val="21"/>
              </w:rPr>
            </w:pPr>
            <w:r/>
          </w:p>
        </w:tc>
        <w:tc>
          <w:tcPr>
            <w:tcW w:w="6318" w:type="dxa"/>
            <w:vAlign w:val="top"/>
            <w:tcBorders>
              <w:right w:val="single" w:color="000000" w:sz="14" w:space="0"/>
            </w:tcBorders>
          </w:tcPr>
          <w:p>
            <w:pPr>
              <w:pStyle w:val="TableText"/>
              <w:ind w:left="14" w:right="21" w:firstLine="9"/>
              <w:spacing w:before="221" w:line="388" w:lineRule="auto"/>
              <w:jc w:val="both"/>
              <w:rPr/>
            </w:pPr>
            <w:r>
              <w:rPr>
                <w:rFonts w:ascii="Times New Roman" w:hAnsi="Times New Roman" w:eastAsia="Times New Roman" w:cs="Times New Roman"/>
                <w:spacing w:val="-5"/>
              </w:rPr>
              <w:t>1.  </w:t>
            </w:r>
            <w:r>
              <w:rPr>
                <w:spacing w:val="-5"/>
              </w:rPr>
              <w:t>根据财政部、环保总局文件</w:t>
            </w:r>
            <w:r>
              <w:rPr>
                <w:spacing w:val="-5"/>
              </w:rPr>
              <w:t xml:space="preserve"> </w:t>
            </w:r>
            <w:r>
              <w:rPr>
                <w:rFonts w:ascii="Times New Roman" w:hAnsi="Times New Roman" w:eastAsia="Times New Roman" w:cs="Times New Roman"/>
                <w:spacing w:val="-5"/>
              </w:rPr>
              <w:t>2006</w:t>
            </w:r>
            <w:r>
              <w:rPr>
                <w:rFonts w:ascii="Times New Roman" w:hAnsi="Times New Roman" w:eastAsia="Times New Roman" w:cs="Times New Roman"/>
                <w:spacing w:val="20"/>
                <w:w w:val="101"/>
              </w:rPr>
              <w:t xml:space="preserve"> </w:t>
            </w:r>
            <w:r>
              <w:rPr>
                <w:spacing w:val="-5"/>
              </w:rPr>
              <w:t>年</w:t>
            </w:r>
            <w:r>
              <w:rPr>
                <w:spacing w:val="-3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7"/>
              </w:rPr>
              <w:t xml:space="preserve"> </w:t>
            </w:r>
            <w:r>
              <w:rPr>
                <w:spacing w:val="-5"/>
              </w:rPr>
              <w:t>月</w:t>
            </w:r>
            <w:r>
              <w:rPr>
                <w:spacing w:val="-55"/>
              </w:rPr>
              <w:t xml:space="preserve"> </w:t>
            </w:r>
            <w:r>
              <w:rPr>
                <w:rFonts w:ascii="Times New Roman" w:hAnsi="Times New Roman" w:eastAsia="Times New Roman" w:cs="Times New Roman"/>
                <w:spacing w:val="-5"/>
              </w:rPr>
              <w:t>24  </w:t>
            </w:r>
            <w:r>
              <w:rPr>
                <w:spacing w:val="-5"/>
              </w:rPr>
              <w:t>日颁布《关</w:t>
            </w:r>
            <w:r>
              <w:rPr/>
              <w:t xml:space="preserve"> </w:t>
            </w:r>
            <w:r>
              <w:rPr>
                <w:spacing w:val="-1"/>
              </w:rPr>
              <w:t>于环境标志产品政府采购实施的意见》财库</w:t>
            </w:r>
            <w:r>
              <w:rPr>
                <w:rFonts w:ascii="Times New Roman" w:hAnsi="Times New Roman" w:eastAsia="Times New Roman" w:cs="Times New Roman"/>
                <w:spacing w:val="-1"/>
              </w:rPr>
              <w:t>[2006]90  </w:t>
            </w:r>
            <w:r>
              <w:rPr>
                <w:spacing w:val="-1"/>
              </w:rPr>
              <w:t>号第六</w:t>
            </w:r>
            <w:r>
              <w:rPr>
                <w:spacing w:val="10"/>
              </w:rPr>
              <w:t xml:space="preserve"> </w:t>
            </w:r>
            <w:r>
              <w:rPr>
                <w:spacing w:val="-1"/>
              </w:rPr>
              <w:t>条规定，政府采购属于环境标志产品清单中的产品时（财政</w:t>
            </w:r>
          </w:p>
        </w:tc>
      </w:tr>
    </w:tbl>
    <w:p>
      <w:pPr>
        <w:spacing w:line="220" w:lineRule="exact"/>
        <w:rPr>
          <w:rFonts w:ascii="Arial"/>
          <w:sz w:val="19"/>
        </w:rPr>
      </w:pPr>
      <w:r/>
    </w:p>
    <w:p>
      <w:pPr>
        <w:spacing w:line="220" w:lineRule="exact"/>
        <w:sectPr>
          <w:footerReference w:type="default" r:id="rId7"/>
          <w:pgSz w:w="11906" w:h="16839"/>
          <w:pgMar w:top="1430" w:right="1394" w:bottom="1197" w:left="1394" w:header="0" w:footer="980" w:gutter="0"/>
        </w:sectPr>
        <w:rPr>
          <w:rFonts w:ascii="Arial" w:hAnsi="Arial" w:eastAsia="Arial" w:cs="Arial"/>
          <w:sz w:val="19"/>
          <w:szCs w:val="19"/>
        </w:rPr>
      </w:pPr>
    </w:p>
    <w:tbl>
      <w:tblPr>
        <w:tblStyle w:val="TableNormal"/>
        <w:tblW w:w="9081" w:type="dxa"/>
        <w:tblInd w:w="1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8"/>
        <w:gridCol w:w="1765"/>
        <w:gridCol w:w="6318"/>
      </w:tblGrid>
      <w:tr>
        <w:trPr>
          <w:trHeight w:val="13907" w:hRule="atLeast"/>
        </w:trPr>
        <w:tc>
          <w:tcPr>
            <w:tcW w:w="998" w:type="dxa"/>
            <w:vAlign w:val="top"/>
            <w:tcBorders>
              <w:left w:val="single" w:color="000000" w:sz="14"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74"/>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65"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64" w:right="35"/>
              <w:spacing w:before="78" w:line="395" w:lineRule="auto"/>
              <w:jc w:val="both"/>
              <w:rPr/>
            </w:pPr>
            <w:r>
              <w:rPr>
                <w:spacing w:val="-6"/>
              </w:rPr>
              <w:t>小微企业（监狱</w:t>
            </w:r>
            <w:r>
              <w:rPr>
                <w:spacing w:val="1"/>
              </w:rPr>
              <w:t xml:space="preserve"> </w:t>
            </w:r>
            <w:r>
              <w:rPr>
                <w:spacing w:val="-6"/>
              </w:rPr>
              <w:t>企业、残疾人福</w:t>
            </w:r>
            <w:r>
              <w:rPr>
                <w:spacing w:val="1"/>
              </w:rPr>
              <w:t xml:space="preserve"> </w:t>
            </w:r>
            <w:r>
              <w:rPr>
                <w:spacing w:val="-6"/>
              </w:rPr>
              <w:t>利性单位视同小</w:t>
            </w:r>
            <w:r>
              <w:rPr>
                <w:spacing w:val="1"/>
              </w:rPr>
              <w:t xml:space="preserve"> </w:t>
            </w:r>
            <w:r>
              <w:rPr>
                <w:spacing w:val="-25"/>
              </w:rPr>
              <w:t>微企业）</w:t>
            </w:r>
            <w:r>
              <w:rPr>
                <w:spacing w:val="29"/>
              </w:rPr>
              <w:t xml:space="preserve"> </w:t>
            </w:r>
            <w:r>
              <w:rPr>
                <w:spacing w:val="-25"/>
              </w:rPr>
              <w:t>价格扣</w:t>
            </w:r>
            <w:r>
              <w:rPr/>
              <w:t xml:space="preserve"> </w:t>
            </w:r>
            <w:r>
              <w:rPr/>
              <w:t>除</w:t>
            </w:r>
          </w:p>
        </w:tc>
        <w:tc>
          <w:tcPr>
            <w:tcW w:w="6318" w:type="dxa"/>
            <w:vAlign w:val="top"/>
            <w:tcBorders>
              <w:right w:val="single" w:color="000000" w:sz="14" w:space="0"/>
            </w:tcBorders>
          </w:tcPr>
          <w:p>
            <w:pPr>
              <w:pStyle w:val="TableText"/>
              <w:ind w:left="12"/>
              <w:spacing w:before="216" w:line="406" w:lineRule="auto"/>
              <w:jc w:val="both"/>
              <w:rPr/>
            </w:pPr>
            <w:r>
              <w:rPr>
                <w:spacing w:val="-4"/>
              </w:rPr>
              <w:t>部、环境保护部当期公布的环境标志产品政</w:t>
            </w:r>
            <w:r>
              <w:rPr>
                <w:spacing w:val="-5"/>
              </w:rPr>
              <w:t>府采购清单的</w:t>
            </w:r>
            <w:r>
              <w:rPr>
                <w:spacing w:val="-47"/>
              </w:rPr>
              <w:t>），</w:t>
            </w:r>
            <w:r>
              <w:rPr>
                <w:spacing w:val="1"/>
              </w:rPr>
              <w:t xml:space="preserve"> </w:t>
            </w:r>
            <w:r>
              <w:rPr>
                <w:spacing w:val="-3"/>
              </w:rPr>
              <w:t>在性能、技术、服务等指标同等条件下，应当优先采购清单</w:t>
            </w:r>
            <w:r>
              <w:rPr/>
              <w:t xml:space="preserve">  </w:t>
            </w:r>
            <w:r>
              <w:rPr>
                <w:spacing w:val="-4"/>
              </w:rPr>
              <w:t>所列的环境标志产品（需提供声明函和相关证明材料</w:t>
            </w:r>
            <w:r>
              <w:rPr>
                <w:spacing w:val="9"/>
              </w:rPr>
              <w:t>），</w:t>
            </w:r>
            <w:r>
              <w:rPr>
                <w:spacing w:val="-4"/>
              </w:rPr>
              <w:t>其</w:t>
            </w:r>
            <w:r>
              <w:rPr/>
              <w:t xml:space="preserve">  </w:t>
            </w:r>
            <w:r>
              <w:rPr>
                <w:spacing w:val="-3"/>
              </w:rPr>
              <w:t>评标价</w:t>
            </w:r>
            <w:r>
              <w:rPr>
                <w:rFonts w:ascii="Times New Roman" w:hAnsi="Times New Roman" w:eastAsia="Times New Roman" w:cs="Times New Roman"/>
                <w:spacing w:val="-3"/>
              </w:rPr>
              <w:t>=</w:t>
            </w:r>
            <w:r>
              <w:rPr>
                <w:spacing w:val="-3"/>
              </w:rPr>
              <w:t>最后报价</w:t>
            </w:r>
            <w:r>
              <w:rPr>
                <w:rFonts w:ascii="Times New Roman" w:hAnsi="Times New Roman" w:eastAsia="Times New Roman" w:cs="Times New Roman"/>
                <w:spacing w:val="-3"/>
              </w:rPr>
              <w:t>*</w:t>
            </w:r>
            <w:r>
              <w:rPr>
                <w:spacing w:val="-3"/>
              </w:rPr>
              <w:t>（</w:t>
            </w:r>
            <w:r>
              <w:rPr>
                <w:rFonts w:ascii="Times New Roman" w:hAnsi="Times New Roman" w:eastAsia="Times New Roman" w:cs="Times New Roman"/>
                <w:spacing w:val="-3"/>
              </w:rPr>
              <w:t>1-1%</w:t>
            </w:r>
            <w:r>
              <w:rPr>
                <w:spacing w:val="-3"/>
              </w:rPr>
              <w:t>）。</w:t>
            </w:r>
          </w:p>
          <w:p>
            <w:pPr>
              <w:pStyle w:val="TableText"/>
              <w:ind w:left="12" w:hanging="12"/>
              <w:spacing w:before="64" w:line="374" w:lineRule="auto"/>
              <w:rPr/>
            </w:pPr>
            <w:r>
              <w:rPr>
                <w:rFonts w:ascii="Times New Roman" w:hAnsi="Times New Roman" w:eastAsia="Times New Roman" w:cs="Times New Roman"/>
                <w:spacing w:val="-7"/>
              </w:rPr>
              <w:t>2.  </w:t>
            </w:r>
            <w:r>
              <w:rPr>
                <w:spacing w:val="-7"/>
              </w:rPr>
              <w:t>根据财政部、国家发展改革委文件</w:t>
            </w:r>
            <w:r>
              <w:rPr>
                <w:spacing w:val="-7"/>
              </w:rPr>
              <w:t xml:space="preserve"> </w:t>
            </w:r>
            <w:r>
              <w:rPr>
                <w:rFonts w:ascii="Times New Roman" w:hAnsi="Times New Roman" w:eastAsia="Times New Roman" w:cs="Times New Roman"/>
                <w:spacing w:val="-7"/>
              </w:rPr>
              <w:t>2004</w:t>
            </w:r>
            <w:r>
              <w:rPr>
                <w:rFonts w:ascii="Times New Roman" w:hAnsi="Times New Roman" w:eastAsia="Times New Roman" w:cs="Times New Roman"/>
                <w:spacing w:val="20"/>
              </w:rPr>
              <w:t xml:space="preserve"> </w:t>
            </w:r>
            <w:r>
              <w:rPr>
                <w:spacing w:val="-7"/>
              </w:rPr>
              <w:t>年</w:t>
            </w:r>
            <w:r>
              <w:rPr>
                <w:spacing w:val="-33"/>
              </w:rPr>
              <w:t xml:space="preserve"> </w:t>
            </w:r>
            <w:r>
              <w:rPr>
                <w:rFonts w:ascii="Times New Roman" w:hAnsi="Times New Roman" w:eastAsia="Times New Roman" w:cs="Times New Roman"/>
                <w:spacing w:val="-7"/>
              </w:rPr>
              <w:t>12</w:t>
            </w:r>
            <w:r>
              <w:rPr>
                <w:rFonts w:ascii="Times New Roman" w:hAnsi="Times New Roman" w:eastAsia="Times New Roman" w:cs="Times New Roman"/>
                <w:spacing w:val="26"/>
              </w:rPr>
              <w:t xml:space="preserve"> </w:t>
            </w:r>
            <w:r>
              <w:rPr>
                <w:spacing w:val="-7"/>
              </w:rPr>
              <w:t>月</w:t>
            </w:r>
            <w:r>
              <w:rPr>
                <w:spacing w:val="-33"/>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8"/>
              </w:rPr>
              <w:t>7  </w:t>
            </w:r>
            <w:r>
              <w:rPr>
                <w:spacing w:val="-8"/>
              </w:rPr>
              <w:t>日颁</w:t>
            </w:r>
            <w:r>
              <w:rPr/>
              <w:t xml:space="preserve">  </w:t>
            </w:r>
            <w:r>
              <w:rPr>
                <w:spacing w:val="-6"/>
              </w:rPr>
              <w:t>布《节能产品政府采购实施意见》财库</w:t>
            </w:r>
            <w:r>
              <w:rPr>
                <w:rFonts w:ascii="Times New Roman" w:hAnsi="Times New Roman" w:eastAsia="Times New Roman" w:cs="Times New Roman"/>
                <w:spacing w:val="-6"/>
              </w:rPr>
              <w:t>[2004]185  </w:t>
            </w:r>
            <w:r>
              <w:rPr>
                <w:spacing w:val="-6"/>
              </w:rPr>
              <w:t>号第</w:t>
            </w:r>
            <w:r>
              <w:rPr>
                <w:spacing w:val="-7"/>
              </w:rPr>
              <w:t>六条规</w:t>
            </w:r>
            <w:r>
              <w:rPr/>
              <w:t xml:space="preserve"> </w:t>
            </w:r>
            <w:r>
              <w:rPr>
                <w:spacing w:val="-4"/>
              </w:rPr>
              <w:t>定，政府采购属于节能清单中的产品时（财政部、国家发展</w:t>
            </w:r>
            <w:r>
              <w:rPr>
                <w:spacing w:val="4"/>
              </w:rPr>
              <w:t xml:space="preserve">  </w:t>
            </w:r>
            <w:r>
              <w:rPr>
                <w:spacing w:val="-5"/>
              </w:rPr>
              <w:t>改革委当期公布的节能产品政府采购清单的</w:t>
            </w:r>
            <w:r>
              <w:rPr>
                <w:spacing w:val="12"/>
              </w:rPr>
              <w:t>），</w:t>
            </w:r>
            <w:r>
              <w:rPr>
                <w:spacing w:val="-5"/>
              </w:rPr>
              <w:t>在技术、服</w:t>
            </w:r>
            <w:r>
              <w:rPr/>
              <w:t xml:space="preserve">  </w:t>
            </w:r>
            <w:r>
              <w:rPr>
                <w:spacing w:val="-11"/>
              </w:rPr>
              <w:t>务等指标同等条件下，应当优先采购清单所列的节能产品（需</w:t>
            </w:r>
            <w:r>
              <w:rPr>
                <w:spacing w:val="16"/>
              </w:rPr>
              <w:t xml:space="preserve"> </w:t>
            </w:r>
            <w:r>
              <w:rPr>
                <w:spacing w:val="-13"/>
              </w:rPr>
              <w:t>提供声明函和相关证明材料</w:t>
            </w:r>
            <w:r>
              <w:rPr>
                <w:spacing w:val="-52"/>
                <w:w w:val="77"/>
              </w:rPr>
              <w:t>），</w:t>
            </w:r>
            <w:r>
              <w:rPr>
                <w:spacing w:val="-13"/>
              </w:rPr>
              <w:t>其评标价</w:t>
            </w:r>
            <w:r>
              <w:rPr>
                <w:rFonts w:ascii="Times New Roman" w:hAnsi="Times New Roman" w:eastAsia="Times New Roman" w:cs="Times New Roman"/>
                <w:spacing w:val="-13"/>
              </w:rPr>
              <w:t>=  </w:t>
            </w:r>
            <w:r>
              <w:rPr>
                <w:spacing w:val="-13"/>
              </w:rPr>
              <w:t>最后报价</w:t>
            </w:r>
            <w:r>
              <w:rPr>
                <w:rFonts w:ascii="Times New Roman" w:hAnsi="Times New Roman" w:eastAsia="Times New Roman" w:cs="Times New Roman"/>
                <w:spacing w:val="-13"/>
              </w:rPr>
              <w:t>*</w:t>
            </w:r>
            <w:r>
              <w:rPr>
                <w:spacing w:val="-13"/>
              </w:rPr>
              <w:t>（</w:t>
            </w:r>
            <w:r>
              <w:rPr>
                <w:rFonts w:ascii="Times New Roman" w:hAnsi="Times New Roman" w:eastAsia="Times New Roman" w:cs="Times New Roman"/>
                <w:spacing w:val="-13"/>
              </w:rPr>
              <w:t>1-2%</w:t>
            </w:r>
            <w:r>
              <w:rPr>
                <w:spacing w:val="-13"/>
              </w:rPr>
              <w:t>）。</w:t>
            </w:r>
          </w:p>
          <w:p>
            <w:pPr>
              <w:pStyle w:val="TableText"/>
              <w:ind w:left="12" w:hanging="7"/>
              <w:spacing w:before="296" w:line="310" w:lineRule="auto"/>
              <w:rPr/>
            </w:pPr>
            <w:r>
              <w:rPr>
                <w:rFonts w:ascii="Times New Roman" w:hAnsi="Times New Roman" w:eastAsia="Times New Roman" w:cs="Times New Roman"/>
                <w:spacing w:val="-7"/>
              </w:rPr>
              <w:t>3.  </w:t>
            </w:r>
            <w:r>
              <w:rPr>
                <w:spacing w:val="-7"/>
              </w:rPr>
              <w:t>根据财政部、工业和信息化部自</w:t>
            </w:r>
            <w:r>
              <w:rPr>
                <w:spacing w:val="-7"/>
              </w:rPr>
              <w:t xml:space="preserve"> </w:t>
            </w:r>
            <w:r>
              <w:rPr>
                <w:rFonts w:ascii="Times New Roman" w:hAnsi="Times New Roman" w:eastAsia="Times New Roman" w:cs="Times New Roman"/>
                <w:spacing w:val="-7"/>
              </w:rPr>
              <w:t>2020</w:t>
            </w:r>
            <w:r>
              <w:rPr>
                <w:rFonts w:ascii="Times New Roman" w:hAnsi="Times New Roman" w:eastAsia="Times New Roman" w:cs="Times New Roman"/>
                <w:spacing w:val="20"/>
              </w:rPr>
              <w:t xml:space="preserve"> </w:t>
            </w:r>
            <w:r>
              <w:rPr>
                <w:spacing w:val="-7"/>
              </w:rPr>
              <w:t>年</w:t>
            </w:r>
            <w:r>
              <w:rPr>
                <w:spacing w:val="-33"/>
              </w:rPr>
              <w:t xml:space="preserve"> </w:t>
            </w:r>
            <w:r>
              <w:rPr>
                <w:rFonts w:ascii="Times New Roman" w:hAnsi="Times New Roman" w:eastAsia="Times New Roman" w:cs="Times New Roman"/>
                <w:spacing w:val="-7"/>
              </w:rPr>
              <w:t>12</w:t>
            </w:r>
            <w:r>
              <w:rPr>
                <w:rFonts w:ascii="Times New Roman" w:hAnsi="Times New Roman" w:eastAsia="Times New Roman" w:cs="Times New Roman"/>
                <w:spacing w:val="26"/>
              </w:rPr>
              <w:t xml:space="preserve"> </w:t>
            </w:r>
            <w:r>
              <w:rPr>
                <w:spacing w:val="-7"/>
              </w:rPr>
              <w:t>月</w:t>
            </w:r>
            <w:r>
              <w:rPr>
                <w:spacing w:val="-33"/>
              </w:rPr>
              <w:t xml:space="preserve"> </w:t>
            </w:r>
            <w:r>
              <w:rPr>
                <w:rFonts w:ascii="Times New Roman" w:hAnsi="Times New Roman" w:eastAsia="Times New Roman" w:cs="Times New Roman"/>
                <w:spacing w:val="-7"/>
              </w:rPr>
              <w:t>18  </w:t>
            </w:r>
            <w:r>
              <w:rPr>
                <w:spacing w:val="-8"/>
              </w:rPr>
              <w:t>日起施</w:t>
            </w:r>
            <w:r>
              <w:rPr/>
              <w:t xml:space="preserve">  </w:t>
            </w:r>
            <w:r>
              <w:rPr>
                <w:spacing w:val="-7"/>
              </w:rPr>
              <w:t>行的《政府采购促进中小企业发展管理办法》（财库〔</w:t>
            </w:r>
            <w:r>
              <w:rPr>
                <w:rFonts w:ascii="Times New Roman" w:hAnsi="Times New Roman" w:eastAsia="Times New Roman" w:cs="Times New Roman"/>
                <w:spacing w:val="-7"/>
              </w:rPr>
              <w:t>2020</w:t>
            </w:r>
            <w:r>
              <w:rPr>
                <w:spacing w:val="-7"/>
              </w:rPr>
              <w:t>〕</w:t>
            </w:r>
          </w:p>
          <w:p>
            <w:pPr>
              <w:pStyle w:val="TableText"/>
              <w:ind w:left="11" w:hanging="11"/>
              <w:spacing w:before="234" w:line="362" w:lineRule="auto"/>
              <w:rPr/>
            </w:pPr>
            <w:r>
              <w:rPr>
                <w:rFonts w:ascii="Times New Roman" w:hAnsi="Times New Roman" w:eastAsia="Times New Roman" w:cs="Times New Roman"/>
                <w:spacing w:val="-5"/>
              </w:rPr>
              <w:t>46  </w:t>
            </w:r>
            <w:r>
              <w:rPr>
                <w:spacing w:val="-5"/>
              </w:rPr>
              <w:t>号）相关规定，发挥政府采购的政策功能，促进中小企业</w:t>
            </w:r>
            <w:r>
              <w:rPr>
                <w:spacing w:val="16"/>
              </w:rPr>
              <w:t xml:space="preserve"> </w:t>
            </w:r>
            <w:r>
              <w:rPr>
                <w:spacing w:val="-9"/>
              </w:rPr>
              <w:t>健康发展。中小企业参加本次政府采购活动，出具符合</w:t>
            </w:r>
            <w:r>
              <w:rPr>
                <w:spacing w:val="-9"/>
              </w:rPr>
              <w:t xml:space="preserve"> </w:t>
            </w:r>
            <w:r>
              <w:rPr>
                <w:rFonts w:ascii="Times New Roman" w:hAnsi="Times New Roman" w:eastAsia="Times New Roman" w:cs="Times New Roman"/>
                <w:spacing w:val="-9"/>
              </w:rPr>
              <w:t>“</w:t>
            </w:r>
            <w:r>
              <w:rPr>
                <w:spacing w:val="-9"/>
              </w:rPr>
              <w:t>《政</w:t>
            </w:r>
            <w:r>
              <w:rPr>
                <w:spacing w:val="6"/>
              </w:rPr>
              <w:t xml:space="preserve"> </w:t>
            </w:r>
            <w:r>
              <w:rPr>
                <w:spacing w:val="-7"/>
              </w:rPr>
              <w:t>府采购</w:t>
            </w:r>
            <w:r>
              <w:rPr>
                <w:spacing w:val="-6"/>
              </w:rPr>
              <w:t>促进中小企业发展管理办法》（财库〔</w:t>
            </w:r>
            <w:r>
              <w:rPr>
                <w:rFonts w:ascii="Times New Roman" w:hAnsi="Times New Roman" w:eastAsia="Times New Roman" w:cs="Times New Roman"/>
                <w:spacing w:val="-6"/>
              </w:rPr>
              <w:t>2020</w:t>
            </w:r>
            <w:r>
              <w:rPr>
                <w:spacing w:val="-6"/>
              </w:rPr>
              <w:t>〕</w:t>
            </w:r>
            <w:r>
              <w:rPr>
                <w:rFonts w:ascii="Times New Roman" w:hAnsi="Times New Roman" w:eastAsia="Times New Roman" w:cs="Times New Roman"/>
                <w:spacing w:val="-6"/>
              </w:rPr>
              <w:t>46  </w:t>
            </w:r>
            <w:r>
              <w:rPr>
                <w:spacing w:val="-6"/>
              </w:rPr>
              <w:t>号）</w:t>
            </w:r>
            <w:r>
              <w:rPr>
                <w:rFonts w:ascii="Times New Roman" w:hAnsi="Times New Roman" w:eastAsia="Times New Roman" w:cs="Times New Roman"/>
                <w:spacing w:val="-3"/>
              </w:rPr>
              <w:t>ℽ</w:t>
            </w:r>
            <w:r>
              <w:rPr>
                <w:rFonts w:ascii="Times New Roman" w:hAnsi="Times New Roman" w:eastAsia="Times New Roman" w:cs="Times New Roman"/>
                <w:spacing w:val="9"/>
              </w:rPr>
              <w:t xml:space="preserve"> </w:t>
            </w:r>
            <w:r>
              <w:rPr>
                <w:spacing w:val="-3"/>
              </w:rPr>
              <w:t>规定的《中小企业声明函》，否则不得享受相关中小企业扶</w:t>
            </w:r>
            <w:r>
              <w:rPr>
                <w:spacing w:val="2"/>
              </w:rPr>
              <w:t xml:space="preserve">  </w:t>
            </w:r>
            <w:r>
              <w:rPr>
                <w:spacing w:val="-3"/>
              </w:rPr>
              <w:t>持政策。根据《统计上大中小微型企业划分办法</w:t>
            </w:r>
            <w:r>
              <w:rPr>
                <w:rFonts w:ascii="Times New Roman" w:hAnsi="Times New Roman" w:eastAsia="Times New Roman" w:cs="Times New Roman"/>
                <w:spacing w:val="-3"/>
              </w:rPr>
              <w:t>(2017)</w:t>
            </w:r>
            <w:r>
              <w:rPr>
                <w:spacing w:val="-3"/>
              </w:rPr>
              <w:t>》，</w:t>
            </w:r>
          </w:p>
          <w:p>
            <w:pPr>
              <w:spacing w:line="261" w:lineRule="auto"/>
              <w:rPr>
                <w:rFonts w:ascii="Arial"/>
                <w:sz w:val="21"/>
              </w:rPr>
            </w:pPr>
            <w:r/>
          </w:p>
          <w:p>
            <w:pPr>
              <w:pStyle w:val="TableText"/>
              <w:ind w:left="12"/>
              <w:spacing w:before="78" w:line="221" w:lineRule="auto"/>
              <w:rPr/>
            </w:pPr>
            <w:r>
              <w:rPr>
                <w:spacing w:val="-2"/>
              </w:rPr>
              <w:t>本项目采购标的所属行业为：</w:t>
            </w:r>
            <w:r>
              <w:rPr>
                <w:b/>
                <w:bCs/>
                <w:spacing w:val="-2"/>
              </w:rPr>
              <w:t>零售与批发业。</w:t>
            </w:r>
          </w:p>
          <w:p>
            <w:pPr>
              <w:spacing w:line="247" w:lineRule="auto"/>
              <w:rPr>
                <w:rFonts w:ascii="Arial"/>
                <w:sz w:val="21"/>
              </w:rPr>
            </w:pPr>
            <w:r/>
          </w:p>
          <w:p>
            <w:pPr>
              <w:pStyle w:val="TableText"/>
              <w:ind w:left="112"/>
              <w:spacing w:before="79" w:line="220" w:lineRule="auto"/>
              <w:rPr/>
            </w:pPr>
            <w:r>
              <w:rPr>
                <w:rFonts w:ascii="Times New Roman" w:hAnsi="Times New Roman" w:eastAsia="Times New Roman" w:cs="Times New Roman"/>
                <w:spacing w:val="-5"/>
              </w:rPr>
              <w:t>4.</w:t>
            </w:r>
            <w:r>
              <w:rPr>
                <w:spacing w:val="-5"/>
              </w:rPr>
              <w:t>根据财政部、司法部自</w:t>
            </w:r>
            <w:r>
              <w:rPr>
                <w:spacing w:val="-5"/>
              </w:rPr>
              <w:t xml:space="preserve"> </w:t>
            </w:r>
            <w:r>
              <w:rPr>
                <w:rFonts w:ascii="Times New Roman" w:hAnsi="Times New Roman" w:eastAsia="Times New Roman" w:cs="Times New Roman"/>
                <w:spacing w:val="-5"/>
              </w:rPr>
              <w:t>2014</w:t>
            </w:r>
            <w:r>
              <w:rPr>
                <w:rFonts w:ascii="Times New Roman" w:hAnsi="Times New Roman" w:eastAsia="Times New Roman" w:cs="Times New Roman"/>
                <w:spacing w:val="24"/>
                <w:w w:val="101"/>
              </w:rPr>
              <w:t xml:space="preserve"> </w:t>
            </w:r>
            <w:r>
              <w:rPr>
                <w:spacing w:val="-5"/>
              </w:rPr>
              <w:t>年</w:t>
            </w:r>
            <w:r>
              <w:rPr>
                <w:spacing w:val="-50"/>
              </w:rPr>
              <w:t xml:space="preserve"> </w:t>
            </w:r>
            <w:r>
              <w:rPr>
                <w:rFonts w:ascii="Times New Roman" w:hAnsi="Times New Roman" w:eastAsia="Times New Roman" w:cs="Times New Roman"/>
                <w:spacing w:val="-5"/>
              </w:rPr>
              <w:t>6</w:t>
            </w:r>
            <w:r>
              <w:rPr>
                <w:rFonts w:ascii="Times New Roman" w:hAnsi="Times New Roman" w:eastAsia="Times New Roman" w:cs="Times New Roman"/>
                <w:spacing w:val="27"/>
              </w:rPr>
              <w:t xml:space="preserve"> </w:t>
            </w:r>
            <w:r>
              <w:rPr>
                <w:spacing w:val="-5"/>
              </w:rPr>
              <w:t>月</w:t>
            </w:r>
            <w:r>
              <w:rPr>
                <w:spacing w:val="-32"/>
              </w:rPr>
              <w:t xml:space="preserve"> </w:t>
            </w:r>
            <w:r>
              <w:rPr>
                <w:rFonts w:ascii="Times New Roman" w:hAnsi="Times New Roman" w:eastAsia="Times New Roman" w:cs="Times New Roman"/>
                <w:spacing w:val="-5"/>
              </w:rPr>
              <w:t>10  </w:t>
            </w:r>
            <w:r>
              <w:rPr>
                <w:spacing w:val="-5"/>
              </w:rPr>
              <w:t>日发布的《关于</w:t>
            </w:r>
          </w:p>
          <w:p>
            <w:pPr>
              <w:pStyle w:val="TableText"/>
              <w:ind w:left="125"/>
              <w:spacing w:before="235" w:line="222" w:lineRule="auto"/>
              <w:rPr/>
            </w:pPr>
            <w:r>
              <w:rPr>
                <w:spacing w:val="-1"/>
              </w:rPr>
              <w:t>政府采购支持监狱企业发展有关问题的通知》（财库</w:t>
            </w:r>
          </w:p>
          <w:p>
            <w:pPr>
              <w:pStyle w:val="TableText"/>
              <w:ind w:left="122" w:right="36" w:firstLine="5"/>
              <w:spacing w:before="230" w:line="372" w:lineRule="auto"/>
              <w:rPr/>
            </w:pPr>
            <w:r>
              <w:rPr>
                <w:rFonts w:ascii="Times New Roman" w:hAnsi="Times New Roman" w:eastAsia="Times New Roman" w:cs="Times New Roman"/>
                <w:spacing w:val="-1"/>
              </w:rPr>
              <w:t>[2014]68  </w:t>
            </w:r>
            <w:r>
              <w:rPr>
                <w:spacing w:val="-1"/>
              </w:rPr>
              <w:t>号）的有关规定，在政府采购活动中，监狱企业</w:t>
            </w:r>
            <w:r>
              <w:rPr>
                <w:spacing w:val="5"/>
              </w:rPr>
              <w:t xml:space="preserve">  </w:t>
            </w:r>
            <w:r>
              <w:rPr>
                <w:spacing w:val="-1"/>
              </w:rPr>
              <w:t>视同小型、微型企业。监狱企业是指由司法部认定的为罪</w:t>
            </w:r>
            <w:r>
              <w:rPr>
                <w:spacing w:val="4"/>
              </w:rPr>
              <w:t xml:space="preserve">  </w:t>
            </w:r>
            <w:r>
              <w:rPr>
                <w:spacing w:val="-1"/>
              </w:rPr>
              <w:t>犯、戒毒人员提供生产项目和劳动对象，且全部产权属于</w:t>
            </w:r>
            <w:r>
              <w:rPr>
                <w:spacing w:val="4"/>
              </w:rPr>
              <w:t xml:space="preserve">  </w:t>
            </w:r>
            <w:r>
              <w:rPr>
                <w:spacing w:val="-4"/>
              </w:rPr>
              <w:t>司法部监狱管理局、戒毒管理局、直属煤矿管理局，各省、</w:t>
            </w:r>
            <w:r>
              <w:rPr/>
              <w:t xml:space="preserve"> </w:t>
            </w:r>
            <w:r>
              <w:rPr>
                <w:spacing w:val="-1"/>
              </w:rPr>
              <w:t>自治区、直辖市监狱管理局、戒毒管理局，各地（设区的</w:t>
            </w:r>
            <w:r>
              <w:rPr>
                <w:spacing w:val="4"/>
              </w:rPr>
              <w:t xml:space="preserve">  </w:t>
            </w:r>
            <w:r>
              <w:rPr>
                <w:spacing w:val="-1"/>
              </w:rPr>
              <w:t>市）监狱、强制隔离戒毒所、戒毒康复所，以及新疆生产</w:t>
            </w:r>
          </w:p>
        </w:tc>
      </w:tr>
    </w:tbl>
    <w:p>
      <w:pPr>
        <w:rPr>
          <w:rFonts w:ascii="Arial"/>
          <w:sz w:val="21"/>
        </w:rPr>
      </w:pPr>
      <w:r/>
    </w:p>
    <w:p>
      <w:pPr>
        <w:sectPr>
          <w:footerReference w:type="default" r:id="rId8"/>
          <w:pgSz w:w="11906" w:h="16839"/>
          <w:pgMar w:top="1416" w:right="1394" w:bottom="1197" w:left="1394" w:header="0" w:footer="980" w:gutter="0"/>
        </w:sectPr>
        <w:rPr>
          <w:rFonts w:ascii="Arial" w:hAnsi="Arial" w:eastAsia="Arial" w:cs="Arial"/>
          <w:sz w:val="21"/>
          <w:szCs w:val="21"/>
        </w:rPr>
      </w:pPr>
    </w:p>
    <w:tbl>
      <w:tblPr>
        <w:tblStyle w:val="TableNormal"/>
        <w:tblW w:w="9081" w:type="dxa"/>
        <w:tblInd w:w="1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8"/>
        <w:gridCol w:w="1765"/>
        <w:gridCol w:w="6318"/>
      </w:tblGrid>
      <w:tr>
        <w:trPr>
          <w:trHeight w:val="10454" w:hRule="atLeast"/>
        </w:trPr>
        <w:tc>
          <w:tcPr>
            <w:tcW w:w="998" w:type="dxa"/>
            <w:vAlign w:val="top"/>
            <w:tcBorders>
              <w:left w:val="single" w:color="000000" w:sz="14" w:space="0"/>
            </w:tcBorders>
          </w:tcPr>
          <w:p>
            <w:pPr>
              <w:rPr>
                <w:rFonts w:ascii="Arial"/>
                <w:sz w:val="21"/>
              </w:rPr>
            </w:pPr>
            <w:r/>
          </w:p>
        </w:tc>
        <w:tc>
          <w:tcPr>
            <w:tcW w:w="1765" w:type="dxa"/>
            <w:vAlign w:val="top"/>
          </w:tcPr>
          <w:p>
            <w:pPr>
              <w:rPr>
                <w:rFonts w:ascii="Arial"/>
                <w:sz w:val="21"/>
              </w:rPr>
            </w:pPr>
            <w:r/>
          </w:p>
        </w:tc>
        <w:tc>
          <w:tcPr>
            <w:tcW w:w="6318" w:type="dxa"/>
            <w:vAlign w:val="top"/>
            <w:tcBorders>
              <w:right w:val="single" w:color="000000" w:sz="14" w:space="0"/>
            </w:tcBorders>
          </w:tcPr>
          <w:p>
            <w:pPr>
              <w:pStyle w:val="TableText"/>
              <w:ind w:left="123" w:right="187"/>
              <w:spacing w:before="213" w:line="393" w:lineRule="auto"/>
              <w:jc w:val="both"/>
              <w:rPr/>
            </w:pPr>
            <w:r>
              <w:rPr>
                <w:spacing w:val="-1"/>
              </w:rPr>
              <w:t>建设兵团监狱管理局、戒毒管理局的企业。监狱企业参加</w:t>
            </w:r>
            <w:r>
              <w:rPr>
                <w:spacing w:val="8"/>
              </w:rPr>
              <w:t xml:space="preserve"> </w:t>
            </w:r>
            <w:r>
              <w:rPr>
                <w:spacing w:val="-1"/>
              </w:rPr>
              <w:t>谈判时，提供由省级以上监狱管理局、戒毒管理局（含新</w:t>
            </w:r>
            <w:r>
              <w:rPr>
                <w:spacing w:val="8"/>
              </w:rPr>
              <w:t xml:space="preserve"> </w:t>
            </w:r>
            <w:r>
              <w:rPr>
                <w:spacing w:val="-1"/>
              </w:rPr>
              <w:t>疆生产建设兵团）出具的属于监狱企业的证明文件，不再</w:t>
            </w:r>
            <w:r>
              <w:rPr>
                <w:spacing w:val="8"/>
              </w:rPr>
              <w:t xml:space="preserve"> </w:t>
            </w:r>
            <w:r>
              <w:rPr>
                <w:spacing w:val="-2"/>
              </w:rPr>
              <w:t>提供《中小企业声明函》。</w:t>
            </w:r>
          </w:p>
          <w:p>
            <w:pPr>
              <w:pStyle w:val="TableText"/>
              <w:ind w:left="15" w:right="4" w:hanging="8"/>
              <w:spacing w:before="131" w:line="388" w:lineRule="auto"/>
              <w:jc w:val="both"/>
              <w:rPr/>
            </w:pPr>
            <w:r>
              <w:rPr>
                <w:rFonts w:ascii="Times New Roman" w:hAnsi="Times New Roman" w:eastAsia="Times New Roman" w:cs="Times New Roman"/>
                <w:spacing w:val="-6"/>
              </w:rPr>
              <w:t>5.  </w:t>
            </w:r>
            <w:r>
              <w:rPr>
                <w:spacing w:val="-6"/>
              </w:rPr>
              <w:t>根据财政部、民政部、中国残疾人联合会自</w:t>
            </w:r>
            <w:r>
              <w:rPr>
                <w:spacing w:val="-6"/>
              </w:rPr>
              <w:t xml:space="preserve"> </w:t>
            </w:r>
            <w:r>
              <w:rPr>
                <w:rFonts w:ascii="Times New Roman" w:hAnsi="Times New Roman" w:eastAsia="Times New Roman" w:cs="Times New Roman"/>
                <w:spacing w:val="-6"/>
              </w:rPr>
              <w:t>201</w:t>
            </w:r>
            <w:r>
              <w:rPr>
                <w:rFonts w:ascii="Times New Roman" w:hAnsi="Times New Roman" w:eastAsia="Times New Roman" w:cs="Times New Roman"/>
                <w:spacing w:val="-7"/>
              </w:rPr>
              <w:t>7</w:t>
            </w:r>
            <w:r>
              <w:rPr>
                <w:rFonts w:ascii="Times New Roman" w:hAnsi="Times New Roman" w:eastAsia="Times New Roman" w:cs="Times New Roman"/>
                <w:spacing w:val="10"/>
              </w:rPr>
              <w:t xml:space="preserve">  </w:t>
            </w:r>
            <w:r>
              <w:rPr>
                <w:spacing w:val="-7"/>
              </w:rPr>
              <w:t>年</w:t>
            </w:r>
            <w:r>
              <w:rPr>
                <w:spacing w:val="-7"/>
              </w:rPr>
              <w:t xml:space="preserve"> </w:t>
            </w:r>
            <w:r>
              <w:rPr>
                <w:rFonts w:ascii="Times New Roman" w:hAnsi="Times New Roman" w:eastAsia="Times New Roman" w:cs="Times New Roman"/>
                <w:spacing w:val="-7"/>
              </w:rPr>
              <w:t>9   </w:t>
            </w:r>
            <w:r>
              <w:rPr>
                <w:spacing w:val="-7"/>
              </w:rPr>
              <w:t>月</w:t>
            </w:r>
            <w:r>
              <w:rPr/>
              <w:t xml:space="preserve"> </w:t>
            </w:r>
            <w:r>
              <w:rPr>
                <w:rFonts w:ascii="Times New Roman" w:hAnsi="Times New Roman" w:eastAsia="Times New Roman" w:cs="Times New Roman"/>
                <w:spacing w:val="-7"/>
              </w:rPr>
              <w:t>1  </w:t>
            </w:r>
            <w:r>
              <w:rPr>
                <w:spacing w:val="-7"/>
              </w:rPr>
              <w:t>日印发的《关于促进残疾人就业政府采购政策的通知</w:t>
            </w:r>
            <w:r>
              <w:rPr>
                <w:spacing w:val="-8"/>
              </w:rPr>
              <w:t>》（财</w:t>
            </w:r>
            <w:r>
              <w:rPr/>
              <w:t xml:space="preserve"> </w:t>
            </w:r>
            <w:r>
              <w:rPr>
                <w:spacing w:val="-1"/>
              </w:rPr>
              <w:t>库</w:t>
            </w:r>
            <w:r>
              <w:rPr>
                <w:rFonts w:ascii="Times New Roman" w:hAnsi="Times New Roman" w:eastAsia="Times New Roman" w:cs="Times New Roman"/>
                <w:spacing w:val="-1"/>
              </w:rPr>
              <w:t>[2017]141  </w:t>
            </w:r>
            <w:r>
              <w:rPr>
                <w:spacing w:val="-1"/>
              </w:rPr>
              <w:t>号）的规定，在政府采购活动中，</w:t>
            </w:r>
          </w:p>
          <w:p>
            <w:pPr>
              <w:pStyle w:val="TableText"/>
              <w:ind w:left="11" w:right="4"/>
              <w:spacing w:before="141" w:line="395" w:lineRule="auto"/>
              <w:rPr/>
            </w:pPr>
            <w:r>
              <w:rPr>
                <w:spacing w:val="-1"/>
              </w:rPr>
              <w:t>残疾人福利性单位视同小型、微型企业，享受预留份额、评</w:t>
            </w:r>
            <w:r>
              <w:rPr>
                <w:spacing w:val="8"/>
              </w:rPr>
              <w:t xml:space="preserve"> </w:t>
            </w:r>
            <w:r>
              <w:rPr>
                <w:spacing w:val="-1"/>
              </w:rPr>
              <w:t>审中价格扣除等促进中小企业发展的政府采购政策。符合条</w:t>
            </w:r>
            <w:r>
              <w:rPr>
                <w:spacing w:val="9"/>
              </w:rPr>
              <w:t xml:space="preserve"> </w:t>
            </w:r>
            <w:r>
              <w:rPr>
                <w:spacing w:val="-3"/>
              </w:rPr>
              <w:t>件的残疾人福利性单位在参加政府采购活动时，应当提供</w:t>
            </w:r>
            <w:r>
              <w:rPr>
                <w:rFonts w:ascii="Times New Roman" w:hAnsi="Times New Roman" w:eastAsia="Times New Roman" w:cs="Times New Roman"/>
                <w:spacing w:val="-3"/>
              </w:rPr>
              <w:t>“</w:t>
            </w:r>
            <w:r>
              <w:rPr>
                <w:spacing w:val="-3"/>
              </w:rPr>
              <w:t>残</w:t>
            </w:r>
            <w:r>
              <w:rPr>
                <w:spacing w:val="12"/>
              </w:rPr>
              <w:t xml:space="preserve"> </w:t>
            </w:r>
            <w:r>
              <w:rPr>
                <w:spacing w:val="-1"/>
              </w:rPr>
              <w:t>疾人福利性单位声明函</w:t>
            </w:r>
            <w:r>
              <w:rPr>
                <w:rFonts w:ascii="Times New Roman" w:hAnsi="Times New Roman" w:eastAsia="Times New Roman" w:cs="Times New Roman"/>
                <w:spacing w:val="-1"/>
              </w:rPr>
              <w:t>”</w:t>
            </w:r>
            <w:r>
              <w:rPr>
                <w:spacing w:val="-1"/>
              </w:rPr>
              <w:t>并加盖公章（格式见财库</w:t>
            </w:r>
            <w:r>
              <w:rPr>
                <w:rFonts w:ascii="Times New Roman" w:hAnsi="Times New Roman" w:eastAsia="Times New Roman" w:cs="Times New Roman"/>
                <w:spacing w:val="-1"/>
              </w:rPr>
              <w:t>[2017]141</w:t>
            </w:r>
            <w:r>
              <w:rPr>
                <w:rFonts w:ascii="Times New Roman" w:hAnsi="Times New Roman" w:eastAsia="Times New Roman" w:cs="Times New Roman"/>
                <w:spacing w:val="4"/>
              </w:rPr>
              <w:t xml:space="preserve">   </w:t>
            </w:r>
            <w:r>
              <w:rPr>
                <w:spacing w:val="-2"/>
              </w:rPr>
              <w:t>号的附件</w:t>
            </w:r>
            <w:r>
              <w:rPr>
                <w:spacing w:val="15"/>
              </w:rPr>
              <w:t>），</w:t>
            </w:r>
            <w:r>
              <w:rPr>
                <w:spacing w:val="-2"/>
              </w:rPr>
              <w:t>并对声明的真实性负责，供应商不再提供《中</w:t>
            </w:r>
            <w:r>
              <w:rPr>
                <w:spacing w:val="1"/>
              </w:rPr>
              <w:t xml:space="preserve"> </w:t>
            </w:r>
            <w:r>
              <w:rPr>
                <w:spacing w:val="-2"/>
              </w:rPr>
              <w:t>小企业声明函》。</w:t>
            </w:r>
          </w:p>
          <w:p>
            <w:pPr>
              <w:pStyle w:val="TableText"/>
              <w:ind w:left="11" w:right="40" w:hanging="5"/>
              <w:spacing w:before="134" w:line="391" w:lineRule="auto"/>
              <w:jc w:val="both"/>
              <w:rPr/>
            </w:pPr>
            <w:r>
              <w:rPr>
                <w:rFonts w:ascii="Times New Roman" w:hAnsi="Times New Roman" w:eastAsia="Times New Roman" w:cs="Times New Roman"/>
                <w:spacing w:val="-1"/>
              </w:rPr>
              <w:t>6.</w:t>
            </w:r>
            <w:r>
              <w:rPr>
                <w:spacing w:val="-1"/>
              </w:rPr>
              <w:t>价格扣除幅度：本项目为非预留份额专门面向中小企业采</w:t>
            </w:r>
            <w:r>
              <w:rPr>
                <w:spacing w:val="15"/>
              </w:rPr>
              <w:t xml:space="preserve"> </w:t>
            </w:r>
            <w:r>
              <w:rPr>
                <w:spacing w:val="-2"/>
              </w:rPr>
              <w:t>购的采购项目，投标报价给予</w:t>
            </w:r>
            <w:r>
              <w:rPr>
                <w:spacing w:val="-24"/>
              </w:rPr>
              <w:t xml:space="preserve"> </w:t>
            </w:r>
            <w:r>
              <w:rPr>
                <w:rFonts w:ascii="Times New Roman" w:hAnsi="Times New Roman" w:eastAsia="Times New Roman" w:cs="Times New Roman"/>
                <w:spacing w:val="-2"/>
              </w:rPr>
              <w:t>10%</w:t>
            </w:r>
            <w:r>
              <w:rPr>
                <w:spacing w:val="-2"/>
              </w:rPr>
              <w:t>的扣除，用扣除后的价格</w:t>
            </w:r>
            <w:r>
              <w:rPr/>
              <w:t xml:space="preserve"> </w:t>
            </w:r>
            <w:r>
              <w:rPr>
                <w:spacing w:val="-1"/>
              </w:rPr>
              <w:t>参加评审，供应商同时为小微型企业、监狱企业或</w:t>
            </w:r>
          </w:p>
          <w:p>
            <w:pPr>
              <w:pStyle w:val="TableText"/>
              <w:ind w:left="12" w:right="59"/>
              <w:spacing w:before="132" w:line="385" w:lineRule="auto"/>
              <w:rPr/>
            </w:pPr>
            <w:r>
              <w:rPr>
                <w:spacing w:val="-1"/>
              </w:rPr>
              <w:t>残疾人福利性单位的，评审中只享受一次价格扣除，不重复</w:t>
            </w:r>
            <w:r>
              <w:rPr>
                <w:spacing w:val="8"/>
              </w:rPr>
              <w:t xml:space="preserve"> </w:t>
            </w:r>
            <w:r>
              <w:rPr>
                <w:spacing w:val="-3"/>
              </w:rPr>
              <w:t>进行价格扣除。</w:t>
            </w:r>
          </w:p>
          <w:p>
            <w:pPr>
              <w:pStyle w:val="TableText"/>
              <w:ind w:left="4"/>
              <w:spacing w:before="134" w:line="220" w:lineRule="auto"/>
              <w:rPr/>
            </w:pPr>
            <w:r>
              <w:rPr>
                <w:rFonts w:ascii="Times New Roman" w:hAnsi="Times New Roman" w:eastAsia="Times New Roman" w:cs="Times New Roman"/>
                <w:spacing w:val="-1"/>
              </w:rPr>
              <w:t>7.</w:t>
            </w:r>
            <w:r>
              <w:rPr>
                <w:spacing w:val="-1"/>
              </w:rPr>
              <w:t>如有虚假骗取政策性加分，将依法承担相应责任。</w:t>
            </w:r>
          </w:p>
        </w:tc>
      </w:tr>
      <w:tr>
        <w:trPr>
          <w:trHeight w:val="3322" w:hRule="atLeast"/>
        </w:trPr>
        <w:tc>
          <w:tcPr>
            <w:tcW w:w="998" w:type="dxa"/>
            <w:vAlign w:val="top"/>
            <w:tcBorders>
              <w:left w:val="single" w:color="000000" w:sz="14" w:space="0"/>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480"/>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765"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74"/>
              <w:spacing w:before="78" w:line="222" w:lineRule="auto"/>
              <w:rPr/>
            </w:pPr>
            <w:r>
              <w:rPr>
                <w:spacing w:val="-8"/>
              </w:rPr>
              <w:t>知识产权</w:t>
            </w:r>
          </w:p>
        </w:tc>
        <w:tc>
          <w:tcPr>
            <w:tcW w:w="6318" w:type="dxa"/>
            <w:vAlign w:val="top"/>
            <w:tcBorders>
              <w:right w:val="single" w:color="000000" w:sz="14" w:space="0"/>
            </w:tcBorders>
          </w:tcPr>
          <w:p>
            <w:pPr>
              <w:pStyle w:val="TableText"/>
              <w:ind w:left="23"/>
              <w:spacing w:before="221" w:line="222" w:lineRule="auto"/>
              <w:rPr/>
            </w:pPr>
            <w:r>
              <w:rPr>
                <w:rFonts w:ascii="Times New Roman" w:hAnsi="Times New Roman" w:eastAsia="Times New Roman" w:cs="Times New Roman"/>
                <w:spacing w:val="-8"/>
              </w:rPr>
              <w:t>1.</w:t>
            </w:r>
            <w:r>
              <w:rPr>
                <w:spacing w:val="-8"/>
              </w:rPr>
              <w:t>知识产权</w:t>
            </w:r>
          </w:p>
          <w:p>
            <w:pPr>
              <w:spacing w:line="246" w:lineRule="auto"/>
              <w:rPr>
                <w:rFonts w:ascii="Arial"/>
                <w:sz w:val="21"/>
              </w:rPr>
            </w:pPr>
            <w:r/>
          </w:p>
          <w:p>
            <w:pPr>
              <w:pStyle w:val="TableText"/>
              <w:ind w:left="13" w:firstLine="10"/>
              <w:spacing w:before="78" w:line="381" w:lineRule="auto"/>
              <w:jc w:val="both"/>
              <w:rPr/>
            </w:pPr>
            <w:r>
              <w:rPr>
                <w:rFonts w:ascii="Times New Roman" w:hAnsi="Times New Roman" w:eastAsia="Times New Roman" w:cs="Times New Roman"/>
                <w:spacing w:val="-7"/>
              </w:rPr>
              <w:t>1.1 </w:t>
            </w:r>
            <w:r>
              <w:rPr>
                <w:spacing w:val="-7"/>
              </w:rPr>
              <w:t>供应商应保证在本项目中使用的任何产品和服务（包括部</w:t>
            </w:r>
            <w:r>
              <w:rPr>
                <w:spacing w:val="15"/>
              </w:rPr>
              <w:t xml:space="preserve"> </w:t>
            </w:r>
            <w:r>
              <w:rPr>
                <w:spacing w:val="-8"/>
              </w:rPr>
              <w:t>分使用</w:t>
            </w:r>
            <w:r>
              <w:rPr>
                <w:spacing w:val="-5"/>
              </w:rPr>
              <w:t>）</w:t>
            </w:r>
            <w:r>
              <w:rPr>
                <w:spacing w:val="22"/>
              </w:rPr>
              <w:t xml:space="preserve"> </w:t>
            </w:r>
            <w:r>
              <w:rPr>
                <w:spacing w:val="-5"/>
              </w:rPr>
              <w:t>，</w:t>
            </w:r>
            <w:r>
              <w:rPr>
                <w:spacing w:val="-8"/>
              </w:rPr>
              <w:t>不会产生因第三方提出侵犯其专利权、商标权或</w:t>
            </w:r>
            <w:r>
              <w:rPr/>
              <w:t xml:space="preserve">  </w:t>
            </w:r>
            <w:r>
              <w:rPr>
                <w:spacing w:val="-8"/>
              </w:rPr>
              <w:t>其它知识产权而引起的法律和经济纠纷，如因专利权、商标权</w:t>
            </w:r>
            <w:r>
              <w:rPr>
                <w:spacing w:val="17"/>
              </w:rPr>
              <w:t xml:space="preserve"> </w:t>
            </w:r>
            <w:r>
              <w:rPr>
                <w:spacing w:val="-8"/>
              </w:rPr>
              <w:t>或其它知识产权而引起法律和经济纠纷，由供应商承担所有相</w:t>
            </w:r>
            <w:r>
              <w:rPr>
                <w:spacing w:val="16"/>
              </w:rPr>
              <w:t xml:space="preserve"> </w:t>
            </w:r>
            <w:r>
              <w:rPr>
                <w:spacing w:val="-8"/>
              </w:rPr>
              <w:t>关责任。</w:t>
            </w:r>
          </w:p>
        </w:tc>
      </w:tr>
    </w:tbl>
    <w:p>
      <w:pPr>
        <w:rPr>
          <w:rFonts w:ascii="Arial"/>
          <w:sz w:val="21"/>
        </w:rPr>
      </w:pPr>
      <w:r/>
    </w:p>
    <w:p>
      <w:pPr>
        <w:sectPr>
          <w:footerReference w:type="default" r:id="rId9"/>
          <w:pgSz w:w="11906" w:h="16839"/>
          <w:pgMar w:top="1416" w:right="1394" w:bottom="1197" w:left="1394" w:header="0" w:footer="980" w:gutter="0"/>
        </w:sectPr>
        <w:rPr>
          <w:rFonts w:ascii="Arial" w:hAnsi="Arial" w:eastAsia="Arial" w:cs="Arial"/>
          <w:sz w:val="21"/>
          <w:szCs w:val="21"/>
        </w:rPr>
      </w:pPr>
    </w:p>
    <w:tbl>
      <w:tblPr>
        <w:tblStyle w:val="TableNormal"/>
        <w:tblW w:w="9081" w:type="dxa"/>
        <w:tblInd w:w="1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8"/>
        <w:gridCol w:w="1765"/>
        <w:gridCol w:w="6318"/>
      </w:tblGrid>
      <w:tr>
        <w:trPr>
          <w:trHeight w:val="4437" w:hRule="atLeast"/>
        </w:trPr>
        <w:tc>
          <w:tcPr>
            <w:tcW w:w="998" w:type="dxa"/>
            <w:vAlign w:val="top"/>
            <w:tcBorders>
              <w:left w:val="single" w:color="000000" w:sz="14" w:space="0"/>
            </w:tcBorders>
          </w:tcPr>
          <w:p>
            <w:pPr>
              <w:rPr>
                <w:rFonts w:ascii="Arial"/>
                <w:sz w:val="21"/>
              </w:rPr>
            </w:pPr>
            <w:r/>
          </w:p>
        </w:tc>
        <w:tc>
          <w:tcPr>
            <w:tcW w:w="1765" w:type="dxa"/>
            <w:vAlign w:val="top"/>
          </w:tcPr>
          <w:p>
            <w:pPr>
              <w:rPr>
                <w:rFonts w:ascii="Arial"/>
                <w:sz w:val="21"/>
              </w:rPr>
            </w:pPr>
            <w:r/>
          </w:p>
        </w:tc>
        <w:tc>
          <w:tcPr>
            <w:tcW w:w="6318" w:type="dxa"/>
            <w:vAlign w:val="top"/>
            <w:tcBorders>
              <w:right w:val="single" w:color="000000" w:sz="14" w:space="0"/>
            </w:tcBorders>
          </w:tcPr>
          <w:p>
            <w:pPr>
              <w:pStyle w:val="TableText"/>
              <w:ind w:left="13" w:right="95" w:firstLine="10"/>
              <w:spacing w:before="217" w:line="311" w:lineRule="auto"/>
              <w:rPr/>
            </w:pPr>
            <w:r>
              <w:rPr>
                <w:rFonts w:ascii="Times New Roman" w:hAnsi="Times New Roman" w:eastAsia="Times New Roman" w:cs="Times New Roman"/>
                <w:spacing w:val="-8"/>
              </w:rPr>
              <w:t>1.2</w:t>
            </w:r>
            <w:r>
              <w:rPr>
                <w:rFonts w:ascii="Times New Roman" w:hAnsi="Times New Roman" w:eastAsia="Times New Roman" w:cs="Times New Roman"/>
                <w:spacing w:val="38"/>
                <w:w w:val="101"/>
              </w:rPr>
              <w:t xml:space="preserve"> </w:t>
            </w:r>
            <w:r>
              <w:rPr>
                <w:spacing w:val="-8"/>
              </w:rPr>
              <w:t>除非竞争性磋商文件特别规定，采购人享有本项目实施过</w:t>
            </w:r>
            <w:r>
              <w:rPr/>
              <w:t xml:space="preserve"> </w:t>
            </w:r>
            <w:r>
              <w:rPr>
                <w:spacing w:val="-7"/>
              </w:rPr>
              <w:t>程中产生的知识成果及知识产权。</w:t>
            </w:r>
          </w:p>
          <w:p>
            <w:pPr>
              <w:spacing w:line="245" w:lineRule="auto"/>
              <w:rPr>
                <w:rFonts w:ascii="Arial"/>
                <w:sz w:val="21"/>
              </w:rPr>
            </w:pPr>
            <w:r/>
          </w:p>
          <w:p>
            <w:pPr>
              <w:pStyle w:val="TableText"/>
              <w:ind w:left="13" w:firstLine="10"/>
              <w:spacing w:before="78" w:line="355" w:lineRule="auto"/>
              <w:rPr/>
            </w:pPr>
            <w:r>
              <w:rPr>
                <w:rFonts w:ascii="Times New Roman" w:hAnsi="Times New Roman" w:eastAsia="Times New Roman" w:cs="Times New Roman"/>
                <w:spacing w:val="-7"/>
              </w:rPr>
              <w:t>1.3 </w:t>
            </w:r>
            <w:r>
              <w:rPr>
                <w:spacing w:val="-7"/>
              </w:rPr>
              <w:t>供应商如欲在项目实施过程中采用自有知识成果，使用该</w:t>
            </w:r>
            <w:r>
              <w:rPr>
                <w:spacing w:val="15"/>
              </w:rPr>
              <w:t xml:space="preserve"> </w:t>
            </w:r>
            <w:r>
              <w:rPr>
                <w:spacing w:val="-8"/>
              </w:rPr>
              <w:t>知识成果后，供应商需提供开发接口和开发手册等技术文档，</w:t>
            </w:r>
            <w:r>
              <w:rPr>
                <w:spacing w:val="17"/>
              </w:rPr>
              <w:t xml:space="preserve"> </w:t>
            </w:r>
            <w:r>
              <w:rPr>
                <w:spacing w:val="-8"/>
              </w:rPr>
              <w:t>并承诺提供无限期技术支持，采购人享有永久使用权（含采购</w:t>
            </w:r>
            <w:r>
              <w:rPr>
                <w:spacing w:val="17"/>
              </w:rPr>
              <w:t xml:space="preserve"> </w:t>
            </w:r>
            <w:r>
              <w:rPr>
                <w:spacing w:val="-7"/>
              </w:rPr>
              <w:t>人委托第三方在该项目后续开发的使用权）。</w:t>
            </w:r>
          </w:p>
          <w:p>
            <w:pPr>
              <w:spacing w:line="249" w:lineRule="auto"/>
              <w:rPr>
                <w:rFonts w:ascii="Arial"/>
                <w:sz w:val="21"/>
              </w:rPr>
            </w:pPr>
            <w:r/>
          </w:p>
          <w:p>
            <w:pPr>
              <w:pStyle w:val="TableText"/>
              <w:ind w:left="18" w:right="95" w:firstLine="5"/>
              <w:spacing w:before="78" w:line="311" w:lineRule="auto"/>
              <w:rPr/>
            </w:pPr>
            <w:r>
              <w:rPr>
                <w:rFonts w:ascii="Times New Roman" w:hAnsi="Times New Roman" w:eastAsia="Times New Roman" w:cs="Times New Roman"/>
                <w:spacing w:val="-7"/>
              </w:rPr>
              <w:t>1.4 </w:t>
            </w:r>
            <w:r>
              <w:rPr>
                <w:spacing w:val="-7"/>
              </w:rPr>
              <w:t>如采用供应商所不拥有的知识产权，则在报价中必须包括</w:t>
            </w:r>
            <w:r>
              <w:rPr>
                <w:spacing w:val="17"/>
              </w:rPr>
              <w:t xml:space="preserve"> </w:t>
            </w:r>
            <w:r>
              <w:rPr>
                <w:spacing w:val="-7"/>
              </w:rPr>
              <w:t>合法获取该知识产权的相关费用。</w:t>
            </w:r>
          </w:p>
        </w:tc>
      </w:tr>
      <w:tr>
        <w:trPr>
          <w:trHeight w:val="3525" w:hRule="atLeast"/>
        </w:trPr>
        <w:tc>
          <w:tcPr>
            <w:tcW w:w="998" w:type="dxa"/>
            <w:vAlign w:val="top"/>
            <w:tcBorders>
              <w:left w:val="single" w:color="000000" w:sz="14" w:space="0"/>
              <w:bottom w:val="single" w:color="000000" w:sz="14" w:space="0"/>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440"/>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765" w:type="dxa"/>
            <w:vAlign w:val="top"/>
            <w:tcBorders>
              <w:bottom w:val="single" w:color="000000" w:sz="14" w:space="0"/>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64"/>
              <w:spacing w:before="78" w:line="222" w:lineRule="auto"/>
              <w:rPr/>
            </w:pPr>
            <w:r>
              <w:rPr>
                <w:spacing w:val="-23"/>
              </w:rPr>
              <w:t>招标代理服务费</w:t>
            </w:r>
          </w:p>
        </w:tc>
        <w:tc>
          <w:tcPr>
            <w:tcW w:w="6318" w:type="dxa"/>
            <w:vAlign w:val="top"/>
            <w:tcBorders>
              <w:bottom w:val="single" w:color="000000" w:sz="14" w:space="0"/>
              <w:right w:val="single" w:color="000000" w:sz="14" w:space="0"/>
            </w:tcBorders>
          </w:tcPr>
          <w:p>
            <w:pPr>
              <w:pStyle w:val="TableText"/>
              <w:ind w:left="10"/>
              <w:spacing w:before="231" w:line="389" w:lineRule="auto"/>
              <w:jc w:val="both"/>
              <w:rPr/>
            </w:pPr>
            <w:r>
              <w:rPr>
                <w:spacing w:val="-8"/>
              </w:rPr>
              <w:t>经采购人与代理机构双方约定，本项目招标代理服务费固定收</w:t>
            </w:r>
            <w:r>
              <w:rPr>
                <w:spacing w:val="18"/>
              </w:rPr>
              <w:t xml:space="preserve"> </w:t>
            </w:r>
            <w:r>
              <w:rPr>
                <w:spacing w:val="-7"/>
              </w:rPr>
              <w:t>取</w:t>
            </w:r>
            <w:r>
              <w:rPr>
                <w:spacing w:val="-49"/>
              </w:rPr>
              <w:t xml:space="preserve"> </w:t>
            </w:r>
            <w:r>
              <w:rPr>
                <w:spacing w:val="-7"/>
              </w:rPr>
              <w:t>6000</w:t>
            </w:r>
            <w:r>
              <w:rPr>
                <w:spacing w:val="-48"/>
              </w:rPr>
              <w:t xml:space="preserve"> </w:t>
            </w:r>
            <w:r>
              <w:rPr>
                <w:spacing w:val="-7"/>
              </w:rPr>
              <w:t>元，由在领取成交通知书前向招标代理机构交纳招标</w:t>
            </w:r>
            <w:r>
              <w:rPr/>
              <w:t xml:space="preserve"> </w:t>
            </w:r>
            <w:r>
              <w:rPr>
                <w:spacing w:val="-7"/>
              </w:rPr>
              <w:t>服务费，并一次性转入公司账户账户信息如下：</w:t>
            </w:r>
          </w:p>
          <w:p>
            <w:pPr>
              <w:pStyle w:val="TableText"/>
              <w:ind w:left="11" w:right="2339"/>
              <w:spacing w:before="140" w:line="457" w:lineRule="auto"/>
              <w:rPr/>
            </w:pPr>
            <w:r>
              <w:rPr>
                <w:spacing w:val="-1"/>
              </w:rPr>
              <w:t>开户名:海南金政采项目管理有限公司</w:t>
            </w:r>
            <w:r>
              <w:rPr/>
              <w:t xml:space="preserve"> </w:t>
            </w:r>
            <w:r>
              <w:rPr>
                <w:spacing w:val="-2"/>
              </w:rPr>
              <w:t>开户行:</w:t>
            </w:r>
            <w:r>
              <w:rPr>
                <w:spacing w:val="-2"/>
              </w:rPr>
              <w:t xml:space="preserve"> </w:t>
            </w:r>
            <w:r>
              <w:rPr>
                <w:spacing w:val="-2"/>
              </w:rPr>
              <w:t>平安银行海口海府支行</w:t>
            </w:r>
          </w:p>
          <w:p>
            <w:pPr>
              <w:pStyle w:val="TableText"/>
              <w:ind w:left="8"/>
              <w:spacing w:before="39" w:line="224" w:lineRule="auto"/>
              <w:rPr/>
            </w:pPr>
            <w:r>
              <w:rPr>
                <w:spacing w:val="-4"/>
              </w:rPr>
              <w:t>账</w:t>
            </w:r>
            <w:r>
              <w:rPr>
                <w:spacing w:val="13"/>
              </w:rPr>
              <w:t xml:space="preserve">  </w:t>
            </w:r>
            <w:r>
              <w:rPr>
                <w:spacing w:val="-4"/>
              </w:rPr>
              <w:t>号:</w:t>
            </w:r>
            <w:r>
              <w:rPr>
                <w:spacing w:val="27"/>
              </w:rPr>
              <w:t xml:space="preserve"> </w:t>
            </w:r>
            <w:r>
              <w:rPr>
                <w:spacing w:val="-4"/>
              </w:rPr>
              <w:t>11014710936004</w:t>
            </w:r>
          </w:p>
        </w:tc>
      </w:tr>
    </w:tbl>
    <w:p>
      <w:pPr>
        <w:rPr>
          <w:rFonts w:ascii="Arial"/>
          <w:sz w:val="21"/>
        </w:rPr>
      </w:pPr>
      <w:r/>
    </w:p>
    <w:p>
      <w:pPr>
        <w:sectPr>
          <w:footerReference w:type="default" r:id="rId10"/>
          <w:pgSz w:w="11906" w:h="16839"/>
          <w:pgMar w:top="1416" w:right="1394" w:bottom="1197" w:left="1394" w:header="0" w:footer="980" w:gutter="0"/>
        </w:sectPr>
        <w:rPr>
          <w:rFonts w:ascii="Arial" w:hAnsi="Arial" w:eastAsia="Arial" w:cs="Arial"/>
          <w:sz w:val="21"/>
          <w:szCs w:val="21"/>
        </w:rPr>
      </w:pPr>
    </w:p>
    <w:p>
      <w:pPr>
        <w:pStyle w:val="BodyText"/>
        <w:ind w:left="3998"/>
        <w:spacing w:before="150" w:line="224" w:lineRule="auto"/>
        <w:rPr>
          <w:sz w:val="28"/>
          <w:szCs w:val="28"/>
        </w:rPr>
      </w:pPr>
      <w:r>
        <w:rPr>
          <w:sz w:val="28"/>
          <w:szCs w:val="28"/>
          <w:b/>
          <w:bCs/>
          <w:spacing w:val="-9"/>
        </w:rPr>
        <w:t>二、总则</w:t>
      </w:r>
    </w:p>
    <w:p>
      <w:pPr>
        <w:pStyle w:val="BodyText"/>
        <w:ind w:left="11"/>
        <w:spacing w:before="290" w:line="223" w:lineRule="auto"/>
        <w:rPr>
          <w:sz w:val="24"/>
          <w:szCs w:val="24"/>
        </w:rPr>
      </w:pPr>
      <w:r>
        <w:rPr>
          <w:rFonts w:ascii="Times New Roman" w:hAnsi="Times New Roman" w:eastAsia="Times New Roman" w:cs="Times New Roman"/>
          <w:sz w:val="24"/>
          <w:szCs w:val="24"/>
          <w:b/>
          <w:bCs/>
          <w:spacing w:val="-7"/>
        </w:rPr>
        <w:t>1.</w:t>
      </w:r>
      <w:r>
        <w:rPr>
          <w:rFonts w:ascii="Times New Roman" w:hAnsi="Times New Roman" w:eastAsia="Times New Roman" w:cs="Times New Roman"/>
          <w:sz w:val="24"/>
          <w:szCs w:val="24"/>
          <w:b/>
          <w:bCs/>
          <w:spacing w:val="8"/>
        </w:rPr>
        <w:t xml:space="preserve">  </w:t>
      </w:r>
      <w:r>
        <w:rPr>
          <w:sz w:val="24"/>
          <w:szCs w:val="24"/>
          <w:b/>
          <w:bCs/>
          <w:spacing w:val="-7"/>
        </w:rPr>
        <w:t>适用范围</w:t>
      </w:r>
    </w:p>
    <w:p>
      <w:pPr>
        <w:pStyle w:val="BodyText"/>
        <w:ind w:left="504"/>
        <w:spacing w:before="305" w:line="222" w:lineRule="auto"/>
        <w:rPr>
          <w:sz w:val="24"/>
          <w:szCs w:val="24"/>
        </w:rPr>
      </w:pPr>
      <w:r>
        <w:rPr>
          <w:rFonts w:ascii="Times New Roman" w:hAnsi="Times New Roman" w:eastAsia="Times New Roman" w:cs="Times New Roman"/>
          <w:sz w:val="24"/>
          <w:szCs w:val="24"/>
          <w:spacing w:val="-2"/>
        </w:rPr>
        <w:t>1.1</w:t>
      </w:r>
      <w:r>
        <w:rPr>
          <w:rFonts w:ascii="Times New Roman" w:hAnsi="Times New Roman" w:eastAsia="Times New Roman" w:cs="Times New Roman"/>
          <w:sz w:val="24"/>
          <w:szCs w:val="24"/>
          <w:spacing w:val="26"/>
          <w:w w:val="101"/>
        </w:rPr>
        <w:t xml:space="preserve"> </w:t>
      </w:r>
      <w:r>
        <w:rPr>
          <w:sz w:val="24"/>
          <w:szCs w:val="24"/>
          <w:spacing w:val="-2"/>
        </w:rPr>
        <w:t>本磋商文件仅适用于采购代理机构组织的本次采购活动。</w:t>
      </w:r>
    </w:p>
    <w:p>
      <w:pPr>
        <w:pStyle w:val="BodyText"/>
        <w:ind w:left="14" w:firstLine="489"/>
        <w:spacing w:before="303" w:line="377" w:lineRule="auto"/>
        <w:jc w:val="both"/>
        <w:rPr>
          <w:sz w:val="24"/>
          <w:szCs w:val="24"/>
        </w:rPr>
      </w:pPr>
      <w:r>
        <w:rPr>
          <w:rFonts w:ascii="Times New Roman" w:hAnsi="Times New Roman" w:eastAsia="Times New Roman" w:cs="Times New Roman"/>
          <w:sz w:val="24"/>
          <w:szCs w:val="24"/>
          <w:spacing w:val="-3"/>
        </w:rPr>
        <w:t>1.2“</w:t>
      </w:r>
      <w:r>
        <w:rPr>
          <w:sz w:val="24"/>
          <w:szCs w:val="24"/>
          <w:spacing w:val="-3"/>
        </w:rPr>
        <w:t>货物</w:t>
      </w:r>
      <w:r>
        <w:rPr>
          <w:rFonts w:ascii="Times New Roman" w:hAnsi="Times New Roman" w:eastAsia="Times New Roman" w:cs="Times New Roman"/>
          <w:sz w:val="24"/>
          <w:szCs w:val="24"/>
          <w:spacing w:val="-3"/>
        </w:rPr>
        <w:t>”</w:t>
      </w:r>
      <w:r>
        <w:rPr>
          <w:sz w:val="24"/>
          <w:szCs w:val="24"/>
          <w:spacing w:val="-3"/>
        </w:rPr>
        <w:t>是指供应商</w:t>
      </w:r>
      <w:r>
        <w:rPr>
          <w:sz w:val="24"/>
          <w:szCs w:val="24"/>
          <w:spacing w:val="-3"/>
        </w:rPr>
        <w:t xml:space="preserve">  </w:t>
      </w:r>
      <w:r>
        <w:rPr>
          <w:sz w:val="24"/>
          <w:szCs w:val="24"/>
          <w:spacing w:val="-3"/>
        </w:rPr>
        <w:t>制造或组织符合采购文件要求的货物等。采购文件中没有提</w:t>
      </w:r>
      <w:r>
        <w:rPr>
          <w:sz w:val="24"/>
          <w:szCs w:val="24"/>
          <w:spacing w:val="9"/>
        </w:rPr>
        <w:t xml:space="preserve"> </w:t>
      </w:r>
      <w:r>
        <w:rPr>
          <w:sz w:val="24"/>
          <w:szCs w:val="24"/>
          <w:spacing w:val="-2"/>
        </w:rPr>
        <w:t>及采购货物来源地的，根据《政府采购法》的相关规定均应是本国货物，另有规定的除</w:t>
      </w:r>
      <w:r>
        <w:rPr>
          <w:sz w:val="24"/>
          <w:szCs w:val="24"/>
          <w:spacing w:val="8"/>
        </w:rPr>
        <w:t xml:space="preserve"> </w:t>
      </w:r>
      <w:r>
        <w:rPr>
          <w:sz w:val="24"/>
          <w:szCs w:val="24"/>
          <w:spacing w:val="-2"/>
        </w:rPr>
        <w:t>外。投标人所响应的货物必须是其合法生产的符合国家有关标准要求的货物，并能够按</w:t>
      </w:r>
      <w:r>
        <w:rPr>
          <w:sz w:val="24"/>
          <w:szCs w:val="24"/>
          <w:spacing w:val="8"/>
        </w:rPr>
        <w:t xml:space="preserve"> </w:t>
      </w:r>
      <w:r>
        <w:rPr>
          <w:sz w:val="24"/>
          <w:szCs w:val="24"/>
          <w:spacing w:val="-1"/>
        </w:rPr>
        <w:t>照货物合同规定的品牌、产地、质量、价格和有效期等要求提供。</w:t>
      </w:r>
    </w:p>
    <w:p>
      <w:pPr>
        <w:pStyle w:val="BodyText"/>
        <w:ind w:left="12" w:firstLine="443"/>
        <w:spacing w:before="137" w:line="379" w:lineRule="auto"/>
        <w:jc w:val="both"/>
        <w:rPr>
          <w:sz w:val="24"/>
          <w:szCs w:val="24"/>
        </w:rPr>
      </w:pPr>
      <w:r>
        <w:rPr>
          <w:rFonts w:ascii="Times New Roman" w:hAnsi="Times New Roman" w:eastAsia="Times New Roman" w:cs="Times New Roman"/>
          <w:sz w:val="24"/>
          <w:szCs w:val="24"/>
          <w:spacing w:val="-3"/>
        </w:rPr>
        <w:t>1.3“</w:t>
      </w:r>
      <w:r>
        <w:rPr>
          <w:sz w:val="24"/>
          <w:szCs w:val="24"/>
          <w:spacing w:val="-3"/>
        </w:rPr>
        <w:t>服务</w:t>
      </w:r>
      <w:r>
        <w:rPr>
          <w:rFonts w:ascii="Times New Roman" w:hAnsi="Times New Roman" w:eastAsia="Times New Roman" w:cs="Times New Roman"/>
          <w:sz w:val="24"/>
          <w:szCs w:val="24"/>
          <w:spacing w:val="-3"/>
        </w:rPr>
        <w:t>”</w:t>
      </w:r>
      <w:r>
        <w:rPr>
          <w:sz w:val="24"/>
          <w:szCs w:val="24"/>
          <w:spacing w:val="-3"/>
        </w:rPr>
        <w:t>是指除货物以外的其他政府采购对象</w:t>
      </w:r>
      <w:r>
        <w:rPr>
          <w:rFonts w:ascii="Times New Roman" w:hAnsi="Times New Roman" w:eastAsia="Times New Roman" w:cs="Times New Roman"/>
          <w:sz w:val="24"/>
          <w:szCs w:val="24"/>
          <w:spacing w:val="-3"/>
        </w:rPr>
        <w:t>,</w:t>
      </w:r>
      <w:r>
        <w:rPr>
          <w:sz w:val="24"/>
          <w:szCs w:val="24"/>
          <w:spacing w:val="-3"/>
        </w:rPr>
        <w:t>其中包括：供应商须承担的运</w:t>
      </w:r>
      <w:r>
        <w:rPr>
          <w:sz w:val="24"/>
          <w:szCs w:val="24"/>
          <w:spacing w:val="-4"/>
        </w:rPr>
        <w:t>输、安</w:t>
      </w:r>
      <w:r>
        <w:rPr>
          <w:sz w:val="24"/>
          <w:szCs w:val="24"/>
        </w:rPr>
        <w:t xml:space="preserve"> </w:t>
      </w:r>
      <w:r>
        <w:rPr>
          <w:sz w:val="24"/>
          <w:szCs w:val="24"/>
          <w:spacing w:val="-2"/>
        </w:rPr>
        <w:t>装、技术支持、培训以及其它类似附加服务的义务。供应商除按照采购文件的要求提供</w:t>
      </w:r>
      <w:r>
        <w:rPr>
          <w:sz w:val="24"/>
          <w:szCs w:val="24"/>
          <w:spacing w:val="10"/>
        </w:rPr>
        <w:t xml:space="preserve"> </w:t>
      </w:r>
      <w:r>
        <w:rPr>
          <w:sz w:val="24"/>
          <w:szCs w:val="24"/>
          <w:spacing w:val="-2"/>
        </w:rPr>
        <w:t>货物及服务外，还应提供下列服务：货物的现场安装、启动和试运行；提供货物组装和</w:t>
      </w:r>
      <w:r>
        <w:rPr>
          <w:sz w:val="24"/>
          <w:szCs w:val="24"/>
          <w:spacing w:val="10"/>
        </w:rPr>
        <w:t xml:space="preserve"> </w:t>
      </w:r>
      <w:r>
        <w:rPr>
          <w:sz w:val="24"/>
          <w:szCs w:val="24"/>
          <w:spacing w:val="-2"/>
        </w:rPr>
        <w:t>维修所需的工具；在质量保证期内对所交付货物提供运行监督、维修、保养等；并就货</w:t>
      </w:r>
      <w:r>
        <w:rPr>
          <w:sz w:val="24"/>
          <w:szCs w:val="24"/>
          <w:spacing w:val="10"/>
        </w:rPr>
        <w:t xml:space="preserve"> </w:t>
      </w:r>
      <w:r>
        <w:rPr>
          <w:sz w:val="24"/>
          <w:szCs w:val="24"/>
          <w:spacing w:val="-2"/>
        </w:rPr>
        <w:t>物的安装、启动、运行、维护等对采购单位人员进行必要的培训。以上服务的费用应包</w:t>
      </w:r>
      <w:r>
        <w:rPr>
          <w:sz w:val="24"/>
          <w:szCs w:val="24"/>
          <w:spacing w:val="10"/>
        </w:rPr>
        <w:t xml:space="preserve"> </w:t>
      </w:r>
      <w:r>
        <w:rPr>
          <w:sz w:val="24"/>
          <w:szCs w:val="24"/>
          <w:spacing w:val="-2"/>
        </w:rPr>
        <w:t>含在报价中，不单独进行支付。</w:t>
      </w:r>
    </w:p>
    <w:p>
      <w:pPr>
        <w:pStyle w:val="BodyText"/>
        <w:ind w:left="1"/>
        <w:spacing w:before="138" w:line="222" w:lineRule="auto"/>
        <w:rPr>
          <w:sz w:val="24"/>
          <w:szCs w:val="24"/>
        </w:rPr>
      </w:pP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b/>
          <w:bCs/>
          <w:spacing w:val="7"/>
        </w:rPr>
        <w:t xml:space="preserve">  </w:t>
      </w:r>
      <w:r>
        <w:rPr>
          <w:sz w:val="24"/>
          <w:szCs w:val="24"/>
          <w:b/>
          <w:bCs/>
          <w:spacing w:val="-5"/>
        </w:rPr>
        <w:t>有关定义</w:t>
      </w:r>
    </w:p>
    <w:p>
      <w:pPr>
        <w:pStyle w:val="BodyText"/>
        <w:ind w:left="11" w:right="98" w:firstLine="469"/>
        <w:spacing w:before="306" w:line="303" w:lineRule="auto"/>
        <w:rPr>
          <w:sz w:val="24"/>
          <w:szCs w:val="24"/>
        </w:rPr>
      </w:pPr>
      <w:r>
        <w:rPr>
          <w:rFonts w:ascii="Times New Roman" w:hAnsi="Times New Roman" w:eastAsia="Times New Roman" w:cs="Times New Roman"/>
          <w:sz w:val="24"/>
          <w:szCs w:val="24"/>
          <w:spacing w:val="-1"/>
        </w:rPr>
        <w:t>2.1 “</w:t>
      </w:r>
      <w:r>
        <w:rPr>
          <w:rFonts w:ascii="Times New Roman" w:hAnsi="Times New Roman" w:eastAsia="Times New Roman" w:cs="Times New Roman"/>
          <w:sz w:val="24"/>
          <w:szCs w:val="24"/>
          <w:spacing w:val="-40"/>
        </w:rPr>
        <w:t xml:space="preserve"> </w:t>
      </w:r>
      <w:r>
        <w:rPr>
          <w:sz w:val="24"/>
          <w:szCs w:val="24"/>
          <w:spacing w:val="-1"/>
        </w:rPr>
        <w:t>采购人</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6"/>
        </w:rPr>
        <w:t xml:space="preserve"> </w:t>
      </w:r>
      <w:r>
        <w:rPr>
          <w:sz w:val="24"/>
          <w:szCs w:val="24"/>
          <w:spacing w:val="-1"/>
        </w:rPr>
        <w:t>系指依法进行采购的国家机关、事业单位、</w:t>
      </w:r>
      <w:r>
        <w:rPr>
          <w:sz w:val="24"/>
          <w:szCs w:val="24"/>
          <w:spacing w:val="-2"/>
        </w:rPr>
        <w:t>团体组织。本次招标的采</w:t>
      </w:r>
      <w:r>
        <w:rPr>
          <w:sz w:val="24"/>
          <w:szCs w:val="24"/>
        </w:rPr>
        <w:t xml:space="preserve"> </w:t>
      </w:r>
      <w:r>
        <w:rPr>
          <w:sz w:val="24"/>
          <w:szCs w:val="24"/>
          <w:spacing w:val="-2"/>
        </w:rPr>
        <w:t>购人是</w:t>
      </w:r>
      <w:r>
        <w:rPr>
          <w:sz w:val="24"/>
          <w:szCs w:val="24"/>
          <w:u w:val="single" w:color="auto"/>
          <w:spacing w:val="-2"/>
        </w:rPr>
        <w:t>海南西部中心医院</w:t>
      </w:r>
      <w:r>
        <w:rPr>
          <w:sz w:val="24"/>
          <w:szCs w:val="24"/>
          <w:spacing w:val="-2"/>
        </w:rPr>
        <w:t>。</w:t>
      </w:r>
    </w:p>
    <w:p>
      <w:pPr>
        <w:pStyle w:val="BodyText"/>
        <w:ind w:left="11" w:right="98" w:firstLine="469"/>
        <w:spacing w:before="307" w:line="303" w:lineRule="auto"/>
        <w:rPr>
          <w:sz w:val="24"/>
          <w:szCs w:val="24"/>
        </w:rPr>
      </w:pPr>
      <w:r>
        <w:rPr>
          <w:rFonts w:ascii="Times New Roman" w:hAnsi="Times New Roman" w:eastAsia="Times New Roman" w:cs="Times New Roman"/>
          <w:sz w:val="24"/>
          <w:szCs w:val="24"/>
        </w:rPr>
        <w:t>2.2 “</w:t>
      </w:r>
      <w:r>
        <w:rPr>
          <w:sz w:val="24"/>
          <w:szCs w:val="24"/>
        </w:rPr>
        <w:t>采购代理机构</w:t>
      </w:r>
      <w:r>
        <w:rPr>
          <w:rFonts w:ascii="Times New Roman" w:hAnsi="Times New Roman" w:eastAsia="Times New Roman" w:cs="Times New Roman"/>
          <w:sz w:val="24"/>
          <w:szCs w:val="24"/>
        </w:rPr>
        <w:t>”</w:t>
      </w:r>
      <w:r>
        <w:rPr>
          <w:sz w:val="24"/>
          <w:szCs w:val="24"/>
        </w:rPr>
        <w:t>系指根据采购人的委托依法办理招标事宜的采购</w:t>
      </w:r>
      <w:r>
        <w:rPr>
          <w:sz w:val="24"/>
          <w:szCs w:val="24"/>
          <w:spacing w:val="-1"/>
        </w:rPr>
        <w:t>机构。本次招</w:t>
      </w:r>
      <w:r>
        <w:rPr>
          <w:sz w:val="24"/>
          <w:szCs w:val="24"/>
        </w:rPr>
        <w:t xml:space="preserve"> </w:t>
      </w:r>
      <w:r>
        <w:rPr>
          <w:sz w:val="24"/>
          <w:szCs w:val="24"/>
          <w:spacing w:val="-1"/>
        </w:rPr>
        <w:t>标的采购代理机构是</w:t>
      </w:r>
      <w:r>
        <w:rPr>
          <w:sz w:val="24"/>
          <w:szCs w:val="24"/>
          <w:u w:val="single" w:color="auto"/>
          <w:spacing w:val="-1"/>
        </w:rPr>
        <w:t>海南金政采项目管理有限公司</w:t>
      </w:r>
      <w:r>
        <w:rPr>
          <w:sz w:val="24"/>
          <w:szCs w:val="24"/>
          <w:spacing w:val="-1"/>
        </w:rPr>
        <w:t>。</w:t>
      </w:r>
    </w:p>
    <w:p>
      <w:pPr>
        <w:pStyle w:val="BodyText"/>
        <w:ind w:left="481"/>
        <w:spacing w:before="306" w:line="221" w:lineRule="auto"/>
        <w:rPr>
          <w:sz w:val="24"/>
          <w:szCs w:val="24"/>
        </w:rPr>
      </w:pPr>
      <w:r>
        <w:rPr>
          <w:rFonts w:ascii="Times New Roman" w:hAnsi="Times New Roman" w:eastAsia="Times New Roman" w:cs="Times New Roman"/>
          <w:sz w:val="24"/>
          <w:szCs w:val="24"/>
        </w:rPr>
        <w:t>2.3 “</w:t>
      </w:r>
      <w:r>
        <w:rPr>
          <w:sz w:val="24"/>
          <w:szCs w:val="24"/>
        </w:rPr>
        <w:t>政府采购人</w:t>
      </w:r>
      <w:r>
        <w:rPr>
          <w:rFonts w:ascii="Times New Roman" w:hAnsi="Times New Roman" w:eastAsia="Times New Roman" w:cs="Times New Roman"/>
          <w:sz w:val="24"/>
          <w:szCs w:val="24"/>
        </w:rPr>
        <w:t>”</w:t>
      </w:r>
      <w:r>
        <w:rPr>
          <w:sz w:val="24"/>
          <w:szCs w:val="24"/>
        </w:rPr>
        <w:t>系指</w:t>
      </w:r>
      <w:r>
        <w:rPr>
          <w:rFonts w:ascii="Times New Roman" w:hAnsi="Times New Roman" w:eastAsia="Times New Roman" w:cs="Times New Roman"/>
          <w:sz w:val="24"/>
          <w:szCs w:val="24"/>
        </w:rPr>
        <w:t>“</w:t>
      </w:r>
      <w:r>
        <w:rPr>
          <w:sz w:val="24"/>
          <w:szCs w:val="24"/>
        </w:rPr>
        <w:t>采购人</w:t>
      </w:r>
      <w:r>
        <w:rPr>
          <w:rFonts w:ascii="Times New Roman" w:hAnsi="Times New Roman" w:eastAsia="Times New Roman" w:cs="Times New Roman"/>
          <w:sz w:val="24"/>
          <w:szCs w:val="24"/>
        </w:rPr>
        <w:t>”</w:t>
      </w:r>
      <w:r>
        <w:rPr>
          <w:sz w:val="24"/>
          <w:szCs w:val="24"/>
        </w:rPr>
        <w:t>和</w:t>
      </w:r>
      <w:r>
        <w:rPr>
          <w:rFonts w:ascii="Times New Roman" w:hAnsi="Times New Roman" w:eastAsia="Times New Roman" w:cs="Times New Roman"/>
          <w:sz w:val="24"/>
          <w:szCs w:val="24"/>
        </w:rPr>
        <w:t>“</w:t>
      </w:r>
      <w:r>
        <w:rPr>
          <w:sz w:val="24"/>
          <w:szCs w:val="24"/>
        </w:rPr>
        <w:t>采购代理机构</w:t>
      </w:r>
      <w:r>
        <w:rPr>
          <w:rFonts w:ascii="Times New Roman" w:hAnsi="Times New Roman" w:eastAsia="Times New Roman" w:cs="Times New Roman"/>
          <w:sz w:val="24"/>
          <w:szCs w:val="24"/>
          <w:spacing w:val="-1"/>
        </w:rPr>
        <w:t>”</w:t>
      </w:r>
      <w:r>
        <w:rPr>
          <w:sz w:val="24"/>
          <w:szCs w:val="24"/>
          <w:spacing w:val="-1"/>
        </w:rPr>
        <w:t>的统称。</w:t>
      </w:r>
    </w:p>
    <w:p>
      <w:pPr>
        <w:pStyle w:val="BodyText"/>
        <w:ind w:left="12" w:firstLine="468"/>
        <w:spacing w:before="305" w:line="344" w:lineRule="auto"/>
        <w:rPr>
          <w:sz w:val="24"/>
          <w:szCs w:val="24"/>
        </w:rPr>
      </w:pPr>
      <w:r>
        <w:rPr>
          <w:rFonts w:ascii="Times New Roman" w:hAnsi="Times New Roman" w:eastAsia="Times New Roman" w:cs="Times New Roman"/>
          <w:sz w:val="24"/>
          <w:szCs w:val="24"/>
          <w:spacing w:val="-1"/>
        </w:rPr>
        <w:t>2.4 “</w:t>
      </w:r>
      <w:r>
        <w:rPr>
          <w:sz w:val="24"/>
          <w:szCs w:val="24"/>
          <w:spacing w:val="-1"/>
        </w:rPr>
        <w:t>供应商</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27"/>
        </w:rPr>
        <w:t xml:space="preserve"> </w:t>
      </w:r>
      <w:r>
        <w:rPr>
          <w:sz w:val="24"/>
          <w:szCs w:val="24"/>
          <w:spacing w:val="-1"/>
        </w:rPr>
        <w:t>：系指响应竞争性磋商文件要求，报名、提交响应文件的法人、其他</w:t>
      </w:r>
      <w:r>
        <w:rPr>
          <w:sz w:val="24"/>
          <w:szCs w:val="24"/>
        </w:rPr>
        <w:t xml:space="preserve"> </w:t>
      </w:r>
      <w:r>
        <w:rPr>
          <w:sz w:val="24"/>
          <w:szCs w:val="24"/>
          <w:spacing w:val="-2"/>
        </w:rPr>
        <w:t>组织或者自然人。如供应商是银行、保险、石油石化、电力、电信行业的，分支机构可</w:t>
      </w:r>
      <w:r>
        <w:rPr>
          <w:sz w:val="24"/>
          <w:szCs w:val="24"/>
          <w:spacing w:val="10"/>
        </w:rPr>
        <w:t xml:space="preserve"> </w:t>
      </w:r>
      <w:r>
        <w:rPr>
          <w:sz w:val="24"/>
          <w:szCs w:val="24"/>
          <w:spacing w:val="-1"/>
        </w:rPr>
        <w:t>参与本项目的招标采购活动。采购文件中涉及要求提供</w:t>
      </w:r>
      <w:r>
        <w:rPr>
          <w:rFonts w:ascii="Times New Roman" w:hAnsi="Times New Roman" w:eastAsia="Times New Roman" w:cs="Times New Roman"/>
          <w:sz w:val="24"/>
          <w:szCs w:val="24"/>
          <w:spacing w:val="-1"/>
        </w:rPr>
        <w:t>“</w:t>
      </w:r>
      <w:r>
        <w:rPr>
          <w:sz w:val="24"/>
          <w:szCs w:val="24"/>
          <w:spacing w:val="-1"/>
        </w:rPr>
        <w:t>法定代表人</w:t>
      </w:r>
      <w:r>
        <w:rPr>
          <w:rFonts w:ascii="Times New Roman" w:hAnsi="Times New Roman" w:eastAsia="Times New Roman" w:cs="Times New Roman"/>
          <w:sz w:val="24"/>
          <w:szCs w:val="24"/>
          <w:spacing w:val="-1"/>
        </w:rPr>
        <w:t>”</w:t>
      </w:r>
      <w:r>
        <w:rPr>
          <w:sz w:val="24"/>
          <w:szCs w:val="24"/>
          <w:spacing w:val="-1"/>
        </w:rPr>
        <w:t>相关证明材料的，</w:t>
      </w:r>
      <w:r>
        <w:rPr>
          <w:sz w:val="24"/>
          <w:szCs w:val="24"/>
        </w:rPr>
        <w:t xml:space="preserve"> </w:t>
      </w:r>
      <w:r>
        <w:rPr>
          <w:sz w:val="24"/>
          <w:szCs w:val="24"/>
          <w:spacing w:val="-1"/>
        </w:rPr>
        <w:t>提供分支机构</w:t>
      </w:r>
      <w:r>
        <w:rPr>
          <w:rFonts w:ascii="Times New Roman" w:hAnsi="Times New Roman" w:eastAsia="Times New Roman" w:cs="Times New Roman"/>
          <w:sz w:val="24"/>
          <w:szCs w:val="24"/>
          <w:spacing w:val="-1"/>
        </w:rPr>
        <w:t>“</w:t>
      </w:r>
      <w:r>
        <w:rPr>
          <w:sz w:val="24"/>
          <w:szCs w:val="24"/>
          <w:spacing w:val="-1"/>
        </w:rPr>
        <w:t>负责人</w:t>
      </w:r>
      <w:r>
        <w:rPr>
          <w:rFonts w:ascii="Times New Roman" w:hAnsi="Times New Roman" w:eastAsia="Times New Roman" w:cs="Times New Roman"/>
          <w:sz w:val="24"/>
          <w:szCs w:val="24"/>
          <w:spacing w:val="-1"/>
        </w:rPr>
        <w:t>”</w:t>
      </w:r>
      <w:r>
        <w:rPr>
          <w:sz w:val="24"/>
          <w:szCs w:val="24"/>
          <w:spacing w:val="-1"/>
        </w:rPr>
        <w:t>的相关证明材料。</w:t>
      </w:r>
    </w:p>
    <w:p>
      <w:pPr>
        <w:pStyle w:val="BodyText"/>
        <w:spacing w:before="310" w:line="222" w:lineRule="auto"/>
        <w:rPr>
          <w:sz w:val="24"/>
          <w:szCs w:val="24"/>
        </w:rPr>
      </w:pPr>
      <w:r>
        <w:rPr>
          <w:rFonts w:ascii="Times New Roman" w:hAnsi="Times New Roman" w:eastAsia="Times New Roman" w:cs="Times New Roman"/>
          <w:sz w:val="24"/>
          <w:szCs w:val="24"/>
          <w:b/>
          <w:bCs/>
          <w:spacing w:val="-5"/>
        </w:rPr>
        <w:t>3.</w:t>
      </w:r>
      <w:r>
        <w:rPr>
          <w:rFonts w:ascii="Times New Roman" w:hAnsi="Times New Roman" w:eastAsia="Times New Roman" w:cs="Times New Roman"/>
          <w:sz w:val="24"/>
          <w:szCs w:val="24"/>
          <w:b/>
          <w:bCs/>
          <w:spacing w:val="12"/>
        </w:rPr>
        <w:t xml:space="preserve">  </w:t>
      </w:r>
      <w:r>
        <w:rPr>
          <w:sz w:val="24"/>
          <w:szCs w:val="24"/>
          <w:b/>
          <w:bCs/>
          <w:spacing w:val="-5"/>
        </w:rPr>
        <w:t>合格的供应商</w:t>
      </w:r>
    </w:p>
    <w:p>
      <w:pPr>
        <w:pStyle w:val="BodyText"/>
        <w:ind w:left="485"/>
        <w:spacing w:before="306" w:line="222" w:lineRule="auto"/>
        <w:rPr>
          <w:sz w:val="24"/>
          <w:szCs w:val="24"/>
        </w:rPr>
      </w:pPr>
      <w:r>
        <w:rPr>
          <w:rFonts w:ascii="Times New Roman" w:hAnsi="Times New Roman" w:eastAsia="Times New Roman" w:cs="Times New Roman"/>
          <w:sz w:val="24"/>
          <w:szCs w:val="24"/>
          <w:spacing w:val="-1"/>
        </w:rPr>
        <w:t>3.1  </w:t>
      </w:r>
      <w:r>
        <w:rPr>
          <w:sz w:val="24"/>
          <w:szCs w:val="24"/>
          <w:spacing w:val="-1"/>
        </w:rPr>
        <w:t>具备法律法规和本采购文件规定的资格条件。</w:t>
      </w:r>
    </w:p>
    <w:p>
      <w:pPr>
        <w:spacing w:line="222" w:lineRule="auto"/>
        <w:sectPr>
          <w:footerReference w:type="default" r:id="rId11"/>
          <w:pgSz w:w="11906" w:h="16839"/>
          <w:pgMar w:top="1431" w:right="1417" w:bottom="1197" w:left="1419" w:header="0" w:footer="980" w:gutter="0"/>
        </w:sectPr>
        <w:rPr>
          <w:sz w:val="24"/>
          <w:szCs w:val="24"/>
        </w:rPr>
      </w:pPr>
    </w:p>
    <w:p>
      <w:pPr>
        <w:pStyle w:val="BodyText"/>
        <w:ind w:left="488"/>
        <w:spacing w:before="180" w:line="222" w:lineRule="auto"/>
        <w:rPr>
          <w:sz w:val="24"/>
          <w:szCs w:val="24"/>
        </w:rPr>
      </w:pPr>
      <w:r>
        <w:rPr>
          <w:rFonts w:ascii="Times New Roman" w:hAnsi="Times New Roman" w:eastAsia="Times New Roman" w:cs="Times New Roman"/>
          <w:sz w:val="24"/>
          <w:szCs w:val="24"/>
          <w:spacing w:val="-1"/>
        </w:rPr>
        <w:t>3.2  </w:t>
      </w:r>
      <w:r>
        <w:rPr>
          <w:sz w:val="24"/>
          <w:szCs w:val="24"/>
          <w:spacing w:val="-1"/>
        </w:rPr>
        <w:t>不属于禁止参加本项目采购活动的供应商。</w:t>
      </w:r>
    </w:p>
    <w:p>
      <w:pPr>
        <w:pStyle w:val="BodyText"/>
        <w:ind w:left="13" w:right="75" w:firstLine="474"/>
        <w:spacing w:before="305" w:line="303" w:lineRule="auto"/>
        <w:rPr>
          <w:sz w:val="24"/>
          <w:szCs w:val="24"/>
        </w:rPr>
      </w:pPr>
      <w:r>
        <w:rPr>
          <w:rFonts w:ascii="Times New Roman" w:hAnsi="Times New Roman" w:eastAsia="Times New Roman" w:cs="Times New Roman"/>
          <w:sz w:val="24"/>
          <w:szCs w:val="24"/>
        </w:rPr>
        <w:t>3.3 </w:t>
      </w:r>
      <w:r>
        <w:rPr>
          <w:sz w:val="24"/>
          <w:szCs w:val="24"/>
        </w:rPr>
        <w:t>遵守国家有关的法律、法规、规章和其他政策制度，</w:t>
      </w:r>
      <w:r>
        <w:rPr>
          <w:sz w:val="24"/>
          <w:szCs w:val="24"/>
          <w:spacing w:val="-1"/>
        </w:rPr>
        <w:t>供应商信用信息查询的查</w:t>
      </w:r>
      <w:r>
        <w:rPr>
          <w:sz w:val="24"/>
          <w:szCs w:val="24"/>
        </w:rPr>
        <w:t xml:space="preserve"> </w:t>
      </w:r>
      <w:r>
        <w:rPr>
          <w:sz w:val="24"/>
          <w:szCs w:val="24"/>
          <w:spacing w:val="-2"/>
        </w:rPr>
        <w:t>询渠道及截止时点、信用信息查询记录和证据提交的具体方式、信用信息的使用规则：</w:t>
      </w:r>
    </w:p>
    <w:p>
      <w:pPr>
        <w:pStyle w:val="BodyText"/>
        <w:ind w:left="486"/>
        <w:spacing w:before="306" w:line="222" w:lineRule="auto"/>
        <w:rPr>
          <w:sz w:val="24"/>
          <w:szCs w:val="24"/>
        </w:rPr>
      </w:pPr>
      <w:r>
        <w:rPr>
          <w:rFonts w:ascii="SimSun" w:hAnsi="SimSun" w:eastAsia="SimSun" w:cs="SimSun"/>
          <w:sz w:val="24"/>
          <w:szCs w:val="24"/>
          <w:spacing w:val="-1"/>
        </w:rPr>
        <w:t>①</w:t>
      </w:r>
      <w:r>
        <w:rPr>
          <w:sz w:val="24"/>
          <w:szCs w:val="24"/>
          <w:spacing w:val="-1"/>
        </w:rPr>
        <w:t>供应商信用记录查询网址：</w:t>
      </w:r>
    </w:p>
    <w:p>
      <w:pPr>
        <w:pStyle w:val="BodyText"/>
        <w:ind w:left="494"/>
        <w:spacing w:before="307" w:line="212" w:lineRule="auto"/>
        <w:rPr>
          <w:sz w:val="24"/>
          <w:szCs w:val="24"/>
        </w:rPr>
      </w:pPr>
      <w:r>
        <w:rPr>
          <w:sz w:val="24"/>
          <w:szCs w:val="24"/>
          <w:spacing w:val="1"/>
        </w:rPr>
        <w:t>信用中国网</w:t>
      </w:r>
      <w:r>
        <w:rPr>
          <w:sz w:val="24"/>
          <w:szCs w:val="24"/>
          <w:spacing w:val="-59"/>
        </w:rPr>
        <w:t xml:space="preserve"> </w:t>
      </w:r>
      <w:r>
        <w:rPr>
          <w:rFonts w:ascii="Times New Roman" w:hAnsi="Times New Roman" w:eastAsia="Times New Roman" w:cs="Times New Roman"/>
          <w:sz w:val="24"/>
          <w:szCs w:val="24"/>
        </w:rPr>
        <w:t>http</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www</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creditchina</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gov</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spacing w:val="1"/>
        </w:rPr>
        <w:t>/  </w:t>
      </w:r>
      <w:r>
        <w:rPr>
          <w:sz w:val="24"/>
          <w:szCs w:val="24"/>
          <w:spacing w:val="1"/>
        </w:rPr>
        <w:t>或信用中国（海南）网</w:t>
      </w:r>
    </w:p>
    <w:p>
      <w:pPr>
        <w:pStyle w:val="BodyText"/>
        <w:ind w:right="1985" w:firstLine="480"/>
        <w:spacing w:before="318" w:line="364" w:lineRule="auto"/>
        <w:rPr>
          <w:sz w:val="24"/>
          <w:szCs w:val="24"/>
        </w:rPr>
      </w:pPr>
      <w:hyperlink w:history="true" r:id="rId13">
        <w:r>
          <w:rPr>
            <w:rFonts w:ascii="Times New Roman" w:hAnsi="Times New Roman" w:eastAsia="Times New Roman" w:cs="Times New Roman"/>
            <w:sz w:val="24"/>
            <w:szCs w:val="24"/>
          </w:rPr>
          <w:t>http://xyhn.hainan.gov.cn/CreditHnExtranetWeb/</w:t>
        </w:r>
      </w:hyperlink>
      <w:r>
        <w:rPr>
          <w:sz w:val="24"/>
          <w:szCs w:val="24"/>
        </w:rPr>
        <w:t>；中国政府</w:t>
      </w:r>
      <w:r>
        <w:rPr>
          <w:sz w:val="24"/>
          <w:szCs w:val="24"/>
          <w:spacing w:val="-1"/>
        </w:rPr>
        <w:t>采购网</w:t>
      </w:r>
      <w:r>
        <w:rPr>
          <w:sz w:val="24"/>
          <w:szCs w:val="24"/>
        </w:rPr>
        <w:t xml:space="preserve"> </w:t>
      </w:r>
      <w:hyperlink w:history="true" r:id="rId4">
        <w:r>
          <w:rPr>
            <w:rFonts w:ascii="Times New Roman" w:hAnsi="Times New Roman" w:eastAsia="Times New Roman" w:cs="Times New Roman"/>
            <w:sz w:val="24"/>
            <w:szCs w:val="24"/>
          </w:rPr>
          <w:t>http://www.ccgp.gov.cn/</w:t>
        </w:r>
      </w:hyperlink>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 xml:space="preserve"> </w:t>
      </w:r>
      <w:r>
        <w:rPr>
          <w:sz w:val="24"/>
          <w:szCs w:val="24"/>
          <w:spacing w:val="-1"/>
        </w:rPr>
        <w:t>。</w:t>
      </w:r>
    </w:p>
    <w:p>
      <w:pPr>
        <w:pStyle w:val="BodyText"/>
        <w:ind w:left="486"/>
        <w:spacing w:before="149" w:line="222" w:lineRule="auto"/>
        <w:rPr>
          <w:sz w:val="24"/>
          <w:szCs w:val="24"/>
        </w:rPr>
      </w:pPr>
      <w:r>
        <w:rPr>
          <w:rFonts w:ascii="SimSun" w:hAnsi="SimSun" w:eastAsia="SimSun" w:cs="SimSun"/>
          <w:sz w:val="24"/>
          <w:szCs w:val="24"/>
          <w:spacing w:val="-1"/>
        </w:rPr>
        <w:t>②</w:t>
      </w:r>
      <w:r>
        <w:rPr>
          <w:sz w:val="24"/>
          <w:szCs w:val="24"/>
          <w:spacing w:val="-1"/>
        </w:rPr>
        <w:t>信用信息查询要求：查询时间同项目公示时间。</w:t>
      </w:r>
    </w:p>
    <w:p>
      <w:pPr>
        <w:pStyle w:val="BodyText"/>
        <w:ind w:left="20" w:firstLine="465"/>
        <w:spacing w:before="309" w:line="330" w:lineRule="auto"/>
        <w:rPr>
          <w:sz w:val="24"/>
          <w:szCs w:val="24"/>
        </w:rPr>
      </w:pPr>
      <w:r>
        <w:rPr>
          <w:rFonts w:ascii="SimSun" w:hAnsi="SimSun" w:eastAsia="SimSun" w:cs="SimSun"/>
          <w:sz w:val="24"/>
          <w:szCs w:val="24"/>
          <w:spacing w:val="-2"/>
        </w:rPr>
        <w:t>③</w:t>
      </w:r>
      <w:r>
        <w:rPr>
          <w:sz w:val="24"/>
          <w:szCs w:val="24"/>
          <w:spacing w:val="-2"/>
        </w:rPr>
        <w:t>对列入失信被执行人、重大税收违法案件当事人名单、政府采购严重违法失信行</w:t>
      </w:r>
      <w:r>
        <w:rPr>
          <w:sz w:val="24"/>
          <w:szCs w:val="24"/>
          <w:spacing w:val="15"/>
        </w:rPr>
        <w:t xml:space="preserve"> </w:t>
      </w:r>
      <w:r>
        <w:rPr>
          <w:sz w:val="24"/>
          <w:szCs w:val="24"/>
          <w:spacing w:val="-6"/>
        </w:rPr>
        <w:t>为记录名单及其他不符合《中华人民共和国政府采购法》第二</w:t>
      </w:r>
      <w:r>
        <w:rPr>
          <w:sz w:val="24"/>
          <w:szCs w:val="24"/>
          <w:spacing w:val="-7"/>
        </w:rPr>
        <w:t>十二条规定条件的供应商，</w:t>
      </w:r>
      <w:r>
        <w:rPr>
          <w:sz w:val="24"/>
          <w:szCs w:val="24"/>
        </w:rPr>
        <w:t xml:space="preserve"> </w:t>
      </w:r>
      <w:r>
        <w:rPr>
          <w:sz w:val="24"/>
          <w:szCs w:val="24"/>
          <w:spacing w:val="-3"/>
        </w:rPr>
        <w:t>不能参与采购活动。</w:t>
      </w:r>
    </w:p>
    <w:p>
      <w:pPr>
        <w:pStyle w:val="BodyText"/>
        <w:ind w:left="488"/>
        <w:spacing w:before="307" w:line="222" w:lineRule="auto"/>
        <w:rPr>
          <w:sz w:val="24"/>
          <w:szCs w:val="24"/>
        </w:rPr>
      </w:pPr>
      <w:r>
        <w:rPr>
          <w:rFonts w:ascii="Times New Roman" w:hAnsi="Times New Roman" w:eastAsia="Times New Roman" w:cs="Times New Roman"/>
          <w:sz w:val="24"/>
          <w:szCs w:val="24"/>
          <w:spacing w:val="-1"/>
        </w:rPr>
        <w:t>3.4  </w:t>
      </w:r>
      <w:r>
        <w:rPr>
          <w:sz w:val="24"/>
          <w:szCs w:val="24"/>
          <w:spacing w:val="-1"/>
        </w:rPr>
        <w:t>本项目不接受联合体投标。</w:t>
      </w:r>
    </w:p>
    <w:p>
      <w:pPr>
        <w:pStyle w:val="BodyText"/>
        <w:ind w:left="4"/>
        <w:spacing w:before="307" w:line="222" w:lineRule="auto"/>
        <w:rPr>
          <w:sz w:val="24"/>
          <w:szCs w:val="24"/>
        </w:rPr>
      </w:pPr>
      <w:r>
        <w:rPr>
          <w:rFonts w:ascii="Times New Roman" w:hAnsi="Times New Roman" w:eastAsia="Times New Roman" w:cs="Times New Roman"/>
          <w:sz w:val="24"/>
          <w:szCs w:val="24"/>
          <w:b/>
          <w:bCs/>
          <w:spacing w:val="-5"/>
        </w:rPr>
        <w:t>4.</w:t>
      </w:r>
      <w:r>
        <w:rPr>
          <w:rFonts w:ascii="Times New Roman" w:hAnsi="Times New Roman" w:eastAsia="Times New Roman" w:cs="Times New Roman"/>
          <w:sz w:val="24"/>
          <w:szCs w:val="24"/>
          <w:b/>
          <w:bCs/>
          <w:spacing w:val="7"/>
        </w:rPr>
        <w:t xml:space="preserve">  </w:t>
      </w:r>
      <w:r>
        <w:rPr>
          <w:sz w:val="24"/>
          <w:szCs w:val="24"/>
          <w:b/>
          <w:bCs/>
          <w:spacing w:val="-5"/>
        </w:rPr>
        <w:t>报价费用</w:t>
      </w:r>
    </w:p>
    <w:p>
      <w:pPr>
        <w:pStyle w:val="BodyText"/>
        <w:ind w:left="497"/>
        <w:spacing w:before="306" w:line="220" w:lineRule="auto"/>
        <w:rPr>
          <w:sz w:val="24"/>
          <w:szCs w:val="24"/>
        </w:rPr>
      </w:pPr>
      <w:r>
        <w:rPr>
          <w:sz w:val="24"/>
          <w:szCs w:val="24"/>
          <w:spacing w:val="-1"/>
        </w:rPr>
        <w:t>无论竞争性磋商采购的结果如何，供应商自行承担所有费用。</w:t>
      </w:r>
    </w:p>
    <w:p>
      <w:pPr>
        <w:pStyle w:val="BodyText"/>
        <w:ind w:left="6"/>
        <w:spacing w:before="310" w:line="220" w:lineRule="auto"/>
        <w:rPr>
          <w:sz w:val="24"/>
          <w:szCs w:val="24"/>
        </w:rPr>
      </w:pPr>
      <w:r>
        <w:rPr>
          <w:rFonts w:ascii="Times New Roman" w:hAnsi="Times New Roman" w:eastAsia="Times New Roman" w:cs="Times New Roman"/>
          <w:sz w:val="24"/>
          <w:szCs w:val="24"/>
          <w:b/>
          <w:bCs/>
          <w:spacing w:val="-3"/>
        </w:rPr>
        <w:t>5.</w:t>
      </w:r>
      <w:r>
        <w:rPr>
          <w:sz w:val="24"/>
          <w:szCs w:val="24"/>
          <w:b/>
          <w:bCs/>
          <w:spacing w:val="-3"/>
        </w:rPr>
        <w:t>竞争性磋商文件</w:t>
      </w:r>
    </w:p>
    <w:p>
      <w:pPr>
        <w:pStyle w:val="BodyText"/>
        <w:ind w:left="14" w:right="62" w:firstLine="475"/>
        <w:spacing w:before="306" w:line="344" w:lineRule="auto"/>
        <w:rPr>
          <w:sz w:val="24"/>
          <w:szCs w:val="24"/>
        </w:rPr>
      </w:pPr>
      <w:r>
        <w:rPr>
          <w:rFonts w:ascii="Times New Roman" w:hAnsi="Times New Roman" w:eastAsia="Times New Roman" w:cs="Times New Roman"/>
          <w:sz w:val="24"/>
          <w:szCs w:val="24"/>
        </w:rPr>
        <w:t>5.1  </w:t>
      </w:r>
      <w:r>
        <w:rPr>
          <w:sz w:val="24"/>
          <w:szCs w:val="24"/>
        </w:rPr>
        <w:t>磋商文件是供应商准备响应文件和参加竞争性磋商的依据，同时也是评标的重</w:t>
      </w:r>
      <w:r>
        <w:rPr>
          <w:sz w:val="24"/>
          <w:szCs w:val="24"/>
          <w:spacing w:val="1"/>
        </w:rPr>
        <w:t xml:space="preserve"> </w:t>
      </w:r>
      <w:r>
        <w:rPr>
          <w:sz w:val="24"/>
          <w:szCs w:val="24"/>
          <w:spacing w:val="-2"/>
        </w:rPr>
        <w:t>要依据，具有准法律文件性质。磋商文件用以阐明招标项目所需的资质、技术、服务及</w:t>
      </w:r>
      <w:r>
        <w:rPr>
          <w:sz w:val="24"/>
          <w:szCs w:val="24"/>
          <w:spacing w:val="11"/>
        </w:rPr>
        <w:t xml:space="preserve"> </w:t>
      </w:r>
      <w:r>
        <w:rPr>
          <w:sz w:val="24"/>
          <w:szCs w:val="24"/>
          <w:spacing w:val="-2"/>
        </w:rPr>
        <w:t>报价等要求、磋商程序、有关规定和注意事项以及合同草案条款等。本磋商文件包括以</w:t>
      </w:r>
      <w:r>
        <w:rPr>
          <w:sz w:val="24"/>
          <w:szCs w:val="24"/>
          <w:spacing w:val="11"/>
        </w:rPr>
        <w:t xml:space="preserve"> </w:t>
      </w:r>
      <w:r>
        <w:rPr>
          <w:sz w:val="24"/>
          <w:szCs w:val="24"/>
          <w:spacing w:val="-4"/>
        </w:rPr>
        <w:t>下内容：</w:t>
      </w:r>
    </w:p>
    <w:p>
      <w:pPr>
        <w:pStyle w:val="BodyText"/>
        <w:ind w:left="490"/>
        <w:spacing w:before="307" w:line="220" w:lineRule="auto"/>
        <w:rPr>
          <w:sz w:val="24"/>
          <w:szCs w:val="24"/>
        </w:rPr>
      </w:pPr>
      <w:r>
        <w:rPr>
          <w:rFonts w:ascii="Times New Roman" w:hAnsi="Times New Roman" w:eastAsia="Times New Roman" w:cs="Times New Roman"/>
          <w:sz w:val="24"/>
          <w:szCs w:val="24"/>
          <w:spacing w:val="-1"/>
        </w:rPr>
        <w:t>5.2  </w:t>
      </w:r>
      <w:r>
        <w:rPr>
          <w:sz w:val="24"/>
          <w:szCs w:val="24"/>
          <w:spacing w:val="-1"/>
        </w:rPr>
        <w:t>竞争性磋商文件的组成</w:t>
      </w:r>
    </w:p>
    <w:p>
      <w:pPr>
        <w:pStyle w:val="BodyText"/>
        <w:ind w:left="499"/>
        <w:spacing w:before="309" w:line="220" w:lineRule="auto"/>
        <w:rPr>
          <w:sz w:val="24"/>
          <w:szCs w:val="24"/>
        </w:rPr>
      </w:pPr>
      <w:r>
        <w:rPr>
          <w:sz w:val="24"/>
          <w:szCs w:val="24"/>
          <w:spacing w:val="-2"/>
        </w:rPr>
        <w:t>（</w:t>
      </w:r>
      <w:r>
        <w:rPr>
          <w:rFonts w:ascii="Times New Roman" w:hAnsi="Times New Roman" w:eastAsia="Times New Roman" w:cs="Times New Roman"/>
          <w:sz w:val="24"/>
          <w:szCs w:val="24"/>
          <w:spacing w:val="-2"/>
        </w:rPr>
        <w:t>1</w:t>
      </w:r>
      <w:r>
        <w:rPr>
          <w:sz w:val="24"/>
          <w:szCs w:val="24"/>
          <w:spacing w:val="-2"/>
        </w:rPr>
        <w:t>）竞争性磋商公告；</w:t>
      </w:r>
    </w:p>
    <w:p>
      <w:pPr>
        <w:pStyle w:val="BodyText"/>
        <w:ind w:left="499"/>
        <w:spacing w:before="309" w:line="222" w:lineRule="auto"/>
        <w:rPr>
          <w:sz w:val="24"/>
          <w:szCs w:val="24"/>
        </w:rPr>
      </w:pPr>
      <w:r>
        <w:rPr>
          <w:sz w:val="24"/>
          <w:szCs w:val="24"/>
          <w:spacing w:val="-3"/>
        </w:rPr>
        <w:t>（</w:t>
      </w:r>
      <w:r>
        <w:rPr>
          <w:rFonts w:ascii="Times New Roman" w:hAnsi="Times New Roman" w:eastAsia="Times New Roman" w:cs="Times New Roman"/>
          <w:sz w:val="24"/>
          <w:szCs w:val="24"/>
          <w:spacing w:val="-3"/>
        </w:rPr>
        <w:t>2</w:t>
      </w:r>
      <w:r>
        <w:rPr>
          <w:sz w:val="24"/>
          <w:szCs w:val="24"/>
          <w:spacing w:val="-3"/>
        </w:rPr>
        <w:t>）磋商须知；</w:t>
      </w:r>
    </w:p>
    <w:p>
      <w:pPr>
        <w:pStyle w:val="BodyText"/>
        <w:ind w:left="499"/>
        <w:spacing w:before="307" w:line="222" w:lineRule="auto"/>
        <w:rPr>
          <w:sz w:val="24"/>
          <w:szCs w:val="24"/>
        </w:rPr>
      </w:pPr>
      <w:r>
        <w:rPr>
          <w:sz w:val="24"/>
          <w:szCs w:val="24"/>
          <w:spacing w:val="-3"/>
        </w:rPr>
        <w:t>（</w:t>
      </w:r>
      <w:r>
        <w:rPr>
          <w:rFonts w:ascii="Times New Roman" w:hAnsi="Times New Roman" w:eastAsia="Times New Roman" w:cs="Times New Roman"/>
          <w:sz w:val="24"/>
          <w:szCs w:val="24"/>
          <w:spacing w:val="-3"/>
        </w:rPr>
        <w:t>3</w:t>
      </w:r>
      <w:r>
        <w:rPr>
          <w:sz w:val="24"/>
          <w:szCs w:val="24"/>
          <w:spacing w:val="-3"/>
        </w:rPr>
        <w:t>）采购需求；</w:t>
      </w:r>
    </w:p>
    <w:p>
      <w:pPr>
        <w:pStyle w:val="BodyText"/>
        <w:ind w:left="499"/>
        <w:spacing w:before="307" w:line="222" w:lineRule="auto"/>
        <w:rPr>
          <w:sz w:val="24"/>
          <w:szCs w:val="24"/>
        </w:rPr>
      </w:pPr>
      <w:r>
        <w:rPr>
          <w:sz w:val="24"/>
          <w:szCs w:val="24"/>
          <w:spacing w:val="-3"/>
        </w:rPr>
        <w:t>（</w:t>
      </w:r>
      <w:r>
        <w:rPr>
          <w:rFonts w:ascii="Times New Roman" w:hAnsi="Times New Roman" w:eastAsia="Times New Roman" w:cs="Times New Roman"/>
          <w:sz w:val="24"/>
          <w:szCs w:val="24"/>
          <w:spacing w:val="-3"/>
        </w:rPr>
        <w:t>4</w:t>
      </w:r>
      <w:r>
        <w:rPr>
          <w:sz w:val="24"/>
          <w:szCs w:val="24"/>
          <w:spacing w:val="-3"/>
        </w:rPr>
        <w:t>）响应文件格式；</w:t>
      </w:r>
    </w:p>
    <w:p>
      <w:pPr>
        <w:spacing w:line="222" w:lineRule="auto"/>
        <w:sectPr>
          <w:footerReference w:type="default" r:id="rId12"/>
          <w:pgSz w:w="11906" w:h="16839"/>
          <w:pgMar w:top="1431" w:right="1352" w:bottom="1197" w:left="1417" w:header="0" w:footer="980" w:gutter="0"/>
        </w:sectPr>
        <w:rPr>
          <w:sz w:val="24"/>
          <w:szCs w:val="24"/>
        </w:rPr>
      </w:pPr>
    </w:p>
    <w:p>
      <w:pPr>
        <w:pStyle w:val="BodyText"/>
        <w:ind w:left="492"/>
        <w:spacing w:before="180" w:line="222" w:lineRule="auto"/>
        <w:rPr>
          <w:sz w:val="24"/>
          <w:szCs w:val="24"/>
        </w:rPr>
      </w:pPr>
      <w:r>
        <w:rPr>
          <w:sz w:val="24"/>
          <w:szCs w:val="24"/>
          <w:spacing w:val="-3"/>
        </w:rPr>
        <w:t>（</w:t>
      </w:r>
      <w:r>
        <w:rPr>
          <w:rFonts w:ascii="Times New Roman" w:hAnsi="Times New Roman" w:eastAsia="Times New Roman" w:cs="Times New Roman"/>
          <w:sz w:val="24"/>
          <w:szCs w:val="24"/>
          <w:spacing w:val="-3"/>
        </w:rPr>
        <w:t>5</w:t>
      </w:r>
      <w:r>
        <w:rPr>
          <w:sz w:val="24"/>
          <w:szCs w:val="24"/>
          <w:spacing w:val="-3"/>
        </w:rPr>
        <w:t>）磋商程序；</w:t>
      </w:r>
    </w:p>
    <w:p>
      <w:pPr>
        <w:pStyle w:val="BodyText"/>
        <w:ind w:left="492"/>
        <w:spacing w:before="306" w:line="222" w:lineRule="auto"/>
        <w:rPr>
          <w:sz w:val="24"/>
          <w:szCs w:val="24"/>
        </w:rPr>
      </w:pPr>
      <w:r>
        <w:rPr>
          <w:sz w:val="24"/>
          <w:szCs w:val="24"/>
          <w:spacing w:val="-3"/>
        </w:rPr>
        <w:t>（</w:t>
      </w:r>
      <w:r>
        <w:rPr>
          <w:rFonts w:ascii="Times New Roman" w:hAnsi="Times New Roman" w:eastAsia="Times New Roman" w:cs="Times New Roman"/>
          <w:sz w:val="24"/>
          <w:szCs w:val="24"/>
          <w:spacing w:val="-3"/>
        </w:rPr>
        <w:t>6</w:t>
      </w:r>
      <w:r>
        <w:rPr>
          <w:sz w:val="24"/>
          <w:szCs w:val="24"/>
          <w:spacing w:val="-3"/>
        </w:rPr>
        <w:t>）合同文本；</w:t>
      </w:r>
    </w:p>
    <w:p>
      <w:pPr>
        <w:pStyle w:val="BodyText"/>
        <w:ind w:left="7" w:right="71" w:firstLine="475"/>
        <w:spacing w:before="307" w:line="302" w:lineRule="auto"/>
        <w:rPr>
          <w:sz w:val="24"/>
          <w:szCs w:val="24"/>
        </w:rPr>
      </w:pPr>
      <w:r>
        <w:rPr>
          <w:rFonts w:ascii="Times New Roman" w:hAnsi="Times New Roman" w:eastAsia="Times New Roman" w:cs="Times New Roman"/>
          <w:sz w:val="24"/>
          <w:szCs w:val="24"/>
          <w:spacing w:val="-1"/>
        </w:rPr>
        <w:t>5.3</w:t>
      </w:r>
      <w:r>
        <w:rPr>
          <w:rFonts w:ascii="Times New Roman" w:hAnsi="Times New Roman" w:eastAsia="Times New Roman" w:cs="Times New Roman"/>
          <w:sz w:val="24"/>
          <w:szCs w:val="24"/>
          <w:spacing w:val="24"/>
        </w:rPr>
        <w:t xml:space="preserve"> </w:t>
      </w:r>
      <w:r>
        <w:rPr>
          <w:sz w:val="24"/>
          <w:szCs w:val="24"/>
          <w:spacing w:val="-1"/>
        </w:rPr>
        <w:t>供应商被视为充分熟悉本项目所在地的与履行合同有关的各种情况，包括自然</w:t>
      </w:r>
      <w:r>
        <w:rPr>
          <w:sz w:val="24"/>
          <w:szCs w:val="24"/>
        </w:rPr>
        <w:t xml:space="preserve"> </w:t>
      </w:r>
      <w:r>
        <w:rPr>
          <w:sz w:val="24"/>
          <w:szCs w:val="24"/>
          <w:spacing w:val="-1"/>
        </w:rPr>
        <w:t>环境、气候条件、劳动力及公用设施等，本磋商文件不再对上述情况进行描述。</w:t>
      </w:r>
    </w:p>
    <w:p>
      <w:pPr>
        <w:pStyle w:val="BodyText"/>
        <w:ind w:left="8" w:right="11" w:firstLine="474"/>
        <w:spacing w:before="308" w:line="302" w:lineRule="auto"/>
        <w:rPr>
          <w:sz w:val="24"/>
          <w:szCs w:val="24"/>
        </w:rPr>
      </w:pPr>
      <w:r>
        <w:rPr>
          <w:rFonts w:ascii="Times New Roman" w:hAnsi="Times New Roman" w:eastAsia="Times New Roman" w:cs="Times New Roman"/>
          <w:sz w:val="24"/>
          <w:szCs w:val="24"/>
        </w:rPr>
        <w:t>5.4  </w:t>
      </w:r>
      <w:r>
        <w:rPr>
          <w:sz w:val="24"/>
          <w:szCs w:val="24"/>
        </w:rPr>
        <w:t>磋商文件中提供的参考产品品牌或型号，是采购</w:t>
      </w:r>
      <w:r>
        <w:rPr>
          <w:sz w:val="24"/>
          <w:szCs w:val="24"/>
          <w:spacing w:val="-1"/>
        </w:rPr>
        <w:t>人根据项目所要实现的功能根</w:t>
      </w:r>
      <w:r>
        <w:rPr>
          <w:sz w:val="24"/>
          <w:szCs w:val="24"/>
        </w:rPr>
        <w:t xml:space="preserve"> </w:t>
      </w:r>
      <w:r>
        <w:rPr>
          <w:sz w:val="24"/>
          <w:szCs w:val="24"/>
          <w:spacing w:val="-1"/>
        </w:rPr>
        <w:t>据市场情况列出的品牌或型号，并不是限制条件，而是为了达到类似的要求。</w:t>
      </w:r>
    </w:p>
    <w:p>
      <w:pPr>
        <w:pStyle w:val="BodyText"/>
        <w:ind w:left="483"/>
        <w:spacing w:before="308" w:line="222" w:lineRule="auto"/>
        <w:rPr>
          <w:sz w:val="24"/>
          <w:szCs w:val="24"/>
        </w:rPr>
      </w:pPr>
      <w:r>
        <w:rPr>
          <w:rFonts w:ascii="Times New Roman" w:hAnsi="Times New Roman" w:eastAsia="Times New Roman" w:cs="Times New Roman"/>
          <w:sz w:val="24"/>
          <w:szCs w:val="24"/>
          <w:spacing w:val="-1"/>
        </w:rPr>
        <w:t>5.5</w:t>
      </w:r>
      <w:r>
        <w:rPr>
          <w:rFonts w:ascii="Times New Roman" w:hAnsi="Times New Roman" w:eastAsia="Times New Roman" w:cs="Times New Roman"/>
          <w:sz w:val="24"/>
          <w:szCs w:val="24"/>
          <w:spacing w:val="24"/>
        </w:rPr>
        <w:t xml:space="preserve"> </w:t>
      </w:r>
      <w:r>
        <w:rPr>
          <w:sz w:val="24"/>
          <w:szCs w:val="24"/>
          <w:spacing w:val="-1"/>
        </w:rPr>
        <w:t>供应商应认真阅读和充分理解磋商文件中所有的事项、格式条款和规范要求。</w:t>
      </w:r>
    </w:p>
    <w:p>
      <w:pPr>
        <w:pStyle w:val="BodyText"/>
        <w:ind w:left="31" w:hanging="23"/>
        <w:spacing w:before="214" w:line="302" w:lineRule="auto"/>
        <w:rPr>
          <w:sz w:val="24"/>
          <w:szCs w:val="24"/>
        </w:rPr>
      </w:pPr>
      <w:r>
        <w:rPr>
          <w:sz w:val="24"/>
          <w:szCs w:val="24"/>
          <w:spacing w:val="-2"/>
        </w:rPr>
        <w:t>供应商没有对磋商文件全面做出实质性响应是供应商的风险。没有按照磋商文件要求作</w:t>
      </w:r>
      <w:r>
        <w:rPr>
          <w:sz w:val="24"/>
          <w:szCs w:val="24"/>
          <w:spacing w:val="10"/>
        </w:rPr>
        <w:t xml:space="preserve"> </w:t>
      </w:r>
      <w:r>
        <w:rPr>
          <w:sz w:val="24"/>
          <w:szCs w:val="24"/>
          <w:spacing w:val="-3"/>
        </w:rPr>
        <w:t>出实质性响应的响应文件将被拒绝。</w:t>
      </w:r>
    </w:p>
    <w:p>
      <w:pPr>
        <w:pStyle w:val="BodyText"/>
        <w:spacing w:before="308" w:line="222" w:lineRule="auto"/>
        <w:outlineLvl w:val="2"/>
        <w:rPr>
          <w:sz w:val="24"/>
          <w:szCs w:val="24"/>
        </w:rPr>
      </w:pPr>
      <w:r>
        <w:rPr>
          <w:rFonts w:ascii="Times New Roman" w:hAnsi="Times New Roman" w:eastAsia="Times New Roman" w:cs="Times New Roman"/>
          <w:sz w:val="24"/>
          <w:szCs w:val="24"/>
          <w:b/>
          <w:bCs/>
          <w:spacing w:val="-2"/>
        </w:rPr>
        <w:t>6.</w:t>
      </w:r>
      <w:r>
        <w:rPr>
          <w:sz w:val="24"/>
          <w:szCs w:val="24"/>
          <w:b/>
          <w:bCs/>
          <w:spacing w:val="-2"/>
        </w:rPr>
        <w:t>磋商文件的澄清、更正或补充</w:t>
      </w:r>
    </w:p>
    <w:p>
      <w:pPr>
        <w:pStyle w:val="BodyText"/>
        <w:ind w:left="9" w:firstLine="472"/>
        <w:spacing w:before="308" w:line="344" w:lineRule="auto"/>
        <w:rPr>
          <w:sz w:val="24"/>
          <w:szCs w:val="24"/>
        </w:rPr>
      </w:pPr>
      <w:r>
        <w:rPr>
          <w:rFonts w:ascii="Times New Roman" w:hAnsi="Times New Roman" w:eastAsia="Times New Roman" w:cs="Times New Roman"/>
          <w:sz w:val="24"/>
          <w:szCs w:val="24"/>
          <w:spacing w:val="-1"/>
        </w:rPr>
        <w:t>6.1</w:t>
      </w:r>
      <w:r>
        <w:rPr>
          <w:rFonts w:ascii="Times New Roman" w:hAnsi="Times New Roman" w:eastAsia="Times New Roman" w:cs="Times New Roman"/>
          <w:sz w:val="24"/>
          <w:szCs w:val="24"/>
          <w:spacing w:val="25"/>
          <w:w w:val="101"/>
        </w:rPr>
        <w:t xml:space="preserve"> </w:t>
      </w:r>
      <w:r>
        <w:rPr>
          <w:sz w:val="24"/>
          <w:szCs w:val="24"/>
          <w:spacing w:val="-1"/>
        </w:rPr>
        <w:t>供应商在收到磋商文件后，若有疑问需要澄清，应于报价截止时间一个工作日</w:t>
      </w:r>
      <w:r>
        <w:rPr>
          <w:sz w:val="24"/>
          <w:szCs w:val="24"/>
        </w:rPr>
        <w:t xml:space="preserve"> </w:t>
      </w:r>
      <w:r>
        <w:rPr>
          <w:sz w:val="24"/>
          <w:szCs w:val="24"/>
          <w:spacing w:val="-2"/>
        </w:rPr>
        <w:t>前以书面形式向采购代理机构提出，采购代理机构将以书面形式进行答复，同时采购代</w:t>
      </w:r>
      <w:r>
        <w:rPr>
          <w:sz w:val="24"/>
          <w:szCs w:val="24"/>
          <w:spacing w:val="9"/>
        </w:rPr>
        <w:t xml:space="preserve"> </w:t>
      </w:r>
      <w:r>
        <w:rPr>
          <w:sz w:val="24"/>
          <w:szCs w:val="24"/>
          <w:spacing w:val="-2"/>
        </w:rPr>
        <w:t>理机构有权将答复内容（包括所提问题，但不包括问题来源）分发给报名本项目的供应</w:t>
      </w:r>
      <w:r>
        <w:rPr>
          <w:sz w:val="24"/>
          <w:szCs w:val="24"/>
          <w:spacing w:val="9"/>
        </w:rPr>
        <w:t xml:space="preserve"> </w:t>
      </w:r>
      <w:r>
        <w:rPr>
          <w:sz w:val="24"/>
          <w:szCs w:val="24"/>
          <w:spacing w:val="-9"/>
        </w:rPr>
        <w:t>商。</w:t>
      </w:r>
    </w:p>
    <w:p>
      <w:pPr>
        <w:pStyle w:val="BodyText"/>
        <w:ind w:left="482"/>
        <w:spacing w:before="305" w:line="222" w:lineRule="auto"/>
        <w:rPr>
          <w:sz w:val="24"/>
          <w:szCs w:val="24"/>
        </w:rPr>
      </w:pPr>
      <w:r>
        <w:rPr>
          <w:rFonts w:ascii="Times New Roman" w:hAnsi="Times New Roman" w:eastAsia="Times New Roman" w:cs="Times New Roman"/>
          <w:sz w:val="24"/>
          <w:szCs w:val="24"/>
          <w:spacing w:val="-2"/>
        </w:rPr>
        <w:t>6.2</w:t>
      </w:r>
      <w:r>
        <w:rPr>
          <w:rFonts w:ascii="Times New Roman" w:hAnsi="Times New Roman" w:eastAsia="Times New Roman" w:cs="Times New Roman"/>
          <w:sz w:val="24"/>
          <w:szCs w:val="24"/>
          <w:spacing w:val="15"/>
        </w:rPr>
        <w:t xml:space="preserve"> </w:t>
      </w:r>
      <w:r>
        <w:rPr>
          <w:sz w:val="24"/>
          <w:szCs w:val="24"/>
          <w:spacing w:val="-2"/>
        </w:rPr>
        <w:t>磋商文件的更正或补充</w:t>
      </w:r>
    </w:p>
    <w:p>
      <w:pPr>
        <w:pStyle w:val="BodyText"/>
        <w:ind w:left="9" w:firstLine="472"/>
        <w:spacing w:before="308" w:line="302" w:lineRule="auto"/>
        <w:rPr>
          <w:sz w:val="24"/>
          <w:szCs w:val="24"/>
        </w:rPr>
      </w:pPr>
      <w:r>
        <w:rPr>
          <w:rFonts w:ascii="Times New Roman" w:hAnsi="Times New Roman" w:eastAsia="Times New Roman" w:cs="Times New Roman"/>
          <w:sz w:val="24"/>
          <w:szCs w:val="24"/>
          <w:spacing w:val="-4"/>
        </w:rPr>
        <w:t>6</w:t>
      </w:r>
      <w:r>
        <w:rPr>
          <w:rFonts w:ascii="Times New Roman" w:hAnsi="Times New Roman" w:eastAsia="Times New Roman" w:cs="Times New Roman"/>
          <w:sz w:val="24"/>
          <w:szCs w:val="24"/>
          <w:b/>
          <w:bCs/>
          <w:spacing w:val="-4"/>
        </w:rPr>
        <w:t>.</w:t>
      </w:r>
      <w:r>
        <w:rPr>
          <w:rFonts w:ascii="Times New Roman" w:hAnsi="Times New Roman" w:eastAsia="Times New Roman" w:cs="Times New Roman"/>
          <w:sz w:val="24"/>
          <w:szCs w:val="24"/>
          <w:spacing w:val="-4"/>
        </w:rPr>
        <w:t>2.1</w:t>
      </w:r>
      <w:r>
        <w:rPr>
          <w:rFonts w:ascii="Times New Roman" w:hAnsi="Times New Roman" w:eastAsia="Times New Roman" w:cs="Times New Roman"/>
          <w:sz w:val="24"/>
          <w:szCs w:val="24"/>
          <w:spacing w:val="36"/>
          <w:w w:val="101"/>
        </w:rPr>
        <w:t xml:space="preserve"> </w:t>
      </w:r>
      <w:r>
        <w:rPr>
          <w:sz w:val="24"/>
          <w:szCs w:val="24"/>
          <w:spacing w:val="-4"/>
        </w:rPr>
        <w:t>在报价截止时间前，采购代理机构可以书面通知的方式修改磋商文件。修改通</w:t>
      </w:r>
      <w:r>
        <w:rPr>
          <w:sz w:val="24"/>
          <w:szCs w:val="24"/>
        </w:rPr>
        <w:t xml:space="preserve"> </w:t>
      </w:r>
      <w:r>
        <w:rPr>
          <w:sz w:val="24"/>
          <w:szCs w:val="24"/>
          <w:spacing w:val="-1"/>
        </w:rPr>
        <w:t>知作为磋商文件的组成部分，对供应商起同等约束作用。</w:t>
      </w:r>
    </w:p>
    <w:p>
      <w:pPr>
        <w:pStyle w:val="BodyText"/>
        <w:ind w:left="7" w:firstLine="474"/>
        <w:spacing w:before="309" w:line="303" w:lineRule="auto"/>
        <w:rPr>
          <w:sz w:val="24"/>
          <w:szCs w:val="24"/>
        </w:rPr>
      </w:pPr>
      <w:r>
        <w:rPr>
          <w:rFonts w:ascii="Times New Roman" w:hAnsi="Times New Roman" w:eastAsia="Times New Roman" w:cs="Times New Roman"/>
          <w:sz w:val="24"/>
          <w:szCs w:val="24"/>
          <w:spacing w:val="-4"/>
        </w:rPr>
        <w:t>6.2.2</w:t>
      </w:r>
      <w:r>
        <w:rPr>
          <w:rFonts w:ascii="Times New Roman" w:hAnsi="Times New Roman" w:eastAsia="Times New Roman" w:cs="Times New Roman"/>
          <w:sz w:val="24"/>
          <w:szCs w:val="24"/>
          <w:spacing w:val="41"/>
          <w:w w:val="101"/>
        </w:rPr>
        <w:t xml:space="preserve"> </w:t>
      </w:r>
      <w:r>
        <w:rPr>
          <w:sz w:val="24"/>
          <w:szCs w:val="24"/>
          <w:spacing w:val="-4"/>
        </w:rPr>
        <w:t>当磋商文件与更正公告的内容相互矛盾时，以采购代理机构最后发</w:t>
      </w:r>
      <w:r>
        <w:rPr>
          <w:sz w:val="24"/>
          <w:szCs w:val="24"/>
          <w:spacing w:val="-5"/>
        </w:rPr>
        <w:t>出的更正公</w:t>
      </w:r>
      <w:r>
        <w:rPr>
          <w:sz w:val="24"/>
          <w:szCs w:val="24"/>
        </w:rPr>
        <w:t xml:space="preserve"> </w:t>
      </w:r>
      <w:r>
        <w:rPr>
          <w:sz w:val="24"/>
          <w:szCs w:val="24"/>
          <w:spacing w:val="-4"/>
        </w:rPr>
        <w:t>告为准。</w:t>
      </w:r>
    </w:p>
    <w:p>
      <w:pPr>
        <w:pStyle w:val="BodyText"/>
        <w:ind w:left="5" w:firstLine="477"/>
        <w:spacing w:before="306" w:line="303" w:lineRule="auto"/>
        <w:rPr>
          <w:sz w:val="24"/>
          <w:szCs w:val="24"/>
        </w:rPr>
      </w:pPr>
      <w:r>
        <w:rPr>
          <w:rFonts w:ascii="Times New Roman" w:hAnsi="Times New Roman" w:eastAsia="Times New Roman" w:cs="Times New Roman"/>
          <w:sz w:val="24"/>
          <w:szCs w:val="24"/>
          <w:spacing w:val="-4"/>
        </w:rPr>
        <w:t>6.2.3</w:t>
      </w:r>
      <w:r>
        <w:rPr>
          <w:rFonts w:ascii="Times New Roman" w:hAnsi="Times New Roman" w:eastAsia="Times New Roman" w:cs="Times New Roman"/>
          <w:sz w:val="24"/>
          <w:szCs w:val="24"/>
          <w:spacing w:val="36"/>
          <w:w w:val="101"/>
        </w:rPr>
        <w:t xml:space="preserve"> </w:t>
      </w:r>
      <w:r>
        <w:rPr>
          <w:sz w:val="24"/>
          <w:szCs w:val="24"/>
          <w:spacing w:val="-4"/>
        </w:rPr>
        <w:t>为使供应商有足够的时间按磋商文件的更正要求修正响应文件，采购代理机构</w:t>
      </w:r>
      <w:r>
        <w:rPr>
          <w:sz w:val="24"/>
          <w:szCs w:val="24"/>
        </w:rPr>
        <w:t xml:space="preserve"> </w:t>
      </w:r>
      <w:r>
        <w:rPr>
          <w:sz w:val="24"/>
          <w:szCs w:val="24"/>
          <w:spacing w:val="-1"/>
        </w:rPr>
        <w:t>有权决定推迟报价截止日期，并将此变更书面通知报名本项目的供应商。</w:t>
      </w:r>
    </w:p>
    <w:p>
      <w:pPr>
        <w:pStyle w:val="BodyText"/>
        <w:spacing w:before="307" w:line="222" w:lineRule="auto"/>
        <w:rPr>
          <w:sz w:val="24"/>
          <w:szCs w:val="24"/>
        </w:rPr>
      </w:pPr>
      <w:r>
        <w:rPr>
          <w:rFonts w:ascii="Times New Roman" w:hAnsi="Times New Roman" w:eastAsia="Times New Roman" w:cs="Times New Roman"/>
          <w:sz w:val="24"/>
          <w:szCs w:val="24"/>
          <w:b/>
          <w:bCs/>
          <w:spacing w:val="-3"/>
        </w:rPr>
        <w:t>7.</w:t>
      </w:r>
      <w:r>
        <w:rPr>
          <w:sz w:val="24"/>
          <w:szCs w:val="24"/>
          <w:b/>
          <w:bCs/>
          <w:spacing w:val="-3"/>
        </w:rPr>
        <w:t>现场踏勘（本项目：</w:t>
      </w:r>
      <w:r>
        <w:rPr>
          <w:rFonts w:ascii="Times New Roman" w:hAnsi="Times New Roman" w:eastAsia="Times New Roman" w:cs="Times New Roman"/>
          <w:sz w:val="24"/>
          <w:szCs w:val="24"/>
          <w:b/>
          <w:bCs/>
          <w:spacing w:val="-3"/>
        </w:rPr>
        <w:t>□</w:t>
      </w:r>
      <w:r>
        <w:rPr>
          <w:rFonts w:ascii="Times New Roman" w:hAnsi="Times New Roman" w:eastAsia="Times New Roman" w:cs="Times New Roman"/>
          <w:sz w:val="24"/>
          <w:szCs w:val="24"/>
          <w:b/>
          <w:bCs/>
          <w:spacing w:val="-37"/>
        </w:rPr>
        <w:t xml:space="preserve"> </w:t>
      </w:r>
      <w:r>
        <w:rPr>
          <w:sz w:val="24"/>
          <w:szCs w:val="24"/>
          <w:b/>
          <w:bCs/>
          <w:spacing w:val="-3"/>
        </w:rPr>
        <w:t>组织</w:t>
      </w:r>
      <w:r>
        <w:rPr>
          <w:sz w:val="24"/>
          <w:szCs w:val="24"/>
          <w:spacing w:val="-3"/>
        </w:rPr>
        <w:t xml:space="preserve"> </w:t>
      </w:r>
      <w:r>
        <w:rPr>
          <w:rFonts w:ascii="MS UI Gothic" w:hAnsi="MS UI Gothic" w:eastAsia="MS UI Gothic" w:cs="MS UI Gothic"/>
          <w:sz w:val="24"/>
          <w:szCs w:val="24"/>
          <w:b/>
          <w:bCs/>
          <w:spacing w:val="-3"/>
        </w:rPr>
        <w:t>☑</w:t>
      </w:r>
      <w:r>
        <w:rPr>
          <w:sz w:val="24"/>
          <w:szCs w:val="24"/>
          <w:b/>
          <w:bCs/>
          <w:spacing w:val="-3"/>
        </w:rPr>
        <w:t>不组织）</w:t>
      </w:r>
    </w:p>
    <w:p>
      <w:pPr>
        <w:pStyle w:val="BodyText"/>
        <w:ind w:left="420"/>
        <w:spacing w:before="306" w:line="221" w:lineRule="auto"/>
        <w:rPr>
          <w:sz w:val="24"/>
          <w:szCs w:val="24"/>
        </w:rPr>
      </w:pPr>
      <w:r>
        <w:rPr>
          <w:rFonts w:ascii="Times New Roman" w:hAnsi="Times New Roman" w:eastAsia="Times New Roman" w:cs="Times New Roman"/>
          <w:sz w:val="24"/>
          <w:szCs w:val="24"/>
          <w:spacing w:val="-1"/>
        </w:rPr>
        <w:t>7.1  </w:t>
      </w:r>
      <w:r>
        <w:rPr>
          <w:sz w:val="24"/>
          <w:szCs w:val="24"/>
          <w:spacing w:val="-1"/>
        </w:rPr>
        <w:t>供应商自行进行现场踏勘。</w:t>
      </w:r>
    </w:p>
    <w:p>
      <w:pPr>
        <w:pStyle w:val="BodyText"/>
        <w:ind w:left="420"/>
        <w:spacing w:before="309" w:line="222" w:lineRule="auto"/>
        <w:rPr>
          <w:sz w:val="24"/>
          <w:szCs w:val="24"/>
        </w:rPr>
      </w:pPr>
      <w:r>
        <w:rPr>
          <w:rFonts w:ascii="Times New Roman" w:hAnsi="Times New Roman" w:eastAsia="Times New Roman" w:cs="Times New Roman"/>
          <w:sz w:val="24"/>
          <w:szCs w:val="24"/>
        </w:rPr>
        <w:t>7.2  </w:t>
      </w:r>
      <w:r>
        <w:rPr>
          <w:sz w:val="24"/>
          <w:szCs w:val="24"/>
        </w:rPr>
        <w:t>供应商现场现场踏勘所发生的一切费</w:t>
      </w:r>
      <w:r>
        <w:rPr>
          <w:sz w:val="24"/>
          <w:szCs w:val="24"/>
          <w:spacing w:val="-1"/>
        </w:rPr>
        <w:t>用由供应商自己承担。</w:t>
      </w:r>
    </w:p>
    <w:p>
      <w:pPr>
        <w:pStyle w:val="BodyText"/>
        <w:spacing w:before="306" w:line="222" w:lineRule="auto"/>
        <w:rPr>
          <w:sz w:val="24"/>
          <w:szCs w:val="24"/>
        </w:rPr>
      </w:pPr>
      <w:r>
        <w:rPr>
          <w:rFonts w:ascii="Times New Roman" w:hAnsi="Times New Roman" w:eastAsia="Times New Roman" w:cs="Times New Roman"/>
          <w:sz w:val="24"/>
          <w:szCs w:val="24"/>
          <w:b/>
          <w:bCs/>
          <w:spacing w:val="-3"/>
        </w:rPr>
        <w:t>8.</w:t>
      </w:r>
      <w:r>
        <w:rPr>
          <w:sz w:val="24"/>
          <w:szCs w:val="24"/>
          <w:b/>
          <w:bCs/>
          <w:spacing w:val="-3"/>
        </w:rPr>
        <w:t>响应文件</w:t>
      </w:r>
    </w:p>
    <w:p>
      <w:pPr>
        <w:spacing w:line="222" w:lineRule="auto"/>
        <w:sectPr>
          <w:footerReference w:type="default" r:id="rId14"/>
          <w:pgSz w:w="11906" w:h="16839"/>
          <w:pgMar w:top="1431" w:right="1418" w:bottom="1197" w:left="1424" w:header="0" w:footer="980" w:gutter="0"/>
        </w:sectPr>
        <w:rPr>
          <w:sz w:val="24"/>
          <w:szCs w:val="24"/>
        </w:rPr>
      </w:pPr>
    </w:p>
    <w:p>
      <w:pPr>
        <w:pStyle w:val="BodyText"/>
        <w:ind w:left="11" w:right="83" w:firstLine="478"/>
        <w:spacing w:before="180" w:line="368" w:lineRule="auto"/>
        <w:rPr>
          <w:sz w:val="24"/>
          <w:szCs w:val="24"/>
        </w:rPr>
      </w:pPr>
      <w:r>
        <w:rPr>
          <w:sz w:val="24"/>
          <w:szCs w:val="24"/>
          <w:spacing w:val="-2"/>
        </w:rPr>
        <w:t>供应商须按竞争性磋商文件的要求编写响应文件，对竞争性磋商文件提出的要求和</w:t>
      </w:r>
      <w:r>
        <w:rPr>
          <w:sz w:val="24"/>
          <w:szCs w:val="24"/>
          <w:spacing w:val="6"/>
        </w:rPr>
        <w:t xml:space="preserve"> </w:t>
      </w:r>
      <w:r>
        <w:rPr>
          <w:sz w:val="24"/>
          <w:szCs w:val="24"/>
          <w:spacing w:val="-1"/>
        </w:rPr>
        <w:t>条件做出实质性响应。响应文件应包括但不限于下列内容：</w:t>
      </w:r>
    </w:p>
    <w:p>
      <w:pPr>
        <w:pStyle w:val="BodyText"/>
        <w:ind w:left="487"/>
        <w:spacing w:before="137" w:line="220" w:lineRule="auto"/>
        <w:rPr>
          <w:sz w:val="24"/>
          <w:szCs w:val="24"/>
        </w:rPr>
      </w:pPr>
      <w:r>
        <w:rPr>
          <w:rFonts w:ascii="Times New Roman" w:hAnsi="Times New Roman" w:eastAsia="Times New Roman" w:cs="Times New Roman"/>
          <w:sz w:val="24"/>
          <w:szCs w:val="24"/>
          <w:spacing w:val="-5"/>
        </w:rPr>
        <w:t>8.1</w:t>
      </w:r>
      <w:r>
        <w:rPr>
          <w:rFonts w:ascii="Times New Roman" w:hAnsi="Times New Roman" w:eastAsia="Times New Roman" w:cs="Times New Roman"/>
          <w:sz w:val="24"/>
          <w:szCs w:val="24"/>
          <w:spacing w:val="17"/>
        </w:rPr>
        <w:t xml:space="preserve">  </w:t>
      </w:r>
      <w:r>
        <w:rPr>
          <w:sz w:val="24"/>
          <w:szCs w:val="24"/>
          <w:spacing w:val="-5"/>
        </w:rPr>
        <w:t>资格性响应文件</w:t>
      </w:r>
    </w:p>
    <w:p>
      <w:pPr>
        <w:pStyle w:val="BodyText"/>
        <w:ind w:left="494"/>
        <w:spacing w:before="308" w:line="221" w:lineRule="auto"/>
        <w:rPr>
          <w:sz w:val="24"/>
          <w:szCs w:val="24"/>
        </w:rPr>
      </w:pPr>
      <w:r>
        <w:rPr>
          <w:sz w:val="24"/>
          <w:szCs w:val="24"/>
          <w:spacing w:val="-2"/>
        </w:rPr>
        <w:t>符合磋商文件第一章规定的资格条件。</w:t>
      </w:r>
    </w:p>
    <w:p>
      <w:pPr>
        <w:pStyle w:val="BodyText"/>
        <w:ind w:left="487"/>
        <w:spacing w:before="308" w:line="220" w:lineRule="auto"/>
        <w:rPr>
          <w:sz w:val="24"/>
          <w:szCs w:val="24"/>
        </w:rPr>
      </w:pPr>
      <w:r>
        <w:rPr>
          <w:rFonts w:ascii="Times New Roman" w:hAnsi="Times New Roman" w:eastAsia="Times New Roman" w:cs="Times New Roman"/>
          <w:sz w:val="24"/>
          <w:szCs w:val="24"/>
          <w:spacing w:val="-1"/>
        </w:rPr>
        <w:t>8.2  </w:t>
      </w:r>
      <w:r>
        <w:rPr>
          <w:sz w:val="24"/>
          <w:szCs w:val="24"/>
          <w:spacing w:val="-1"/>
        </w:rPr>
        <w:t>技术、服务性响应文件</w:t>
      </w:r>
    </w:p>
    <w:p>
      <w:pPr>
        <w:pStyle w:val="BodyText"/>
        <w:ind w:left="32" w:right="83" w:firstLine="464"/>
        <w:spacing w:before="308" w:line="369" w:lineRule="auto"/>
        <w:rPr>
          <w:sz w:val="24"/>
          <w:szCs w:val="24"/>
        </w:rPr>
      </w:pPr>
      <w:r>
        <w:rPr>
          <w:sz w:val="24"/>
          <w:szCs w:val="24"/>
          <w:spacing w:val="-2"/>
        </w:rPr>
        <w:t>包括响应函、采购需求响应表、质量保证和服务承诺、服务计划及承诺、报</w:t>
      </w:r>
      <w:r>
        <w:rPr>
          <w:sz w:val="24"/>
          <w:szCs w:val="24"/>
          <w:spacing w:val="-3"/>
        </w:rPr>
        <w:t>价组成</w:t>
      </w:r>
      <w:r>
        <w:rPr>
          <w:sz w:val="24"/>
          <w:szCs w:val="24"/>
        </w:rPr>
        <w:t xml:space="preserve"> </w:t>
      </w:r>
      <w:r>
        <w:rPr>
          <w:sz w:val="24"/>
          <w:szCs w:val="24"/>
          <w:spacing w:val="-3"/>
        </w:rPr>
        <w:t>因素（参与响应的货物或服务清单）等文件。</w:t>
      </w:r>
    </w:p>
    <w:p>
      <w:pPr>
        <w:pStyle w:val="BodyText"/>
        <w:spacing w:before="135" w:line="222" w:lineRule="auto"/>
        <w:jc w:val="right"/>
        <w:rPr>
          <w:sz w:val="24"/>
          <w:szCs w:val="24"/>
        </w:rPr>
      </w:pPr>
      <w:r>
        <w:rPr>
          <w:rFonts w:ascii="Times New Roman" w:hAnsi="Times New Roman" w:eastAsia="Times New Roman" w:cs="Times New Roman"/>
          <w:sz w:val="24"/>
          <w:szCs w:val="24"/>
          <w:spacing w:val="-7"/>
        </w:rPr>
        <w:t>8.3</w:t>
      </w:r>
      <w:r>
        <w:rPr>
          <w:sz w:val="24"/>
          <w:szCs w:val="24"/>
          <w:spacing w:val="-7"/>
        </w:rPr>
        <w:t>本项目投标有效期为开标后</w:t>
      </w:r>
      <w:r>
        <w:rPr>
          <w:rFonts w:ascii="Times New Roman" w:hAnsi="Times New Roman" w:eastAsia="Times New Roman" w:cs="Times New Roman"/>
          <w:sz w:val="24"/>
          <w:szCs w:val="24"/>
          <w:spacing w:val="-7"/>
        </w:rPr>
        <w:t>60</w:t>
      </w:r>
      <w:r>
        <w:rPr>
          <w:sz w:val="24"/>
          <w:szCs w:val="24"/>
          <w:spacing w:val="-7"/>
        </w:rPr>
        <w:t>天。投标有效期短于此规定期限的投标，将被拒绝。</w:t>
      </w:r>
    </w:p>
    <w:p>
      <w:pPr>
        <w:pStyle w:val="BodyText"/>
        <w:spacing w:before="308" w:line="222" w:lineRule="auto"/>
        <w:rPr>
          <w:sz w:val="24"/>
          <w:szCs w:val="24"/>
        </w:rPr>
      </w:pPr>
      <w:r>
        <w:rPr>
          <w:rFonts w:ascii="Times New Roman" w:hAnsi="Times New Roman" w:eastAsia="Times New Roman" w:cs="Times New Roman"/>
          <w:sz w:val="24"/>
          <w:szCs w:val="24"/>
          <w:b/>
          <w:bCs/>
          <w:spacing w:val="-4"/>
        </w:rPr>
        <w:t>9.</w:t>
      </w:r>
      <w:r>
        <w:rPr>
          <w:sz w:val="24"/>
          <w:szCs w:val="24"/>
          <w:b/>
          <w:bCs/>
          <w:spacing w:val="-4"/>
        </w:rPr>
        <w:t>报价</w:t>
      </w:r>
    </w:p>
    <w:p>
      <w:pPr>
        <w:pStyle w:val="BodyText"/>
        <w:ind w:left="482"/>
        <w:spacing w:before="306" w:line="222" w:lineRule="auto"/>
        <w:rPr>
          <w:sz w:val="24"/>
          <w:szCs w:val="24"/>
        </w:rPr>
      </w:pPr>
      <w:r>
        <w:rPr>
          <w:rFonts w:ascii="Times New Roman" w:hAnsi="Times New Roman" w:eastAsia="Times New Roman" w:cs="Times New Roman"/>
          <w:sz w:val="24"/>
          <w:szCs w:val="24"/>
          <w:spacing w:val="-2"/>
        </w:rPr>
        <w:t>9.1</w:t>
      </w:r>
      <w:r>
        <w:rPr>
          <w:rFonts w:ascii="Times New Roman" w:hAnsi="Times New Roman" w:eastAsia="Times New Roman" w:cs="Times New Roman"/>
          <w:sz w:val="24"/>
          <w:szCs w:val="24"/>
          <w:spacing w:val="25"/>
        </w:rPr>
        <w:t xml:space="preserve"> </w:t>
      </w:r>
      <w:r>
        <w:rPr>
          <w:sz w:val="24"/>
          <w:szCs w:val="24"/>
          <w:spacing w:val="-2"/>
        </w:rPr>
        <w:t>所有报价一律以下浮率统一报价。</w:t>
      </w:r>
    </w:p>
    <w:p>
      <w:pPr>
        <w:pStyle w:val="BodyText"/>
        <w:ind w:left="7" w:right="83" w:firstLine="474"/>
        <w:spacing w:before="307" w:line="303" w:lineRule="auto"/>
        <w:rPr>
          <w:sz w:val="24"/>
          <w:szCs w:val="24"/>
        </w:rPr>
      </w:pPr>
      <w:r>
        <w:rPr>
          <w:rFonts w:ascii="Times New Roman" w:hAnsi="Times New Roman" w:eastAsia="Times New Roman" w:cs="Times New Roman"/>
          <w:sz w:val="24"/>
          <w:szCs w:val="24"/>
          <w:spacing w:val="1"/>
        </w:rPr>
        <w:t>9.2</w:t>
      </w:r>
      <w:r>
        <w:rPr>
          <w:rFonts w:ascii="Times New Roman" w:hAnsi="Times New Roman" w:eastAsia="Times New Roman" w:cs="Times New Roman"/>
          <w:sz w:val="24"/>
          <w:szCs w:val="24"/>
          <w:spacing w:val="24"/>
        </w:rPr>
        <w:t xml:space="preserve"> </w:t>
      </w:r>
      <w:r>
        <w:rPr>
          <w:sz w:val="24"/>
          <w:szCs w:val="24"/>
          <w:spacing w:val="1"/>
        </w:rPr>
        <w:t>供应商报价应为完成本竞争性磋商文件中所要求的服务所应包括内容的所有价</w:t>
      </w:r>
      <w:r>
        <w:rPr>
          <w:sz w:val="24"/>
          <w:szCs w:val="24"/>
        </w:rPr>
        <w:t xml:space="preserve"> </w:t>
      </w:r>
      <w:r>
        <w:rPr>
          <w:sz w:val="24"/>
          <w:szCs w:val="24"/>
          <w:spacing w:val="-8"/>
        </w:rPr>
        <w:t>格。</w:t>
      </w:r>
    </w:p>
    <w:p>
      <w:pPr>
        <w:pStyle w:val="BodyText"/>
        <w:ind w:left="482"/>
        <w:spacing w:before="306" w:line="222" w:lineRule="auto"/>
        <w:rPr>
          <w:sz w:val="24"/>
          <w:szCs w:val="24"/>
        </w:rPr>
      </w:pPr>
      <w:r>
        <w:rPr>
          <w:rFonts w:ascii="Times New Roman" w:hAnsi="Times New Roman" w:eastAsia="Times New Roman" w:cs="Times New Roman"/>
          <w:sz w:val="24"/>
          <w:szCs w:val="24"/>
          <w:spacing w:val="-3"/>
        </w:rPr>
        <w:t>9.3</w:t>
      </w:r>
      <w:r>
        <w:rPr>
          <w:rFonts w:ascii="Times New Roman" w:hAnsi="Times New Roman" w:eastAsia="Times New Roman" w:cs="Times New Roman"/>
          <w:sz w:val="24"/>
          <w:szCs w:val="24"/>
          <w:spacing w:val="25"/>
          <w:w w:val="101"/>
        </w:rPr>
        <w:t xml:space="preserve"> </w:t>
      </w:r>
      <w:r>
        <w:rPr>
          <w:sz w:val="24"/>
          <w:szCs w:val="24"/>
          <w:spacing w:val="-3"/>
        </w:rPr>
        <w:t>本项目预算价：人民币</w:t>
      </w:r>
      <w:r>
        <w:rPr>
          <w:rFonts w:ascii="Times New Roman" w:hAnsi="Times New Roman" w:eastAsia="Times New Roman" w:cs="Times New Roman"/>
          <w:sz w:val="24"/>
          <w:szCs w:val="24"/>
          <w:spacing w:val="-3"/>
        </w:rPr>
        <w:t>¥0</w:t>
      </w:r>
      <w:r>
        <w:rPr>
          <w:rFonts w:ascii="Times New Roman" w:hAnsi="Times New Roman" w:eastAsia="Times New Roman" w:cs="Times New Roman"/>
          <w:sz w:val="24"/>
          <w:szCs w:val="24"/>
          <w:spacing w:val="17"/>
          <w:w w:val="101"/>
        </w:rPr>
        <w:t xml:space="preserve"> </w:t>
      </w:r>
      <w:r>
        <w:rPr>
          <w:sz w:val="24"/>
          <w:szCs w:val="24"/>
          <w:spacing w:val="-3"/>
        </w:rPr>
        <w:t>万元。</w:t>
      </w:r>
    </w:p>
    <w:p>
      <w:pPr>
        <w:pStyle w:val="BodyText"/>
        <w:ind w:left="8"/>
        <w:spacing w:before="307" w:line="222" w:lineRule="auto"/>
        <w:rPr>
          <w:sz w:val="24"/>
          <w:szCs w:val="24"/>
        </w:rPr>
      </w:pPr>
      <w:r>
        <w:rPr>
          <w:rFonts w:ascii="Times New Roman" w:hAnsi="Times New Roman" w:eastAsia="Times New Roman" w:cs="Times New Roman"/>
          <w:sz w:val="24"/>
          <w:szCs w:val="24"/>
          <w:b/>
          <w:bCs/>
          <w:spacing w:val="-3"/>
        </w:rPr>
        <w:t>10.</w:t>
      </w:r>
      <w:r>
        <w:rPr>
          <w:sz w:val="24"/>
          <w:szCs w:val="24"/>
          <w:b/>
          <w:bCs/>
          <w:spacing w:val="-3"/>
        </w:rPr>
        <w:t>响应文件的递交</w:t>
      </w:r>
    </w:p>
    <w:p>
      <w:pPr>
        <w:pStyle w:val="BodyText"/>
        <w:ind w:left="13" w:right="83" w:firstLine="487"/>
        <w:spacing w:before="305" w:line="331" w:lineRule="auto"/>
        <w:rPr>
          <w:sz w:val="24"/>
          <w:szCs w:val="24"/>
        </w:rPr>
      </w:pPr>
      <w:r>
        <w:rPr>
          <w:rFonts w:ascii="Times New Roman" w:hAnsi="Times New Roman" w:eastAsia="Times New Roman" w:cs="Times New Roman"/>
          <w:sz w:val="24"/>
          <w:szCs w:val="24"/>
          <w:spacing w:val="-3"/>
        </w:rPr>
        <w:t>10.1</w:t>
      </w:r>
      <w:r>
        <w:rPr>
          <w:rFonts w:ascii="Times New Roman" w:hAnsi="Times New Roman" w:eastAsia="Times New Roman" w:cs="Times New Roman"/>
          <w:sz w:val="24"/>
          <w:szCs w:val="24"/>
          <w:spacing w:val="36"/>
          <w:w w:val="101"/>
        </w:rPr>
        <w:t xml:space="preserve"> </w:t>
      </w:r>
      <w:r>
        <w:rPr>
          <w:sz w:val="24"/>
          <w:szCs w:val="24"/>
          <w:spacing w:val="-3"/>
        </w:rPr>
        <w:t>响应文件分资格性响应文件和技术、服务性响应文件两部分，投标方须由法定</w:t>
      </w:r>
      <w:r>
        <w:rPr>
          <w:sz w:val="24"/>
          <w:szCs w:val="24"/>
        </w:rPr>
        <w:t xml:space="preserve"> </w:t>
      </w:r>
      <w:r>
        <w:rPr>
          <w:sz w:val="24"/>
          <w:szCs w:val="24"/>
          <w:spacing w:val="-2"/>
        </w:rPr>
        <w:t>代表人或授权代表（具有法定代表人委托书）持有效身份证明参加，并签名报到，以证</w:t>
      </w:r>
      <w:r>
        <w:rPr>
          <w:sz w:val="24"/>
          <w:szCs w:val="24"/>
          <w:spacing w:val="6"/>
        </w:rPr>
        <w:t xml:space="preserve"> </w:t>
      </w:r>
      <w:r>
        <w:rPr>
          <w:sz w:val="24"/>
          <w:szCs w:val="24"/>
          <w:spacing w:val="-2"/>
        </w:rPr>
        <w:t>明其出席开标大会，否则视为自动弃权。</w:t>
      </w:r>
    </w:p>
    <w:p>
      <w:pPr>
        <w:pStyle w:val="BodyText"/>
        <w:ind w:left="8" w:right="82" w:firstLine="492"/>
        <w:spacing w:before="307" w:line="344" w:lineRule="auto"/>
        <w:rPr>
          <w:sz w:val="24"/>
          <w:szCs w:val="24"/>
        </w:rPr>
      </w:pPr>
      <w:r>
        <w:rPr>
          <w:rFonts w:ascii="Times New Roman" w:hAnsi="Times New Roman" w:eastAsia="Times New Roman" w:cs="Times New Roman"/>
          <w:sz w:val="24"/>
          <w:szCs w:val="24"/>
          <w:spacing w:val="-2"/>
        </w:rPr>
        <w:t>10.2</w:t>
      </w:r>
      <w:r>
        <w:rPr>
          <w:rFonts w:ascii="Times New Roman" w:hAnsi="Times New Roman" w:eastAsia="Times New Roman" w:cs="Times New Roman"/>
          <w:sz w:val="24"/>
          <w:szCs w:val="24"/>
          <w:spacing w:val="30"/>
        </w:rPr>
        <w:t xml:space="preserve"> </w:t>
      </w:r>
      <w:r>
        <w:rPr>
          <w:sz w:val="24"/>
          <w:szCs w:val="24"/>
          <w:spacing w:val="-2"/>
        </w:rPr>
        <w:t>供应商应当准备响应文件正本</w:t>
      </w:r>
      <w:r>
        <w:rPr>
          <w:sz w:val="24"/>
          <w:szCs w:val="24"/>
          <w:spacing w:val="-28"/>
        </w:rPr>
        <w:t xml:space="preserve"> </w:t>
      </w: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19"/>
        </w:rPr>
        <w:t xml:space="preserve"> </w:t>
      </w:r>
      <w:r>
        <w:rPr>
          <w:sz w:val="24"/>
          <w:szCs w:val="24"/>
          <w:spacing w:val="-2"/>
        </w:rPr>
        <w:t>份、副本</w:t>
      </w:r>
      <w:r>
        <w:rPr>
          <w:sz w:val="24"/>
          <w:szCs w:val="24"/>
          <w:spacing w:val="-53"/>
        </w:rPr>
        <w:t xml:space="preserve">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18"/>
          <w:w w:val="101"/>
        </w:rPr>
        <w:t xml:space="preserve"> </w:t>
      </w:r>
      <w:r>
        <w:rPr>
          <w:sz w:val="24"/>
          <w:szCs w:val="24"/>
          <w:spacing w:val="-2"/>
        </w:rPr>
        <w:t>份，响应文件电子版（提交</w:t>
      </w:r>
      <w:r>
        <w:rPr>
          <w:sz w:val="24"/>
          <w:szCs w:val="24"/>
          <w:spacing w:val="-52"/>
        </w:rPr>
        <w:t xml:space="preserve"> </w:t>
      </w:r>
      <w:r>
        <w:rPr>
          <w:rFonts w:ascii="Times New Roman" w:hAnsi="Times New Roman" w:eastAsia="Times New Roman" w:cs="Times New Roman"/>
          <w:sz w:val="24"/>
          <w:szCs w:val="24"/>
          <w:spacing w:val="-2"/>
        </w:rPr>
        <w:t>Word</w:t>
      </w:r>
      <w:r>
        <w:rPr>
          <w:rFonts w:ascii="Times New Roman" w:hAnsi="Times New Roman" w:eastAsia="Times New Roman" w:cs="Times New Roman"/>
          <w:sz w:val="24"/>
          <w:szCs w:val="24"/>
        </w:rPr>
        <w:t xml:space="preserve"> </w:t>
      </w:r>
      <w:r>
        <w:rPr>
          <w:sz w:val="24"/>
          <w:szCs w:val="24"/>
          <w:spacing w:val="-2"/>
        </w:rPr>
        <w:t>和</w:t>
      </w:r>
      <w:r>
        <w:rPr>
          <w:sz w:val="24"/>
          <w:szCs w:val="24"/>
          <w:spacing w:val="-51"/>
        </w:rPr>
        <w:t xml:space="preserve"> </w:t>
      </w:r>
      <w:r>
        <w:rPr>
          <w:rFonts w:ascii="Times New Roman" w:hAnsi="Times New Roman" w:eastAsia="Times New Roman" w:cs="Times New Roman"/>
          <w:sz w:val="24"/>
          <w:szCs w:val="24"/>
          <w:spacing w:val="-2"/>
        </w:rPr>
        <w:t>PDF</w:t>
      </w:r>
      <w:r>
        <w:rPr>
          <w:rFonts w:ascii="Times New Roman" w:hAnsi="Times New Roman" w:eastAsia="Times New Roman" w:cs="Times New Roman"/>
          <w:sz w:val="24"/>
          <w:szCs w:val="24"/>
          <w:spacing w:val="29"/>
        </w:rPr>
        <w:t xml:space="preserve"> </w:t>
      </w:r>
      <w:r>
        <w:rPr>
          <w:sz w:val="24"/>
          <w:szCs w:val="24"/>
          <w:spacing w:val="-2"/>
        </w:rPr>
        <w:t>两种格式）</w:t>
      </w:r>
      <w:r>
        <w:rPr>
          <w:sz w:val="24"/>
          <w:szCs w:val="24"/>
          <w:spacing w:val="-71"/>
        </w:rPr>
        <w:t xml:space="preserve"> </w:t>
      </w:r>
      <w:r>
        <w:rPr>
          <w:sz w:val="24"/>
          <w:szCs w:val="24"/>
          <w:spacing w:val="-2"/>
        </w:rPr>
        <w:t>由</w:t>
      </w:r>
      <w:r>
        <w:rPr>
          <w:sz w:val="24"/>
          <w:szCs w:val="24"/>
          <w:spacing w:val="-56"/>
        </w:rPr>
        <w:t xml:space="preserve"> </w:t>
      </w:r>
      <w:r>
        <w:rPr>
          <w:rFonts w:ascii="Times New Roman" w:hAnsi="Times New Roman" w:eastAsia="Times New Roman" w:cs="Times New Roman"/>
          <w:sz w:val="24"/>
          <w:szCs w:val="24"/>
          <w:spacing w:val="-2"/>
        </w:rPr>
        <w:t>U</w:t>
      </w:r>
      <w:r>
        <w:rPr>
          <w:rFonts w:ascii="Times New Roman" w:hAnsi="Times New Roman" w:eastAsia="Times New Roman" w:cs="Times New Roman"/>
          <w:sz w:val="24"/>
          <w:szCs w:val="24"/>
          <w:spacing w:val="26"/>
        </w:rPr>
        <w:t xml:space="preserve"> </w:t>
      </w:r>
      <w:r>
        <w:rPr>
          <w:sz w:val="24"/>
          <w:szCs w:val="24"/>
          <w:spacing w:val="-2"/>
        </w:rPr>
        <w:t>盘保存并标贴标记，电子文档与纸质投标文件具有同等的法律</w:t>
      </w:r>
      <w:r>
        <w:rPr>
          <w:sz w:val="24"/>
          <w:szCs w:val="24"/>
        </w:rPr>
        <w:t xml:space="preserve"> </w:t>
      </w:r>
      <w:r>
        <w:rPr>
          <w:sz w:val="24"/>
          <w:szCs w:val="24"/>
        </w:rPr>
        <w:t>效力。响应文件的正本和副本应在其封面清楚地标明</w:t>
      </w:r>
      <w:r>
        <w:rPr>
          <w:rFonts w:ascii="Times New Roman" w:hAnsi="Times New Roman" w:eastAsia="Times New Roman" w:cs="Times New Roman"/>
          <w:sz w:val="24"/>
          <w:szCs w:val="24"/>
        </w:rPr>
        <w:t>“</w:t>
      </w:r>
      <w:r>
        <w:rPr>
          <w:sz w:val="24"/>
          <w:szCs w:val="24"/>
        </w:rPr>
        <w:t>正本</w:t>
      </w:r>
      <w:r>
        <w:rPr>
          <w:rFonts w:ascii="Times New Roman" w:hAnsi="Times New Roman" w:eastAsia="Times New Roman" w:cs="Times New Roman"/>
          <w:sz w:val="24"/>
          <w:szCs w:val="24"/>
        </w:rPr>
        <w:t>”</w:t>
      </w:r>
      <w:r>
        <w:rPr>
          <w:sz w:val="24"/>
          <w:szCs w:val="24"/>
        </w:rPr>
        <w:t>或</w:t>
      </w:r>
      <w:r>
        <w:rPr>
          <w:rFonts w:ascii="Times New Roman" w:hAnsi="Times New Roman" w:eastAsia="Times New Roman" w:cs="Times New Roman"/>
          <w:sz w:val="24"/>
          <w:szCs w:val="24"/>
        </w:rPr>
        <w:t>“</w:t>
      </w:r>
      <w:r>
        <w:rPr>
          <w:sz w:val="24"/>
          <w:szCs w:val="24"/>
          <w:spacing w:val="-1"/>
        </w:rPr>
        <w:t>副本</w:t>
      </w:r>
      <w:r>
        <w:rPr>
          <w:rFonts w:ascii="Times New Roman" w:hAnsi="Times New Roman" w:eastAsia="Times New Roman" w:cs="Times New Roman"/>
          <w:sz w:val="24"/>
          <w:szCs w:val="24"/>
          <w:spacing w:val="-1"/>
        </w:rPr>
        <w:t>”</w:t>
      </w:r>
      <w:r>
        <w:rPr>
          <w:sz w:val="24"/>
          <w:szCs w:val="24"/>
          <w:spacing w:val="-1"/>
        </w:rPr>
        <w:t>字样。若正本、副</w:t>
      </w:r>
      <w:r>
        <w:rPr>
          <w:sz w:val="24"/>
          <w:szCs w:val="24"/>
        </w:rPr>
        <w:t xml:space="preserve"> </w:t>
      </w:r>
      <w:r>
        <w:rPr>
          <w:sz w:val="24"/>
          <w:szCs w:val="24"/>
          <w:spacing w:val="-1"/>
        </w:rPr>
        <w:t>本和电子版有不一致的内容，以正本书面响应文件为准。</w:t>
      </w:r>
    </w:p>
    <w:p>
      <w:pPr>
        <w:pStyle w:val="BodyText"/>
        <w:ind w:left="16" w:firstLine="484"/>
        <w:spacing w:before="305" w:line="303" w:lineRule="auto"/>
        <w:rPr>
          <w:sz w:val="24"/>
          <w:szCs w:val="24"/>
        </w:rPr>
      </w:pPr>
      <w:r>
        <w:rPr>
          <w:rFonts w:ascii="Times New Roman" w:hAnsi="Times New Roman" w:eastAsia="Times New Roman" w:cs="Times New Roman"/>
          <w:sz w:val="24"/>
          <w:szCs w:val="24"/>
          <w:spacing w:val="-7"/>
        </w:rPr>
        <w:t>10.3</w:t>
      </w:r>
      <w:r>
        <w:rPr>
          <w:rFonts w:ascii="Times New Roman" w:hAnsi="Times New Roman" w:eastAsia="Times New Roman" w:cs="Times New Roman"/>
          <w:sz w:val="24"/>
          <w:szCs w:val="24"/>
          <w:spacing w:val="39"/>
        </w:rPr>
        <w:t xml:space="preserve"> </w:t>
      </w:r>
      <w:r>
        <w:rPr>
          <w:sz w:val="24"/>
          <w:szCs w:val="24"/>
          <w:spacing w:val="-7"/>
        </w:rPr>
        <w:t>响应文件的正本和副本均需打印或用不褪色、不变质的墨水书写，并胶装成册。</w:t>
      </w:r>
      <w:r>
        <w:rPr>
          <w:sz w:val="24"/>
          <w:szCs w:val="24"/>
        </w:rPr>
        <w:t xml:space="preserve"> </w:t>
      </w:r>
      <w:r>
        <w:rPr>
          <w:sz w:val="24"/>
          <w:szCs w:val="24"/>
          <w:spacing w:val="-2"/>
        </w:rPr>
        <w:t>响应文件副本采用正本的复印件。</w:t>
      </w:r>
    </w:p>
    <w:p>
      <w:pPr>
        <w:pStyle w:val="BodyText"/>
        <w:ind w:left="14" w:right="83" w:firstLine="486"/>
        <w:spacing w:before="309" w:line="302" w:lineRule="auto"/>
        <w:rPr>
          <w:sz w:val="24"/>
          <w:szCs w:val="24"/>
        </w:rPr>
      </w:pPr>
      <w:r>
        <w:rPr>
          <w:rFonts w:ascii="Times New Roman" w:hAnsi="Times New Roman" w:eastAsia="Times New Roman" w:cs="Times New Roman"/>
          <w:sz w:val="24"/>
          <w:szCs w:val="24"/>
          <w:spacing w:val="-3"/>
        </w:rPr>
        <w:t>10.4</w:t>
      </w:r>
      <w:r>
        <w:rPr>
          <w:rFonts w:ascii="Times New Roman" w:hAnsi="Times New Roman" w:eastAsia="Times New Roman" w:cs="Times New Roman"/>
          <w:sz w:val="24"/>
          <w:szCs w:val="24"/>
          <w:spacing w:val="36"/>
          <w:w w:val="101"/>
        </w:rPr>
        <w:t xml:space="preserve"> </w:t>
      </w:r>
      <w:r>
        <w:rPr>
          <w:sz w:val="24"/>
          <w:szCs w:val="24"/>
          <w:spacing w:val="-3"/>
        </w:rPr>
        <w:t>响应文件的打印和书写应清楚工整，不得有任何涂改或增删。字迹潦草、表达</w:t>
      </w:r>
      <w:r>
        <w:rPr>
          <w:sz w:val="24"/>
          <w:szCs w:val="24"/>
        </w:rPr>
        <w:t xml:space="preserve"> </w:t>
      </w:r>
      <w:r>
        <w:rPr>
          <w:sz w:val="24"/>
          <w:szCs w:val="24"/>
          <w:spacing w:val="-1"/>
        </w:rPr>
        <w:t>不清、信息模糊或可能导致非唯一理解的响应文件可视为无效投标。</w:t>
      </w:r>
    </w:p>
    <w:p>
      <w:pPr>
        <w:spacing w:line="302" w:lineRule="auto"/>
        <w:sectPr>
          <w:footerReference w:type="default" r:id="rId15"/>
          <w:pgSz w:w="11906" w:h="16839"/>
          <w:pgMar w:top="1431" w:right="1334" w:bottom="1197" w:left="1423" w:header="0" w:footer="980" w:gutter="0"/>
        </w:sectPr>
        <w:rPr>
          <w:sz w:val="24"/>
          <w:szCs w:val="24"/>
        </w:rPr>
      </w:pPr>
    </w:p>
    <w:p>
      <w:pPr>
        <w:pStyle w:val="BodyText"/>
        <w:ind w:left="5" w:firstLine="486"/>
        <w:spacing w:before="180" w:line="302" w:lineRule="auto"/>
        <w:rPr>
          <w:sz w:val="24"/>
          <w:szCs w:val="24"/>
        </w:rPr>
      </w:pPr>
      <w:r>
        <w:rPr>
          <w:rFonts w:ascii="Times New Roman" w:hAnsi="Times New Roman" w:eastAsia="Times New Roman" w:cs="Times New Roman"/>
          <w:sz w:val="24"/>
          <w:szCs w:val="24"/>
          <w:spacing w:val="-3"/>
        </w:rPr>
        <w:t>10.5</w:t>
      </w:r>
      <w:r>
        <w:rPr>
          <w:rFonts w:ascii="Times New Roman" w:hAnsi="Times New Roman" w:eastAsia="Times New Roman" w:cs="Times New Roman"/>
          <w:sz w:val="24"/>
          <w:szCs w:val="24"/>
          <w:spacing w:val="36"/>
          <w:w w:val="101"/>
        </w:rPr>
        <w:t xml:space="preserve"> </w:t>
      </w:r>
      <w:r>
        <w:rPr>
          <w:sz w:val="24"/>
          <w:szCs w:val="24"/>
          <w:spacing w:val="-3"/>
        </w:rPr>
        <w:t>响应文件正本和副本必须装订成册，正本须由供应商的法定代表人或授权代表</w:t>
      </w:r>
      <w:r>
        <w:rPr>
          <w:sz w:val="24"/>
          <w:szCs w:val="24"/>
        </w:rPr>
        <w:t xml:space="preserve"> </w:t>
      </w:r>
      <w:r>
        <w:rPr>
          <w:sz w:val="24"/>
          <w:szCs w:val="24"/>
          <w:spacing w:val="-1"/>
        </w:rPr>
        <w:t>签署并盖章，正副本均须加盖骑缝章，不得采用活页式装订。</w:t>
      </w:r>
    </w:p>
    <w:p>
      <w:pPr>
        <w:pStyle w:val="BodyText"/>
        <w:ind w:firstLine="492"/>
        <w:spacing w:before="308" w:line="304" w:lineRule="auto"/>
        <w:rPr>
          <w:sz w:val="24"/>
          <w:szCs w:val="24"/>
        </w:rPr>
      </w:pPr>
      <w:r>
        <w:rPr>
          <w:rFonts w:ascii="Times New Roman" w:hAnsi="Times New Roman" w:eastAsia="Times New Roman" w:cs="Times New Roman"/>
          <w:sz w:val="24"/>
          <w:szCs w:val="24"/>
          <w:spacing w:val="-3"/>
        </w:rPr>
        <w:t>10.6</w:t>
      </w:r>
      <w:r>
        <w:rPr>
          <w:rFonts w:ascii="Times New Roman" w:hAnsi="Times New Roman" w:eastAsia="Times New Roman" w:cs="Times New Roman"/>
          <w:sz w:val="24"/>
          <w:szCs w:val="24"/>
          <w:spacing w:val="36"/>
          <w:w w:val="101"/>
        </w:rPr>
        <w:t xml:space="preserve"> </w:t>
      </w:r>
      <w:r>
        <w:rPr>
          <w:sz w:val="24"/>
          <w:szCs w:val="24"/>
          <w:spacing w:val="-3"/>
        </w:rPr>
        <w:t>响应文件应根据磋商文件的要求制作，内容应完整，未按要求制作和编写的响</w:t>
      </w:r>
      <w:r>
        <w:rPr>
          <w:sz w:val="24"/>
          <w:szCs w:val="24"/>
        </w:rPr>
        <w:t xml:space="preserve"> </w:t>
      </w:r>
      <w:r>
        <w:rPr>
          <w:sz w:val="24"/>
          <w:szCs w:val="24"/>
          <w:spacing w:val="-1"/>
        </w:rPr>
        <w:t>应文件视为无效投标，超过投标截止时间以后送达的响应文件将被拒绝。</w:t>
      </w:r>
    </w:p>
    <w:p>
      <w:pPr>
        <w:pStyle w:val="BodyText"/>
        <w:ind w:left="492"/>
        <w:spacing w:before="306" w:line="222" w:lineRule="auto"/>
        <w:rPr>
          <w:sz w:val="24"/>
          <w:szCs w:val="24"/>
        </w:rPr>
      </w:pPr>
      <w:r>
        <w:rPr>
          <w:rFonts w:ascii="Times New Roman" w:hAnsi="Times New Roman" w:eastAsia="Times New Roman" w:cs="Times New Roman"/>
          <w:sz w:val="24"/>
          <w:szCs w:val="24"/>
          <w:spacing w:val="-5"/>
        </w:rPr>
        <w:t>10.7</w:t>
      </w:r>
      <w:r>
        <w:rPr>
          <w:rFonts w:ascii="Times New Roman" w:hAnsi="Times New Roman" w:eastAsia="Times New Roman" w:cs="Times New Roman"/>
          <w:sz w:val="24"/>
          <w:szCs w:val="24"/>
          <w:spacing w:val="39"/>
          <w:w w:val="101"/>
        </w:rPr>
        <w:t xml:space="preserve"> </w:t>
      </w:r>
      <w:r>
        <w:rPr>
          <w:sz w:val="24"/>
          <w:szCs w:val="24"/>
          <w:spacing w:val="-5"/>
        </w:rPr>
        <w:t>响应文件统一用</w:t>
      </w:r>
      <w:r>
        <w:rPr>
          <w:sz w:val="24"/>
          <w:szCs w:val="24"/>
          <w:spacing w:val="-58"/>
        </w:rPr>
        <w:t xml:space="preserve"> </w:t>
      </w:r>
      <w:r>
        <w:rPr>
          <w:rFonts w:ascii="Times New Roman" w:hAnsi="Times New Roman" w:eastAsia="Times New Roman" w:cs="Times New Roman"/>
          <w:sz w:val="24"/>
          <w:szCs w:val="24"/>
          <w:spacing w:val="-5"/>
        </w:rPr>
        <w:t>A4</w:t>
      </w:r>
      <w:r>
        <w:rPr>
          <w:rFonts w:ascii="Times New Roman" w:hAnsi="Times New Roman" w:eastAsia="Times New Roman" w:cs="Times New Roman"/>
          <w:sz w:val="24"/>
          <w:szCs w:val="24"/>
          <w:spacing w:val="23"/>
          <w:w w:val="101"/>
        </w:rPr>
        <w:t xml:space="preserve"> </w:t>
      </w:r>
      <w:r>
        <w:rPr>
          <w:sz w:val="24"/>
          <w:szCs w:val="24"/>
          <w:spacing w:val="-5"/>
        </w:rPr>
        <w:t>幅面纸印制。</w:t>
      </w:r>
    </w:p>
    <w:p>
      <w:pPr>
        <w:pStyle w:val="BodyText"/>
        <w:spacing w:before="305" w:line="222" w:lineRule="auto"/>
        <w:rPr>
          <w:sz w:val="24"/>
          <w:szCs w:val="24"/>
        </w:rPr>
      </w:pPr>
      <w:r>
        <w:rPr>
          <w:rFonts w:ascii="Times New Roman" w:hAnsi="Times New Roman" w:eastAsia="Times New Roman" w:cs="Times New Roman"/>
          <w:sz w:val="24"/>
          <w:szCs w:val="24"/>
          <w:b/>
          <w:bCs/>
          <w:spacing w:val="-6"/>
        </w:rPr>
        <w:t>11</w:t>
      </w:r>
      <w:r>
        <w:rPr>
          <w:rFonts w:ascii="Times New Roman" w:hAnsi="Times New Roman" w:eastAsia="Times New Roman" w:cs="Times New Roman"/>
          <w:sz w:val="24"/>
          <w:szCs w:val="24"/>
          <w:b/>
          <w:bCs/>
          <w:spacing w:val="-17"/>
        </w:rPr>
        <w:t xml:space="preserve"> </w:t>
      </w:r>
      <w:r>
        <w:rPr>
          <w:sz w:val="24"/>
          <w:szCs w:val="24"/>
          <w:b/>
          <w:bCs/>
          <w:spacing w:val="-6"/>
        </w:rPr>
        <w:t>．响应文件的密封及标记</w:t>
      </w:r>
    </w:p>
    <w:p>
      <w:pPr>
        <w:pStyle w:val="BodyText"/>
        <w:ind w:firstLine="492"/>
        <w:spacing w:before="307" w:line="303" w:lineRule="auto"/>
        <w:rPr>
          <w:sz w:val="24"/>
          <w:szCs w:val="24"/>
        </w:rPr>
      </w:pPr>
      <w:r>
        <w:rPr>
          <w:rFonts w:ascii="Times New Roman" w:hAnsi="Times New Roman" w:eastAsia="Times New Roman" w:cs="Times New Roman"/>
          <w:sz w:val="24"/>
          <w:szCs w:val="24"/>
          <w:spacing w:val="-2"/>
        </w:rPr>
        <w:t>11.1</w:t>
      </w:r>
      <w:r>
        <w:rPr>
          <w:rFonts w:ascii="Times New Roman" w:hAnsi="Times New Roman" w:eastAsia="Times New Roman" w:cs="Times New Roman"/>
          <w:sz w:val="24"/>
          <w:szCs w:val="24"/>
          <w:spacing w:val="16"/>
          <w:w w:val="101"/>
        </w:rPr>
        <w:t xml:space="preserve"> </w:t>
      </w:r>
      <w:r>
        <w:rPr>
          <w:sz w:val="24"/>
          <w:szCs w:val="24"/>
          <w:spacing w:val="-2"/>
        </w:rPr>
        <w:t>供应商应在响应文件正本和所有副本</w:t>
      </w:r>
      <w:r>
        <w:rPr>
          <w:sz w:val="24"/>
          <w:szCs w:val="24"/>
          <w:spacing w:val="-3"/>
        </w:rPr>
        <w:t>的封面上注明供应商名称、地址、联系电</w:t>
      </w:r>
      <w:r>
        <w:rPr>
          <w:sz w:val="24"/>
          <w:szCs w:val="24"/>
        </w:rPr>
        <w:t xml:space="preserve"> </w:t>
      </w:r>
      <w:r>
        <w:rPr>
          <w:sz w:val="24"/>
          <w:szCs w:val="24"/>
        </w:rPr>
        <w:t>话、法定代表人姓名及授权代表姓名、项目编</w:t>
      </w:r>
      <w:r>
        <w:rPr>
          <w:sz w:val="24"/>
          <w:szCs w:val="24"/>
          <w:spacing w:val="-1"/>
        </w:rPr>
        <w:t>号、项目名称及分包号（如有分包）。</w:t>
      </w:r>
    </w:p>
    <w:p>
      <w:pPr>
        <w:pStyle w:val="BodyText"/>
        <w:ind w:firstLine="492"/>
        <w:spacing w:before="306" w:line="330" w:lineRule="auto"/>
        <w:rPr>
          <w:sz w:val="24"/>
          <w:szCs w:val="24"/>
        </w:rPr>
      </w:pPr>
      <w:r>
        <w:rPr>
          <w:rFonts w:ascii="Times New Roman" w:hAnsi="Times New Roman" w:eastAsia="Times New Roman" w:cs="Times New Roman"/>
          <w:sz w:val="24"/>
          <w:szCs w:val="24"/>
          <w:spacing w:val="-2"/>
        </w:rPr>
        <w:t>11.2</w:t>
      </w:r>
      <w:r>
        <w:rPr>
          <w:rFonts w:ascii="Times New Roman" w:hAnsi="Times New Roman" w:eastAsia="Times New Roman" w:cs="Times New Roman"/>
          <w:sz w:val="24"/>
          <w:szCs w:val="24"/>
          <w:spacing w:val="16"/>
          <w:w w:val="101"/>
        </w:rPr>
        <w:t xml:space="preserve"> </w:t>
      </w:r>
      <w:r>
        <w:rPr>
          <w:sz w:val="24"/>
          <w:szCs w:val="24"/>
          <w:spacing w:val="-2"/>
        </w:rPr>
        <w:t>供应商所递交响应文件正本、响应文</w:t>
      </w:r>
      <w:r>
        <w:rPr>
          <w:sz w:val="24"/>
          <w:szCs w:val="24"/>
          <w:spacing w:val="-3"/>
        </w:rPr>
        <w:t>件副本、电子文档和磋商文件要求单独提</w:t>
      </w:r>
      <w:r>
        <w:rPr>
          <w:sz w:val="24"/>
          <w:szCs w:val="24"/>
        </w:rPr>
        <w:t xml:space="preserve"> </w:t>
      </w:r>
      <w:r>
        <w:rPr>
          <w:sz w:val="24"/>
          <w:szCs w:val="24"/>
          <w:spacing w:val="-2"/>
        </w:rPr>
        <w:t>交的其它材料应分别封装于不同的密封袋（箱）内，密封袋（箱）内，加贴封条并在封</w:t>
      </w:r>
      <w:r>
        <w:rPr>
          <w:sz w:val="24"/>
          <w:szCs w:val="24"/>
          <w:spacing w:val="11"/>
        </w:rPr>
        <w:t xml:space="preserve"> </w:t>
      </w:r>
      <w:r>
        <w:rPr>
          <w:sz w:val="24"/>
          <w:szCs w:val="24"/>
          <w:spacing w:val="-1"/>
        </w:rPr>
        <w:t>套封口处加盖单位公章。封套上均应写明：</w:t>
      </w:r>
    </w:p>
    <w:p>
      <w:pPr>
        <w:pStyle w:val="BodyText"/>
        <w:ind w:left="482"/>
        <w:spacing w:before="308" w:line="222" w:lineRule="auto"/>
        <w:rPr>
          <w:sz w:val="24"/>
          <w:szCs w:val="24"/>
        </w:rPr>
      </w:pPr>
      <w:r>
        <w:rPr>
          <w:sz w:val="24"/>
          <w:szCs w:val="24"/>
          <w:spacing w:val="-2"/>
        </w:rPr>
        <w:t>致：海南金政采项目管理有限公司</w:t>
      </w:r>
    </w:p>
    <w:p>
      <w:pPr>
        <w:pStyle w:val="BodyText"/>
        <w:ind w:left="480" w:right="692"/>
        <w:spacing w:before="306" w:line="444" w:lineRule="auto"/>
        <w:rPr>
          <w:rFonts w:ascii="Times New Roman" w:hAnsi="Times New Roman" w:eastAsia="Times New Roman" w:cs="Times New Roman"/>
          <w:sz w:val="24"/>
          <w:szCs w:val="24"/>
        </w:rPr>
      </w:pPr>
      <w:r>
        <w:rPr>
          <w:sz w:val="24"/>
          <w:szCs w:val="24"/>
          <w:spacing w:val="-3"/>
        </w:rPr>
        <w:t>项目名称：海南西部中心医院那大院区信息类耗材供应商遴选（</w:t>
      </w:r>
      <w:r>
        <w:rPr>
          <w:sz w:val="24"/>
          <w:szCs w:val="24"/>
          <w:spacing w:val="-60"/>
        </w:rPr>
        <w:t xml:space="preserve"> </w:t>
      </w:r>
      <w:r>
        <w:rPr>
          <w:sz w:val="24"/>
          <w:szCs w:val="24"/>
          <w:spacing w:val="-3"/>
        </w:rPr>
        <w:t>二次招标）</w:t>
      </w:r>
      <w:r>
        <w:rPr>
          <w:sz w:val="24"/>
          <w:szCs w:val="24"/>
        </w:rPr>
        <w:t xml:space="preserve"> </w:t>
      </w:r>
      <w:r>
        <w:rPr>
          <w:sz w:val="24"/>
          <w:szCs w:val="24"/>
          <w:spacing w:val="-1"/>
        </w:rPr>
        <w:t>项目编号：</w:t>
      </w:r>
      <w:r>
        <w:rPr>
          <w:rFonts w:ascii="Times New Roman" w:hAnsi="Times New Roman" w:eastAsia="Times New Roman" w:cs="Times New Roman"/>
          <w:sz w:val="24"/>
          <w:szCs w:val="24"/>
          <w:spacing w:val="-1"/>
        </w:rPr>
        <w:t>GGP20240828R</w:t>
      </w:r>
    </w:p>
    <w:p>
      <w:pPr>
        <w:pStyle w:val="BodyText"/>
        <w:ind w:left="486"/>
        <w:spacing w:before="37" w:line="219" w:lineRule="auto"/>
        <w:rPr>
          <w:rFonts w:ascii="Times New Roman" w:hAnsi="Times New Roman" w:eastAsia="Times New Roman" w:cs="Times New Roman"/>
          <w:sz w:val="24"/>
          <w:szCs w:val="24"/>
        </w:rPr>
      </w:pPr>
      <w:r>
        <w:rPr>
          <w:sz w:val="24"/>
          <w:szCs w:val="24"/>
          <w:spacing w:val="1"/>
        </w:rPr>
        <w:t>注明：</w:t>
      </w:r>
      <w:r>
        <w:rPr>
          <w:rFonts w:ascii="Times New Roman" w:hAnsi="Times New Roman" w:eastAsia="Times New Roman" w:cs="Times New Roman"/>
          <w:sz w:val="24"/>
          <w:szCs w:val="24"/>
          <w:spacing w:val="1"/>
        </w:rPr>
        <w:t>“</w:t>
      </w:r>
      <w:r>
        <w:rPr>
          <w:sz w:val="24"/>
          <w:szCs w:val="24"/>
          <w:spacing w:val="1"/>
        </w:rPr>
        <w:t>请勿在响应文件递交截止时间之前启封</w:t>
      </w:r>
      <w:r>
        <w:rPr>
          <w:rFonts w:ascii="Times New Roman" w:hAnsi="Times New Roman" w:eastAsia="Times New Roman" w:cs="Times New Roman"/>
          <w:sz w:val="24"/>
          <w:szCs w:val="24"/>
          <w:spacing w:val="1"/>
        </w:rPr>
        <w:t>”</w:t>
      </w:r>
    </w:p>
    <w:p>
      <w:pPr>
        <w:pStyle w:val="BodyText"/>
        <w:ind w:left="480"/>
        <w:spacing w:before="310" w:line="221" w:lineRule="auto"/>
        <w:rPr>
          <w:sz w:val="24"/>
          <w:szCs w:val="24"/>
        </w:rPr>
      </w:pPr>
      <w:r>
        <w:rPr>
          <w:sz w:val="24"/>
          <w:szCs w:val="24"/>
          <w:spacing w:val="-1"/>
        </w:rPr>
        <w:t>供应商名称、法定代表人姓名、联系人姓名和电话</w:t>
      </w:r>
    </w:p>
    <w:p>
      <w:pPr>
        <w:pStyle w:val="BodyText"/>
        <w:ind w:firstLine="491"/>
        <w:spacing w:before="307" w:line="369" w:lineRule="auto"/>
        <w:rPr>
          <w:sz w:val="24"/>
          <w:szCs w:val="24"/>
        </w:rPr>
      </w:pPr>
      <w:r>
        <w:rPr>
          <w:rFonts w:ascii="Times New Roman" w:hAnsi="Times New Roman" w:eastAsia="Times New Roman" w:cs="Times New Roman"/>
          <w:sz w:val="24"/>
          <w:szCs w:val="24"/>
          <w:spacing w:val="-2"/>
        </w:rPr>
        <w:t>11.3</w:t>
      </w:r>
      <w:r>
        <w:rPr>
          <w:rFonts w:ascii="Times New Roman" w:hAnsi="Times New Roman" w:eastAsia="Times New Roman" w:cs="Times New Roman"/>
          <w:sz w:val="24"/>
          <w:szCs w:val="24"/>
          <w:spacing w:val="15"/>
          <w:w w:val="101"/>
        </w:rPr>
        <w:t xml:space="preserve"> </w:t>
      </w:r>
      <w:r>
        <w:rPr>
          <w:sz w:val="24"/>
          <w:szCs w:val="24"/>
          <w:spacing w:val="-2"/>
        </w:rPr>
        <w:t>若响应文件未按规定书写标记和密封者</w:t>
      </w:r>
      <w:r>
        <w:rPr>
          <w:sz w:val="24"/>
          <w:szCs w:val="24"/>
          <w:spacing w:val="-3"/>
        </w:rPr>
        <w:t>，采购代理机构应当拒绝接收，由此引</w:t>
      </w:r>
      <w:r>
        <w:rPr>
          <w:sz w:val="24"/>
          <w:szCs w:val="24"/>
        </w:rPr>
        <w:t xml:space="preserve"> </w:t>
      </w:r>
      <w:r>
        <w:rPr>
          <w:sz w:val="24"/>
          <w:szCs w:val="24"/>
          <w:spacing w:val="-2"/>
        </w:rPr>
        <w:t>起的后果由供应商自行负责。</w:t>
      </w:r>
    </w:p>
    <w:p>
      <w:pPr>
        <w:pStyle w:val="BodyText"/>
        <w:spacing w:before="136" w:line="222" w:lineRule="auto"/>
        <w:rPr>
          <w:sz w:val="24"/>
          <w:szCs w:val="24"/>
        </w:rPr>
      </w:pPr>
      <w:r>
        <w:rPr>
          <w:rFonts w:ascii="Times New Roman" w:hAnsi="Times New Roman" w:eastAsia="Times New Roman" w:cs="Times New Roman"/>
          <w:sz w:val="24"/>
          <w:szCs w:val="24"/>
          <w:b/>
          <w:bCs/>
          <w:spacing w:val="-3"/>
        </w:rPr>
        <w:t>12.</w:t>
      </w:r>
      <w:r>
        <w:rPr>
          <w:sz w:val="24"/>
          <w:szCs w:val="24"/>
          <w:b/>
          <w:bCs/>
          <w:spacing w:val="-3"/>
        </w:rPr>
        <w:t>响应文件格式</w:t>
      </w:r>
    </w:p>
    <w:p>
      <w:pPr>
        <w:pStyle w:val="BodyText"/>
        <w:ind w:left="6" w:firstLine="474"/>
        <w:spacing w:before="306" w:line="375" w:lineRule="auto"/>
        <w:rPr>
          <w:sz w:val="24"/>
          <w:szCs w:val="24"/>
        </w:rPr>
      </w:pPr>
      <w:r>
        <w:rPr>
          <w:sz w:val="24"/>
          <w:szCs w:val="24"/>
          <w:spacing w:val="-1"/>
        </w:rPr>
        <w:t>供应商应严格按照竞争性磋商文件第四章中提供的</w:t>
      </w:r>
      <w:r>
        <w:rPr>
          <w:rFonts w:ascii="Times New Roman" w:hAnsi="Times New Roman" w:eastAsia="Times New Roman" w:cs="Times New Roman"/>
          <w:sz w:val="24"/>
          <w:szCs w:val="24"/>
          <w:spacing w:val="-1"/>
        </w:rPr>
        <w:t>“</w:t>
      </w:r>
      <w:r>
        <w:rPr>
          <w:sz w:val="24"/>
          <w:szCs w:val="24"/>
          <w:spacing w:val="-1"/>
        </w:rPr>
        <w:t>响应文件格式</w:t>
      </w:r>
      <w:r>
        <w:rPr>
          <w:rFonts w:ascii="Times New Roman" w:hAnsi="Times New Roman" w:eastAsia="Times New Roman" w:cs="Times New Roman"/>
          <w:sz w:val="24"/>
          <w:szCs w:val="24"/>
          <w:spacing w:val="-1"/>
        </w:rPr>
        <w:t>”</w:t>
      </w:r>
      <w:r>
        <w:rPr>
          <w:sz w:val="24"/>
          <w:szCs w:val="24"/>
          <w:spacing w:val="-1"/>
        </w:rPr>
        <w:t>填写相关内</w:t>
      </w:r>
      <w:r>
        <w:rPr>
          <w:sz w:val="24"/>
          <w:szCs w:val="24"/>
          <w:spacing w:val="-2"/>
        </w:rPr>
        <w:t>容。</w:t>
      </w:r>
      <w:r>
        <w:rPr>
          <w:sz w:val="24"/>
          <w:szCs w:val="24"/>
        </w:rPr>
        <w:t xml:space="preserve"> </w:t>
      </w:r>
      <w:r>
        <w:rPr>
          <w:sz w:val="24"/>
          <w:szCs w:val="24"/>
          <w:spacing w:val="-1"/>
        </w:rPr>
        <w:t>除明确允许供应商可以自行编写的外，供应商不得以</w:t>
      </w:r>
      <w:r>
        <w:rPr>
          <w:rFonts w:ascii="Times New Roman" w:hAnsi="Times New Roman" w:eastAsia="Times New Roman" w:cs="Times New Roman"/>
          <w:sz w:val="24"/>
          <w:szCs w:val="24"/>
          <w:spacing w:val="-1"/>
        </w:rPr>
        <w:t>“</w:t>
      </w:r>
      <w:r>
        <w:rPr>
          <w:sz w:val="24"/>
          <w:szCs w:val="24"/>
          <w:spacing w:val="-1"/>
        </w:rPr>
        <w:t>响应文件格式</w:t>
      </w:r>
      <w:r>
        <w:rPr>
          <w:rFonts w:ascii="Times New Roman" w:hAnsi="Times New Roman" w:eastAsia="Times New Roman" w:cs="Times New Roman"/>
          <w:sz w:val="24"/>
          <w:szCs w:val="24"/>
          <w:spacing w:val="-1"/>
        </w:rPr>
        <w:t>”</w:t>
      </w:r>
      <w:r>
        <w:rPr>
          <w:sz w:val="24"/>
          <w:szCs w:val="24"/>
          <w:spacing w:val="-1"/>
        </w:rPr>
        <w:t>规定</w:t>
      </w:r>
      <w:r>
        <w:rPr>
          <w:sz w:val="24"/>
          <w:szCs w:val="24"/>
          <w:spacing w:val="-2"/>
        </w:rPr>
        <w:t>之外的方式填</w:t>
      </w:r>
      <w:r>
        <w:rPr>
          <w:sz w:val="24"/>
          <w:szCs w:val="24"/>
        </w:rPr>
        <w:t xml:space="preserve"> </w:t>
      </w:r>
      <w:r>
        <w:rPr>
          <w:sz w:val="24"/>
          <w:szCs w:val="24"/>
          <w:spacing w:val="-2"/>
        </w:rPr>
        <w:t>写相关内容，否则以无效投标处理。</w:t>
      </w:r>
    </w:p>
    <w:p>
      <w:pPr>
        <w:pStyle w:val="BodyText"/>
        <w:spacing w:before="133" w:line="222" w:lineRule="auto"/>
        <w:rPr>
          <w:sz w:val="24"/>
          <w:szCs w:val="24"/>
        </w:rPr>
      </w:pPr>
      <w:r>
        <w:rPr>
          <w:rFonts w:ascii="Times New Roman" w:hAnsi="Times New Roman" w:eastAsia="Times New Roman" w:cs="Times New Roman"/>
          <w:sz w:val="24"/>
          <w:szCs w:val="24"/>
          <w:b/>
          <w:bCs/>
          <w:spacing w:val="-3"/>
        </w:rPr>
        <w:t>13.</w:t>
      </w:r>
      <w:r>
        <w:rPr>
          <w:sz w:val="24"/>
          <w:szCs w:val="24"/>
          <w:b/>
          <w:bCs/>
          <w:spacing w:val="-3"/>
        </w:rPr>
        <w:t>确定成交候选人</w:t>
      </w:r>
    </w:p>
    <w:p>
      <w:pPr>
        <w:pStyle w:val="BodyText"/>
        <w:ind w:left="492"/>
        <w:spacing w:before="306" w:line="219" w:lineRule="auto"/>
        <w:rPr>
          <w:sz w:val="24"/>
          <w:szCs w:val="24"/>
        </w:rPr>
      </w:pPr>
      <w:r>
        <w:rPr>
          <w:rFonts w:ascii="Times New Roman" w:hAnsi="Times New Roman" w:eastAsia="Times New Roman" w:cs="Times New Roman"/>
          <w:sz w:val="24"/>
          <w:szCs w:val="24"/>
          <w:spacing w:val="-2"/>
        </w:rPr>
        <w:t>13.1</w:t>
      </w:r>
      <w:r>
        <w:rPr>
          <w:rFonts w:ascii="Times New Roman" w:hAnsi="Times New Roman" w:eastAsia="Times New Roman" w:cs="Times New Roman"/>
          <w:sz w:val="24"/>
          <w:szCs w:val="24"/>
          <w:spacing w:val="21"/>
        </w:rPr>
        <w:t xml:space="preserve"> </w:t>
      </w:r>
      <w:r>
        <w:rPr>
          <w:sz w:val="24"/>
          <w:szCs w:val="24"/>
          <w:spacing w:val="-2"/>
        </w:rPr>
        <w:t>采购代理机构应当在评审结束后</w:t>
      </w:r>
      <w:r>
        <w:rPr>
          <w:sz w:val="24"/>
          <w:szCs w:val="24"/>
          <w:spacing w:val="-55"/>
        </w:rPr>
        <w:t xml:space="preserve">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16"/>
          <w:w w:val="101"/>
        </w:rPr>
        <w:t xml:space="preserve"> </w:t>
      </w:r>
      <w:r>
        <w:rPr>
          <w:sz w:val="24"/>
          <w:szCs w:val="24"/>
          <w:spacing w:val="-2"/>
        </w:rPr>
        <w:t>个工作日内将评审报告送采购人确认。</w:t>
      </w:r>
    </w:p>
    <w:p>
      <w:pPr>
        <w:spacing w:line="219" w:lineRule="auto"/>
        <w:sectPr>
          <w:footerReference w:type="default" r:id="rId16"/>
          <w:pgSz w:w="11906" w:h="16839"/>
          <w:pgMar w:top="1431" w:right="1418" w:bottom="1197" w:left="1431" w:header="0" w:footer="980" w:gutter="0"/>
        </w:sectPr>
        <w:rPr>
          <w:sz w:val="24"/>
          <w:szCs w:val="24"/>
        </w:rPr>
      </w:pPr>
    </w:p>
    <w:p>
      <w:pPr>
        <w:pStyle w:val="BodyText"/>
        <w:ind w:left="9" w:right="76" w:firstLine="483"/>
        <w:spacing w:before="180" w:line="303" w:lineRule="auto"/>
        <w:rPr>
          <w:sz w:val="24"/>
          <w:szCs w:val="24"/>
        </w:rPr>
      </w:pPr>
      <w:r>
        <w:rPr>
          <w:rFonts w:ascii="Times New Roman" w:hAnsi="Times New Roman" w:eastAsia="Times New Roman" w:cs="Times New Roman"/>
          <w:sz w:val="24"/>
          <w:szCs w:val="24"/>
          <w:spacing w:val="-3"/>
        </w:rPr>
        <w:t>13.2</w:t>
      </w:r>
      <w:r>
        <w:rPr>
          <w:rFonts w:ascii="Times New Roman" w:hAnsi="Times New Roman" w:eastAsia="Times New Roman" w:cs="Times New Roman"/>
          <w:sz w:val="24"/>
          <w:szCs w:val="24"/>
          <w:spacing w:val="18"/>
        </w:rPr>
        <w:t xml:space="preserve"> </w:t>
      </w:r>
      <w:r>
        <w:rPr>
          <w:sz w:val="24"/>
          <w:szCs w:val="24"/>
          <w:spacing w:val="-3"/>
        </w:rPr>
        <w:t>采购人在收到磋商报告后</w:t>
      </w:r>
      <w:r>
        <w:rPr>
          <w:sz w:val="24"/>
          <w:szCs w:val="24"/>
          <w:spacing w:val="-55"/>
        </w:rPr>
        <w:t xml:space="preserve"> </w:t>
      </w: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16"/>
          <w:w w:val="101"/>
        </w:rPr>
        <w:t xml:space="preserve"> </w:t>
      </w:r>
      <w:r>
        <w:rPr>
          <w:sz w:val="24"/>
          <w:szCs w:val="24"/>
          <w:spacing w:val="-3"/>
        </w:rPr>
        <w:t>个工作日内，按照磋商报告中推荐的成交候</w:t>
      </w:r>
      <w:r>
        <w:rPr>
          <w:sz w:val="24"/>
          <w:szCs w:val="24"/>
          <w:spacing w:val="-4"/>
        </w:rPr>
        <w:t>选供应</w:t>
      </w:r>
      <w:r>
        <w:rPr>
          <w:sz w:val="24"/>
          <w:szCs w:val="24"/>
        </w:rPr>
        <w:t xml:space="preserve"> </w:t>
      </w:r>
      <w:r>
        <w:rPr>
          <w:sz w:val="24"/>
          <w:szCs w:val="24"/>
          <w:spacing w:val="-3"/>
        </w:rPr>
        <w:t>商顺序确定成交供应商。</w:t>
      </w:r>
    </w:p>
    <w:p>
      <w:pPr>
        <w:pStyle w:val="BodyText"/>
        <w:ind w:left="9" w:right="76" w:firstLine="483"/>
        <w:spacing w:before="307" w:line="304" w:lineRule="auto"/>
        <w:rPr>
          <w:sz w:val="24"/>
          <w:szCs w:val="24"/>
        </w:rPr>
      </w:pPr>
      <w:r>
        <w:rPr>
          <w:rFonts w:ascii="Times New Roman" w:hAnsi="Times New Roman" w:eastAsia="Times New Roman" w:cs="Times New Roman"/>
          <w:sz w:val="24"/>
          <w:szCs w:val="24"/>
          <w:spacing w:val="-2"/>
        </w:rPr>
        <w:t>13.3</w:t>
      </w:r>
      <w:r>
        <w:rPr>
          <w:rFonts w:ascii="Times New Roman" w:hAnsi="Times New Roman" w:eastAsia="Times New Roman" w:cs="Times New Roman"/>
          <w:sz w:val="24"/>
          <w:szCs w:val="24"/>
          <w:spacing w:val="17"/>
          <w:w w:val="101"/>
        </w:rPr>
        <w:t xml:space="preserve"> </w:t>
      </w:r>
      <w:r>
        <w:rPr>
          <w:sz w:val="24"/>
          <w:szCs w:val="24"/>
          <w:spacing w:val="-2"/>
        </w:rPr>
        <w:t>采购人确定成交供应商过程中，发</w:t>
      </w:r>
      <w:r>
        <w:rPr>
          <w:sz w:val="24"/>
          <w:szCs w:val="24"/>
          <w:spacing w:val="-3"/>
        </w:rPr>
        <w:t>现成交候选供应商有下列情形之一的，将不</w:t>
      </w:r>
      <w:r>
        <w:rPr>
          <w:sz w:val="24"/>
          <w:szCs w:val="24"/>
        </w:rPr>
        <w:t xml:space="preserve"> </w:t>
      </w:r>
      <w:r>
        <w:rPr>
          <w:sz w:val="24"/>
          <w:szCs w:val="24"/>
          <w:spacing w:val="-3"/>
        </w:rPr>
        <w:t>予确定其为成交供应商：</w:t>
      </w:r>
    </w:p>
    <w:p>
      <w:pPr>
        <w:pStyle w:val="BodyText"/>
        <w:ind w:left="485"/>
        <w:spacing w:before="305" w:line="219" w:lineRule="auto"/>
        <w:rPr>
          <w:sz w:val="24"/>
          <w:szCs w:val="24"/>
        </w:rPr>
      </w:pPr>
      <w:r>
        <w:rPr>
          <w:sz w:val="24"/>
          <w:szCs w:val="24"/>
          <w:spacing w:val="-1"/>
        </w:rPr>
        <w:t>（一）成交候选供应商存在违法、违纪行为的；</w:t>
      </w:r>
    </w:p>
    <w:p>
      <w:pPr>
        <w:pStyle w:val="BodyText"/>
        <w:ind w:left="25" w:right="76" w:firstLine="460"/>
        <w:spacing w:before="308" w:line="303" w:lineRule="auto"/>
        <w:rPr>
          <w:sz w:val="24"/>
          <w:szCs w:val="24"/>
        </w:rPr>
      </w:pPr>
      <w:r>
        <w:rPr>
          <w:sz w:val="24"/>
          <w:szCs w:val="24"/>
          <w:spacing w:val="-2"/>
        </w:rPr>
        <w:t>（二）成交候选供应商因不可抗力、社会经济形势发生重大变化、破产、重组等原</w:t>
      </w:r>
      <w:r>
        <w:rPr>
          <w:sz w:val="24"/>
          <w:szCs w:val="24"/>
          <w:spacing w:val="2"/>
        </w:rPr>
        <w:t xml:space="preserve"> </w:t>
      </w:r>
      <w:r>
        <w:rPr>
          <w:sz w:val="24"/>
          <w:szCs w:val="24"/>
          <w:spacing w:val="-3"/>
        </w:rPr>
        <w:t>因确定无法履行政府采购合同的；</w:t>
      </w:r>
    </w:p>
    <w:p>
      <w:pPr>
        <w:pStyle w:val="BodyText"/>
        <w:ind w:left="485"/>
        <w:spacing w:before="307" w:line="222" w:lineRule="auto"/>
        <w:rPr>
          <w:sz w:val="24"/>
          <w:szCs w:val="24"/>
        </w:rPr>
      </w:pPr>
      <w:r>
        <w:rPr>
          <w:sz w:val="24"/>
          <w:szCs w:val="24"/>
          <w:spacing w:val="-1"/>
        </w:rPr>
        <w:t>（三）成交候选供应商书面自愿放弃成交，且无其他非法目的的；</w:t>
      </w:r>
    </w:p>
    <w:p>
      <w:pPr>
        <w:pStyle w:val="BodyText"/>
        <w:ind w:left="485"/>
        <w:spacing w:before="307" w:line="222" w:lineRule="auto"/>
        <w:rPr>
          <w:sz w:val="24"/>
          <w:szCs w:val="24"/>
        </w:rPr>
      </w:pPr>
      <w:r>
        <w:rPr>
          <w:sz w:val="24"/>
          <w:szCs w:val="24"/>
          <w:spacing w:val="-2"/>
        </w:rPr>
        <w:t>（四）其他不应确定成交供应商的情形。</w:t>
      </w:r>
    </w:p>
    <w:p>
      <w:pPr>
        <w:pStyle w:val="BodyText"/>
        <w:ind w:right="76" w:firstLine="483"/>
        <w:spacing w:before="307" w:line="369" w:lineRule="auto"/>
        <w:rPr>
          <w:sz w:val="24"/>
          <w:szCs w:val="24"/>
        </w:rPr>
      </w:pPr>
      <w:r>
        <w:rPr>
          <w:sz w:val="24"/>
          <w:szCs w:val="24"/>
          <w:spacing w:val="-2"/>
        </w:rPr>
        <w:t>成交候选供应商有本款情形之一的，采购人将确定后一位成交候选供应商为成交供</w:t>
      </w:r>
      <w:r>
        <w:rPr>
          <w:sz w:val="24"/>
          <w:szCs w:val="24"/>
          <w:spacing w:val="3"/>
        </w:rPr>
        <w:t xml:space="preserve"> </w:t>
      </w:r>
      <w:r>
        <w:rPr>
          <w:sz w:val="24"/>
          <w:szCs w:val="24"/>
          <w:spacing w:val="-1"/>
        </w:rPr>
        <w:t>应商。依次类推。无法确定成交供应商的，采购人将重新组织采购。</w:t>
      </w:r>
    </w:p>
    <w:p>
      <w:pPr>
        <w:pStyle w:val="BodyText"/>
        <w:spacing w:before="135" w:line="224" w:lineRule="auto"/>
        <w:rPr>
          <w:sz w:val="24"/>
          <w:szCs w:val="24"/>
        </w:rPr>
      </w:pPr>
      <w:r>
        <w:rPr>
          <w:rFonts w:ascii="Times New Roman" w:hAnsi="Times New Roman" w:eastAsia="Times New Roman" w:cs="Times New Roman"/>
          <w:sz w:val="24"/>
          <w:szCs w:val="24"/>
          <w:b/>
          <w:bCs/>
          <w:spacing w:val="-3"/>
        </w:rPr>
        <w:t>14.</w:t>
      </w:r>
      <w:r>
        <w:rPr>
          <w:sz w:val="24"/>
          <w:szCs w:val="24"/>
          <w:b/>
          <w:bCs/>
          <w:spacing w:val="-3"/>
        </w:rPr>
        <w:t>成交通知书</w:t>
      </w:r>
    </w:p>
    <w:p>
      <w:pPr>
        <w:pStyle w:val="BodyText"/>
        <w:ind w:right="76" w:firstLine="481"/>
        <w:spacing w:before="303" w:line="370" w:lineRule="auto"/>
        <w:rPr>
          <w:sz w:val="24"/>
          <w:szCs w:val="24"/>
        </w:rPr>
      </w:pPr>
      <w:r>
        <w:rPr>
          <w:sz w:val="24"/>
          <w:szCs w:val="24"/>
          <w:spacing w:val="-2"/>
        </w:rPr>
        <w:t>采购人按成交供应商候选人的排名顺序确定成交供应商，由采购代理机构向成交供</w:t>
      </w:r>
      <w:r>
        <w:rPr>
          <w:sz w:val="24"/>
          <w:szCs w:val="24"/>
          <w:spacing w:val="5"/>
        </w:rPr>
        <w:t xml:space="preserve"> </w:t>
      </w:r>
      <w:r>
        <w:rPr>
          <w:sz w:val="24"/>
          <w:szCs w:val="24"/>
          <w:spacing w:val="-2"/>
        </w:rPr>
        <w:t>应商发出成交通知书。</w:t>
      </w:r>
    </w:p>
    <w:p>
      <w:pPr>
        <w:pStyle w:val="BodyText"/>
        <w:spacing w:before="133" w:line="221" w:lineRule="auto"/>
        <w:rPr>
          <w:sz w:val="24"/>
          <w:szCs w:val="24"/>
        </w:rPr>
      </w:pPr>
      <w:r>
        <w:rPr>
          <w:rFonts w:ascii="Times New Roman" w:hAnsi="Times New Roman" w:eastAsia="Times New Roman" w:cs="Times New Roman"/>
          <w:sz w:val="24"/>
          <w:szCs w:val="24"/>
          <w:b/>
          <w:bCs/>
          <w:spacing w:val="-5"/>
        </w:rPr>
        <w:t>15</w:t>
      </w:r>
      <w:r>
        <w:rPr>
          <w:rFonts w:ascii="Times New Roman" w:hAnsi="Times New Roman" w:eastAsia="Times New Roman" w:cs="Times New Roman"/>
          <w:sz w:val="24"/>
          <w:szCs w:val="24"/>
          <w:b/>
          <w:bCs/>
          <w:spacing w:val="38"/>
        </w:rPr>
        <w:t xml:space="preserve"> </w:t>
      </w:r>
      <w:r>
        <w:rPr>
          <w:sz w:val="24"/>
          <w:szCs w:val="24"/>
          <w:b/>
          <w:bCs/>
          <w:spacing w:val="-5"/>
        </w:rPr>
        <w:t>履约保证金（本项目：</w:t>
      </w:r>
      <w:r>
        <w:rPr>
          <w:rFonts w:ascii="Times New Roman" w:hAnsi="Times New Roman" w:eastAsia="Times New Roman" w:cs="Times New Roman"/>
          <w:sz w:val="24"/>
          <w:szCs w:val="24"/>
          <w:b/>
          <w:bCs/>
          <w:spacing w:val="-5"/>
        </w:rPr>
        <w:t>□</w:t>
      </w:r>
      <w:r>
        <w:rPr>
          <w:rFonts w:ascii="Times New Roman" w:hAnsi="Times New Roman" w:eastAsia="Times New Roman" w:cs="Times New Roman"/>
          <w:sz w:val="24"/>
          <w:szCs w:val="24"/>
          <w:b/>
          <w:bCs/>
          <w:spacing w:val="-40"/>
        </w:rPr>
        <w:t xml:space="preserve"> </w:t>
      </w:r>
      <w:r>
        <w:rPr>
          <w:sz w:val="24"/>
          <w:szCs w:val="24"/>
          <w:b/>
          <w:bCs/>
          <w:spacing w:val="-5"/>
        </w:rPr>
        <w:t>涉及</w:t>
      </w:r>
      <w:r>
        <w:rPr>
          <w:sz w:val="24"/>
          <w:szCs w:val="24"/>
          <w:spacing w:val="-5"/>
        </w:rPr>
        <w:t xml:space="preserve"> </w:t>
      </w:r>
      <w:r>
        <w:rPr>
          <w:rFonts w:ascii="MS UI Gothic" w:hAnsi="MS UI Gothic" w:eastAsia="MS UI Gothic" w:cs="MS UI Gothic"/>
          <w:sz w:val="24"/>
          <w:szCs w:val="24"/>
          <w:b/>
          <w:bCs/>
          <w:spacing w:val="-5"/>
        </w:rPr>
        <w:t>☑</w:t>
      </w:r>
      <w:r>
        <w:rPr>
          <w:sz w:val="24"/>
          <w:szCs w:val="24"/>
          <w:b/>
          <w:bCs/>
          <w:spacing w:val="-5"/>
        </w:rPr>
        <w:t>不涉及）</w:t>
      </w:r>
    </w:p>
    <w:p>
      <w:pPr>
        <w:pStyle w:val="BodyText"/>
        <w:ind w:left="492"/>
        <w:spacing w:before="309" w:line="219" w:lineRule="auto"/>
        <w:rPr>
          <w:sz w:val="24"/>
          <w:szCs w:val="24"/>
        </w:rPr>
      </w:pPr>
      <w:r>
        <w:rPr>
          <w:rFonts w:ascii="Times New Roman" w:hAnsi="Times New Roman" w:eastAsia="Times New Roman" w:cs="Times New Roman"/>
          <w:sz w:val="24"/>
          <w:szCs w:val="24"/>
          <w:spacing w:val="-1"/>
        </w:rPr>
        <w:t>15.1</w:t>
      </w:r>
      <w:r>
        <w:rPr>
          <w:rFonts w:ascii="Times New Roman" w:hAnsi="Times New Roman" w:eastAsia="Times New Roman" w:cs="Times New Roman"/>
          <w:sz w:val="24"/>
          <w:szCs w:val="24"/>
          <w:spacing w:val="19"/>
          <w:w w:val="101"/>
        </w:rPr>
        <w:t xml:space="preserve"> </w:t>
      </w:r>
      <w:r>
        <w:rPr>
          <w:sz w:val="24"/>
          <w:szCs w:val="24"/>
          <w:spacing w:val="-1"/>
        </w:rPr>
        <w:t>成交人应在合同签订之前交纳竞争性磋</w:t>
      </w:r>
      <w:r>
        <w:rPr>
          <w:sz w:val="24"/>
          <w:szCs w:val="24"/>
          <w:spacing w:val="-2"/>
        </w:rPr>
        <w:t>商文件规定数额的履约保证金。</w:t>
      </w:r>
    </w:p>
    <w:p>
      <w:pPr>
        <w:pStyle w:val="BodyText"/>
        <w:ind w:left="242" w:right="65" w:firstLine="250"/>
        <w:spacing w:before="311" w:line="302" w:lineRule="auto"/>
        <w:rPr>
          <w:sz w:val="24"/>
          <w:szCs w:val="24"/>
        </w:rPr>
      </w:pPr>
      <w:r>
        <w:rPr>
          <w:rFonts w:ascii="Times New Roman" w:hAnsi="Times New Roman" w:eastAsia="Times New Roman" w:cs="Times New Roman"/>
          <w:sz w:val="24"/>
          <w:szCs w:val="24"/>
          <w:spacing w:val="-2"/>
        </w:rPr>
        <w:t>15.2</w:t>
      </w:r>
      <w:r>
        <w:rPr>
          <w:rFonts w:ascii="Times New Roman" w:hAnsi="Times New Roman" w:eastAsia="Times New Roman" w:cs="Times New Roman"/>
          <w:sz w:val="24"/>
          <w:szCs w:val="24"/>
          <w:spacing w:val="17"/>
          <w:w w:val="101"/>
        </w:rPr>
        <w:t xml:space="preserve"> </w:t>
      </w:r>
      <w:r>
        <w:rPr>
          <w:sz w:val="24"/>
          <w:szCs w:val="24"/>
          <w:spacing w:val="-2"/>
        </w:rPr>
        <w:t>如果成交人在规定的合同签订时间</w:t>
      </w:r>
      <w:r>
        <w:rPr>
          <w:sz w:val="24"/>
          <w:szCs w:val="24"/>
          <w:spacing w:val="-3"/>
        </w:rPr>
        <w:t>内，没有按照竞争性磋商文件的规定交纳履</w:t>
      </w:r>
      <w:r>
        <w:rPr>
          <w:sz w:val="24"/>
          <w:szCs w:val="24"/>
        </w:rPr>
        <w:t xml:space="preserve"> </w:t>
      </w:r>
      <w:r>
        <w:rPr>
          <w:sz w:val="24"/>
          <w:szCs w:val="24"/>
          <w:spacing w:val="-2"/>
        </w:rPr>
        <w:t>约保证金，且又无正当理由的，将视为放弃中标，其交纳的投标保证金将不与退还。</w:t>
      </w:r>
    </w:p>
    <w:p>
      <w:pPr>
        <w:pStyle w:val="BodyText"/>
        <w:spacing w:before="308" w:line="224" w:lineRule="auto"/>
        <w:rPr>
          <w:sz w:val="24"/>
          <w:szCs w:val="24"/>
        </w:rPr>
      </w:pPr>
      <w:r>
        <w:rPr>
          <w:rFonts w:ascii="Times New Roman" w:hAnsi="Times New Roman" w:eastAsia="Times New Roman" w:cs="Times New Roman"/>
          <w:sz w:val="24"/>
          <w:szCs w:val="24"/>
          <w:b/>
          <w:bCs/>
          <w:spacing w:val="-4"/>
        </w:rPr>
        <w:t>16.</w:t>
      </w:r>
      <w:r>
        <w:rPr>
          <w:sz w:val="24"/>
          <w:szCs w:val="24"/>
          <w:b/>
          <w:bCs/>
          <w:spacing w:val="-4"/>
        </w:rPr>
        <w:t>签订合同</w:t>
      </w:r>
    </w:p>
    <w:p>
      <w:pPr>
        <w:pStyle w:val="BodyText"/>
        <w:ind w:right="76" w:firstLine="492"/>
        <w:spacing w:before="303" w:line="344" w:lineRule="auto"/>
        <w:rPr>
          <w:sz w:val="24"/>
          <w:szCs w:val="24"/>
        </w:rPr>
      </w:pPr>
      <w:r>
        <w:rPr>
          <w:rFonts w:ascii="Times New Roman" w:hAnsi="Times New Roman" w:eastAsia="Times New Roman" w:cs="Times New Roman"/>
          <w:sz w:val="24"/>
          <w:szCs w:val="24"/>
          <w:spacing w:val="-3"/>
        </w:rPr>
        <w:t>16.1  </w:t>
      </w:r>
      <w:r>
        <w:rPr>
          <w:sz w:val="24"/>
          <w:szCs w:val="24"/>
          <w:spacing w:val="-3"/>
        </w:rPr>
        <w:t>成交人在收到采购代理机构发出的《</w:t>
      </w:r>
      <w:r>
        <w:rPr>
          <w:sz w:val="24"/>
          <w:szCs w:val="24"/>
          <w:spacing w:val="-4"/>
        </w:rPr>
        <w:t>成交通知书》后，应在规定的时间内按照</w:t>
      </w:r>
      <w:r>
        <w:rPr>
          <w:sz w:val="24"/>
          <w:szCs w:val="24"/>
        </w:rPr>
        <w:t xml:space="preserve"> </w:t>
      </w:r>
      <w:r>
        <w:rPr>
          <w:sz w:val="24"/>
          <w:szCs w:val="24"/>
          <w:spacing w:val="-2"/>
        </w:rPr>
        <w:t>磋商文件、响应文件以及磋商过程中确定的事项与采购人签订采购合同。由于成交人的</w:t>
      </w:r>
      <w:r>
        <w:rPr>
          <w:sz w:val="24"/>
          <w:szCs w:val="24"/>
          <w:spacing w:val="11"/>
        </w:rPr>
        <w:t xml:space="preserve"> </w:t>
      </w:r>
      <w:r>
        <w:rPr>
          <w:sz w:val="24"/>
          <w:szCs w:val="24"/>
          <w:spacing w:val="-2"/>
        </w:rPr>
        <w:t>原因逾期未与采购人签订采购合同的，将视为放弃中标，取消其中标资格并将按相关规</w:t>
      </w:r>
      <w:r>
        <w:rPr>
          <w:sz w:val="24"/>
          <w:szCs w:val="24"/>
          <w:spacing w:val="11"/>
        </w:rPr>
        <w:t xml:space="preserve"> </w:t>
      </w:r>
      <w:r>
        <w:rPr>
          <w:sz w:val="24"/>
          <w:szCs w:val="24"/>
          <w:spacing w:val="-3"/>
        </w:rPr>
        <w:t>定进行处理。</w:t>
      </w:r>
    </w:p>
    <w:p>
      <w:pPr>
        <w:pStyle w:val="BodyText"/>
        <w:ind w:left="4" w:firstLine="488"/>
        <w:spacing w:before="308" w:line="302" w:lineRule="auto"/>
        <w:rPr>
          <w:sz w:val="24"/>
          <w:szCs w:val="24"/>
        </w:rPr>
      </w:pPr>
      <w:r>
        <w:rPr>
          <w:rFonts w:ascii="Times New Roman" w:hAnsi="Times New Roman" w:eastAsia="Times New Roman" w:cs="Times New Roman"/>
          <w:sz w:val="24"/>
          <w:szCs w:val="24"/>
          <w:spacing w:val="-7"/>
        </w:rPr>
        <w:t>16.2</w:t>
      </w:r>
      <w:r>
        <w:rPr>
          <w:rFonts w:ascii="Times New Roman" w:hAnsi="Times New Roman" w:eastAsia="Times New Roman" w:cs="Times New Roman"/>
          <w:sz w:val="24"/>
          <w:szCs w:val="24"/>
          <w:spacing w:val="32"/>
        </w:rPr>
        <w:t xml:space="preserve"> </w:t>
      </w:r>
      <w:r>
        <w:rPr>
          <w:sz w:val="24"/>
          <w:szCs w:val="24"/>
          <w:spacing w:val="-7"/>
        </w:rPr>
        <w:t>竞争性磋商文件、供应商提交的响应文件、磋商中的最终报价、供应商承诺书、</w:t>
      </w:r>
      <w:r>
        <w:rPr>
          <w:sz w:val="24"/>
          <w:szCs w:val="24"/>
        </w:rPr>
        <w:t xml:space="preserve"> </w:t>
      </w:r>
      <w:r>
        <w:rPr>
          <w:sz w:val="24"/>
          <w:szCs w:val="24"/>
          <w:spacing w:val="-1"/>
        </w:rPr>
        <w:t>成交通知书等均成为有法律约束力的合同的组成内容。</w:t>
      </w:r>
    </w:p>
    <w:p>
      <w:pPr>
        <w:spacing w:line="302" w:lineRule="auto"/>
        <w:sectPr>
          <w:footerReference w:type="default" r:id="rId17"/>
          <w:pgSz w:w="11906" w:h="16839"/>
          <w:pgMar w:top="1431" w:right="1341" w:bottom="1197" w:left="1431" w:header="0" w:footer="980" w:gutter="0"/>
        </w:sectPr>
        <w:rPr>
          <w:sz w:val="24"/>
          <w:szCs w:val="24"/>
        </w:rPr>
      </w:pPr>
    </w:p>
    <w:p>
      <w:pPr>
        <w:pStyle w:val="BodyText"/>
        <w:ind w:left="13" w:firstLine="488"/>
        <w:spacing w:before="180" w:line="330" w:lineRule="auto"/>
        <w:rPr>
          <w:sz w:val="24"/>
          <w:szCs w:val="24"/>
        </w:rPr>
      </w:pPr>
      <w:r>
        <w:rPr>
          <w:rFonts w:ascii="Times New Roman" w:hAnsi="Times New Roman" w:eastAsia="Times New Roman" w:cs="Times New Roman"/>
          <w:sz w:val="24"/>
          <w:szCs w:val="24"/>
          <w:spacing w:val="-3"/>
        </w:rPr>
        <w:t>16.3  </w:t>
      </w:r>
      <w:r>
        <w:rPr>
          <w:sz w:val="24"/>
          <w:szCs w:val="24"/>
          <w:spacing w:val="-3"/>
        </w:rPr>
        <w:t>采购人不得向成交人提出任何不合理</w:t>
      </w:r>
      <w:r>
        <w:rPr>
          <w:sz w:val="24"/>
          <w:szCs w:val="24"/>
          <w:spacing w:val="-4"/>
        </w:rPr>
        <w:t>的要求，作为签订合同的条件，不得与成</w:t>
      </w:r>
      <w:r>
        <w:rPr>
          <w:sz w:val="24"/>
          <w:szCs w:val="24"/>
        </w:rPr>
        <w:t xml:space="preserve"> </w:t>
      </w:r>
      <w:r>
        <w:rPr>
          <w:sz w:val="24"/>
          <w:szCs w:val="24"/>
          <w:spacing w:val="-2"/>
        </w:rPr>
        <w:t>交人私下订立背离合同实质性内容的任何协议，所签订的合同不得对竞争性磋商文件和</w:t>
      </w:r>
      <w:r>
        <w:rPr>
          <w:sz w:val="24"/>
          <w:szCs w:val="24"/>
          <w:spacing w:val="7"/>
        </w:rPr>
        <w:t xml:space="preserve"> </w:t>
      </w:r>
      <w:r>
        <w:rPr>
          <w:sz w:val="24"/>
          <w:szCs w:val="24"/>
          <w:spacing w:val="-2"/>
        </w:rPr>
        <w:t>成交人响应文件作实质性修改。</w:t>
      </w:r>
    </w:p>
    <w:p>
      <w:pPr>
        <w:pStyle w:val="BodyText"/>
        <w:ind w:left="15" w:firstLine="486"/>
        <w:spacing w:before="308" w:line="303" w:lineRule="auto"/>
        <w:rPr>
          <w:sz w:val="24"/>
          <w:szCs w:val="24"/>
        </w:rPr>
      </w:pPr>
      <w:r>
        <w:rPr>
          <w:rFonts w:ascii="Times New Roman" w:hAnsi="Times New Roman" w:eastAsia="Times New Roman" w:cs="Times New Roman"/>
          <w:sz w:val="24"/>
          <w:szCs w:val="24"/>
          <w:spacing w:val="-3"/>
        </w:rPr>
        <w:t>16.4  </w:t>
      </w:r>
      <w:r>
        <w:rPr>
          <w:sz w:val="24"/>
          <w:szCs w:val="24"/>
          <w:spacing w:val="-3"/>
        </w:rPr>
        <w:t>成交人因不可抗力原因不能履行采购</w:t>
      </w:r>
      <w:r>
        <w:rPr>
          <w:sz w:val="24"/>
          <w:szCs w:val="24"/>
          <w:spacing w:val="-4"/>
        </w:rPr>
        <w:t>合同或放弃中标的，采购人可以与排在成</w:t>
      </w:r>
      <w:r>
        <w:rPr>
          <w:sz w:val="24"/>
          <w:szCs w:val="24"/>
        </w:rPr>
        <w:t xml:space="preserve"> </w:t>
      </w:r>
      <w:r>
        <w:rPr>
          <w:sz w:val="24"/>
          <w:szCs w:val="24"/>
          <w:spacing w:val="-1"/>
        </w:rPr>
        <w:t>交人之后第一位的中标候选人签订采购合同，以此类推。</w:t>
      </w:r>
    </w:p>
    <w:p>
      <w:pPr>
        <w:pStyle w:val="BodyText"/>
        <w:ind w:left="11" w:firstLine="490"/>
        <w:spacing w:before="306" w:line="302" w:lineRule="auto"/>
        <w:rPr>
          <w:sz w:val="24"/>
          <w:szCs w:val="24"/>
        </w:rPr>
      </w:pPr>
      <w:r>
        <w:rPr>
          <w:rFonts w:ascii="Times New Roman" w:hAnsi="Times New Roman" w:eastAsia="Times New Roman" w:cs="Times New Roman"/>
          <w:sz w:val="24"/>
          <w:szCs w:val="24"/>
          <w:spacing w:val="-3"/>
        </w:rPr>
        <w:t>16.5  </w:t>
      </w:r>
      <w:r>
        <w:rPr>
          <w:sz w:val="24"/>
          <w:szCs w:val="24"/>
          <w:spacing w:val="-3"/>
        </w:rPr>
        <w:t>成交人在合同签订之后的两个工作日</w:t>
      </w:r>
      <w:r>
        <w:rPr>
          <w:sz w:val="24"/>
          <w:szCs w:val="24"/>
          <w:spacing w:val="-4"/>
        </w:rPr>
        <w:t>内，将签订的合同（原件一份）送采购代</w:t>
      </w:r>
      <w:r>
        <w:rPr>
          <w:sz w:val="24"/>
          <w:szCs w:val="24"/>
        </w:rPr>
        <w:t xml:space="preserve"> </w:t>
      </w:r>
      <w:r>
        <w:rPr>
          <w:sz w:val="24"/>
          <w:szCs w:val="24"/>
          <w:spacing w:val="-3"/>
        </w:rPr>
        <w:t>理机构财务留存。</w:t>
      </w:r>
    </w:p>
    <w:p>
      <w:pPr>
        <w:pStyle w:val="BodyText"/>
        <w:ind w:left="10"/>
        <w:spacing w:before="309" w:line="224" w:lineRule="auto"/>
        <w:rPr>
          <w:sz w:val="24"/>
          <w:szCs w:val="24"/>
        </w:rPr>
      </w:pPr>
      <w:r>
        <w:rPr>
          <w:rFonts w:ascii="Times New Roman" w:hAnsi="Times New Roman" w:eastAsia="Times New Roman" w:cs="Times New Roman"/>
          <w:sz w:val="24"/>
          <w:szCs w:val="24"/>
          <w:b/>
          <w:bCs/>
          <w:spacing w:val="-4"/>
        </w:rPr>
        <w:t>17.</w:t>
      </w:r>
      <w:r>
        <w:rPr>
          <w:sz w:val="24"/>
          <w:szCs w:val="24"/>
          <w:b/>
          <w:bCs/>
          <w:spacing w:val="-4"/>
        </w:rPr>
        <w:t>合同分包</w:t>
      </w:r>
    </w:p>
    <w:p>
      <w:pPr>
        <w:pStyle w:val="BodyText"/>
        <w:ind w:left="15" w:firstLine="486"/>
        <w:spacing w:before="303" w:line="331" w:lineRule="auto"/>
        <w:rPr>
          <w:sz w:val="24"/>
          <w:szCs w:val="24"/>
        </w:rPr>
      </w:pPr>
      <w:r>
        <w:rPr>
          <w:rFonts w:ascii="Times New Roman" w:hAnsi="Times New Roman" w:eastAsia="Times New Roman" w:cs="Times New Roman"/>
          <w:sz w:val="24"/>
          <w:szCs w:val="24"/>
          <w:spacing w:val="-3"/>
        </w:rPr>
        <w:t>17.1  </w:t>
      </w:r>
      <w:r>
        <w:rPr>
          <w:sz w:val="24"/>
          <w:szCs w:val="24"/>
          <w:spacing w:val="-3"/>
        </w:rPr>
        <w:t>经采购人同意，成交人可以依法采取</w:t>
      </w:r>
      <w:r>
        <w:rPr>
          <w:sz w:val="24"/>
          <w:szCs w:val="24"/>
          <w:spacing w:val="-4"/>
        </w:rPr>
        <w:t>分包方式履行合同。这种要求应当在合同</w:t>
      </w:r>
      <w:r>
        <w:rPr>
          <w:sz w:val="24"/>
          <w:szCs w:val="24"/>
        </w:rPr>
        <w:t xml:space="preserve"> </w:t>
      </w:r>
      <w:r>
        <w:rPr>
          <w:sz w:val="24"/>
          <w:szCs w:val="24"/>
          <w:spacing w:val="-2"/>
        </w:rPr>
        <w:t>签订之前征得采购人同意，并且分包供应商履行的分包项目的品牌、规格型号及技术要</w:t>
      </w:r>
      <w:r>
        <w:rPr>
          <w:sz w:val="24"/>
          <w:szCs w:val="24"/>
          <w:spacing w:val="5"/>
        </w:rPr>
        <w:t xml:space="preserve"> </w:t>
      </w:r>
      <w:r>
        <w:rPr>
          <w:sz w:val="24"/>
          <w:szCs w:val="24"/>
          <w:spacing w:val="-2"/>
        </w:rPr>
        <w:t>求等，必须与中标的一致。</w:t>
      </w:r>
    </w:p>
    <w:p>
      <w:pPr>
        <w:pStyle w:val="BodyText"/>
        <w:ind w:left="11" w:firstLine="491"/>
        <w:spacing w:before="305" w:line="304" w:lineRule="auto"/>
        <w:rPr>
          <w:sz w:val="24"/>
          <w:szCs w:val="24"/>
        </w:rPr>
      </w:pPr>
      <w:r>
        <w:rPr>
          <w:rFonts w:ascii="Times New Roman" w:hAnsi="Times New Roman" w:eastAsia="Times New Roman" w:cs="Times New Roman"/>
          <w:sz w:val="24"/>
          <w:szCs w:val="24"/>
          <w:spacing w:val="-3"/>
        </w:rPr>
        <w:t>17.2  </w:t>
      </w:r>
      <w:r>
        <w:rPr>
          <w:sz w:val="24"/>
          <w:szCs w:val="24"/>
          <w:spacing w:val="-3"/>
        </w:rPr>
        <w:t>采购合同实行分包履行的，成交人就</w:t>
      </w:r>
      <w:r>
        <w:rPr>
          <w:sz w:val="24"/>
          <w:szCs w:val="24"/>
          <w:spacing w:val="-4"/>
        </w:rPr>
        <w:t>采购项目和分包项目向采购人负责，分包</w:t>
      </w:r>
      <w:r>
        <w:rPr>
          <w:sz w:val="24"/>
          <w:szCs w:val="24"/>
        </w:rPr>
        <w:t xml:space="preserve"> </w:t>
      </w:r>
      <w:r>
        <w:rPr>
          <w:sz w:val="24"/>
          <w:szCs w:val="24"/>
          <w:spacing w:val="-2"/>
        </w:rPr>
        <w:t>供应商就分包项目承担责任。</w:t>
      </w:r>
    </w:p>
    <w:p>
      <w:pPr>
        <w:pStyle w:val="BodyText"/>
        <w:ind w:left="10"/>
        <w:spacing w:before="305" w:line="222" w:lineRule="auto"/>
        <w:rPr>
          <w:sz w:val="24"/>
          <w:szCs w:val="24"/>
        </w:rPr>
      </w:pPr>
      <w:r>
        <w:rPr>
          <w:rFonts w:ascii="Times New Roman" w:hAnsi="Times New Roman" w:eastAsia="Times New Roman" w:cs="Times New Roman"/>
          <w:sz w:val="24"/>
          <w:szCs w:val="24"/>
          <w:b/>
          <w:bCs/>
          <w:spacing w:val="-3"/>
        </w:rPr>
        <w:t>18.</w:t>
      </w:r>
      <w:r>
        <w:rPr>
          <w:sz w:val="24"/>
          <w:szCs w:val="24"/>
          <w:b/>
          <w:bCs/>
          <w:spacing w:val="-3"/>
        </w:rPr>
        <w:t>采购人增加合同标的权利</w:t>
      </w:r>
    </w:p>
    <w:p>
      <w:pPr>
        <w:pStyle w:val="BodyText"/>
        <w:ind w:left="10" w:firstLine="481"/>
        <w:spacing w:before="308" w:line="373" w:lineRule="auto"/>
        <w:jc w:val="both"/>
        <w:rPr>
          <w:sz w:val="24"/>
          <w:szCs w:val="24"/>
        </w:rPr>
      </w:pPr>
      <w:r>
        <w:rPr>
          <w:sz w:val="24"/>
          <w:szCs w:val="24"/>
          <w:spacing w:val="-2"/>
        </w:rPr>
        <w:t>采购合同履行过程中，采购人需要追加与合同标的相同的货物或者服务的，在不改</w:t>
      </w:r>
      <w:r>
        <w:rPr>
          <w:sz w:val="24"/>
          <w:szCs w:val="24"/>
          <w:spacing w:val="5"/>
        </w:rPr>
        <w:t xml:space="preserve"> </w:t>
      </w:r>
      <w:r>
        <w:rPr>
          <w:sz w:val="24"/>
          <w:szCs w:val="24"/>
          <w:spacing w:val="-2"/>
        </w:rPr>
        <w:t>变合同其他条款的前提下，可以与中标供应商协商签订补充合同，但所有补充合同的采</w:t>
      </w:r>
      <w:r>
        <w:rPr>
          <w:sz w:val="24"/>
          <w:szCs w:val="24"/>
          <w:spacing w:val="11"/>
        </w:rPr>
        <w:t xml:space="preserve"> </w:t>
      </w:r>
      <w:r>
        <w:rPr>
          <w:sz w:val="24"/>
          <w:szCs w:val="24"/>
          <w:spacing w:val="-1"/>
        </w:rPr>
        <w:t>购金额不得超过原合同采购金额的百分之十。</w:t>
      </w:r>
    </w:p>
    <w:p>
      <w:pPr>
        <w:pStyle w:val="BodyText"/>
        <w:ind w:left="10"/>
        <w:spacing w:before="137" w:line="221" w:lineRule="auto"/>
        <w:rPr>
          <w:sz w:val="24"/>
          <w:szCs w:val="24"/>
        </w:rPr>
      </w:pPr>
      <w:r>
        <w:rPr>
          <w:rFonts w:ascii="Times New Roman" w:hAnsi="Times New Roman" w:eastAsia="Times New Roman" w:cs="Times New Roman"/>
          <w:sz w:val="24"/>
          <w:szCs w:val="24"/>
          <w:b/>
          <w:bCs/>
          <w:spacing w:val="-4"/>
        </w:rPr>
        <w:t>19.</w:t>
      </w:r>
      <w:r>
        <w:rPr>
          <w:sz w:val="24"/>
          <w:szCs w:val="24"/>
          <w:b/>
          <w:bCs/>
          <w:spacing w:val="-4"/>
        </w:rPr>
        <w:t>履行合同</w:t>
      </w:r>
    </w:p>
    <w:p>
      <w:pPr>
        <w:pStyle w:val="BodyText"/>
        <w:ind w:left="11" w:firstLine="491"/>
        <w:spacing w:before="309" w:line="303" w:lineRule="auto"/>
        <w:rPr>
          <w:sz w:val="24"/>
          <w:szCs w:val="24"/>
        </w:rPr>
      </w:pPr>
      <w:r>
        <w:rPr>
          <w:rFonts w:ascii="Times New Roman" w:hAnsi="Times New Roman" w:eastAsia="Times New Roman" w:cs="Times New Roman"/>
          <w:sz w:val="24"/>
          <w:szCs w:val="24"/>
          <w:spacing w:val="-3"/>
        </w:rPr>
        <w:t>19.1  </w:t>
      </w:r>
      <w:r>
        <w:rPr>
          <w:sz w:val="24"/>
          <w:szCs w:val="24"/>
          <w:spacing w:val="-3"/>
        </w:rPr>
        <w:t>成交人与采购人签订合同后，合同双</w:t>
      </w:r>
      <w:r>
        <w:rPr>
          <w:sz w:val="24"/>
          <w:szCs w:val="24"/>
          <w:spacing w:val="-4"/>
        </w:rPr>
        <w:t>方应严格执行合同条款，履行合同规定的</w:t>
      </w:r>
      <w:r>
        <w:rPr>
          <w:sz w:val="24"/>
          <w:szCs w:val="24"/>
        </w:rPr>
        <w:t xml:space="preserve"> </w:t>
      </w:r>
      <w:r>
        <w:rPr>
          <w:sz w:val="24"/>
          <w:szCs w:val="24"/>
          <w:spacing w:val="-2"/>
        </w:rPr>
        <w:t>义务，保证合同的顺利完成。</w:t>
      </w:r>
    </w:p>
    <w:p>
      <w:pPr>
        <w:pStyle w:val="BodyText"/>
        <w:ind w:left="11" w:firstLine="490"/>
        <w:spacing w:before="309" w:line="302" w:lineRule="auto"/>
        <w:rPr>
          <w:sz w:val="24"/>
          <w:szCs w:val="24"/>
        </w:rPr>
      </w:pPr>
      <w:r>
        <w:rPr>
          <w:rFonts w:ascii="Times New Roman" w:hAnsi="Times New Roman" w:eastAsia="Times New Roman" w:cs="Times New Roman"/>
          <w:sz w:val="24"/>
          <w:szCs w:val="24"/>
          <w:spacing w:val="-3"/>
        </w:rPr>
        <w:t>19.2  </w:t>
      </w:r>
      <w:r>
        <w:rPr>
          <w:sz w:val="24"/>
          <w:szCs w:val="24"/>
          <w:spacing w:val="-3"/>
        </w:rPr>
        <w:t>在合同履行过程中，如发生合同纠纷</w:t>
      </w:r>
      <w:r>
        <w:rPr>
          <w:sz w:val="24"/>
          <w:szCs w:val="24"/>
          <w:spacing w:val="-4"/>
        </w:rPr>
        <w:t>，合同双方应按照《民法典》的有关规定</w:t>
      </w:r>
      <w:r>
        <w:rPr>
          <w:sz w:val="24"/>
          <w:szCs w:val="24"/>
        </w:rPr>
        <w:t xml:space="preserve"> </w:t>
      </w:r>
      <w:r>
        <w:rPr>
          <w:sz w:val="24"/>
          <w:szCs w:val="24"/>
          <w:spacing w:val="-4"/>
        </w:rPr>
        <w:t>进行处理。</w:t>
      </w:r>
    </w:p>
    <w:p>
      <w:pPr>
        <w:pStyle w:val="BodyText"/>
        <w:spacing w:before="308" w:line="223" w:lineRule="auto"/>
        <w:rPr>
          <w:sz w:val="24"/>
          <w:szCs w:val="24"/>
        </w:rPr>
      </w:pPr>
      <w:r>
        <w:rPr>
          <w:rFonts w:ascii="Times New Roman" w:hAnsi="Times New Roman" w:eastAsia="Times New Roman" w:cs="Times New Roman"/>
          <w:sz w:val="24"/>
          <w:szCs w:val="24"/>
          <w:b/>
          <w:bCs/>
          <w:spacing w:val="-3"/>
        </w:rPr>
        <w:t>20.</w:t>
      </w:r>
      <w:r>
        <w:rPr>
          <w:sz w:val="24"/>
          <w:szCs w:val="24"/>
          <w:b/>
          <w:bCs/>
          <w:spacing w:val="-3"/>
        </w:rPr>
        <w:t>验收</w:t>
      </w:r>
    </w:p>
    <w:p>
      <w:pPr>
        <w:pStyle w:val="BodyText"/>
        <w:ind w:left="493"/>
        <w:spacing w:before="306" w:line="220" w:lineRule="auto"/>
        <w:rPr>
          <w:sz w:val="24"/>
          <w:szCs w:val="24"/>
        </w:rPr>
      </w:pPr>
      <w:r>
        <w:rPr>
          <w:sz w:val="24"/>
          <w:szCs w:val="24"/>
          <w:spacing w:val="-1"/>
        </w:rPr>
        <w:t>成交人与采购人应严格按照竞争性磋商文件中验收的标准进行验收。</w:t>
      </w:r>
    </w:p>
    <w:p>
      <w:pPr>
        <w:pStyle w:val="BodyText"/>
        <w:spacing w:before="309" w:line="222" w:lineRule="auto"/>
        <w:rPr>
          <w:sz w:val="24"/>
          <w:szCs w:val="24"/>
        </w:rPr>
      </w:pPr>
      <w:r>
        <w:rPr>
          <w:rFonts w:ascii="Times New Roman" w:hAnsi="Times New Roman" w:eastAsia="Times New Roman" w:cs="Times New Roman"/>
          <w:sz w:val="24"/>
          <w:szCs w:val="24"/>
          <w:b/>
          <w:bCs/>
          <w:spacing w:val="-2"/>
        </w:rPr>
        <w:t>21.</w:t>
      </w:r>
      <w:r>
        <w:rPr>
          <w:sz w:val="24"/>
          <w:szCs w:val="24"/>
          <w:b/>
          <w:bCs/>
          <w:spacing w:val="-2"/>
        </w:rPr>
        <w:t>质疑、投诉处理</w:t>
      </w:r>
    </w:p>
    <w:p>
      <w:pPr>
        <w:spacing w:line="222" w:lineRule="auto"/>
        <w:sectPr>
          <w:footerReference w:type="default" r:id="rId18"/>
          <w:pgSz w:w="11906" w:h="16839"/>
          <w:pgMar w:top="1431" w:right="1418" w:bottom="1197" w:left="1421" w:header="0" w:footer="980" w:gutter="0"/>
        </w:sectPr>
        <w:rPr>
          <w:sz w:val="24"/>
          <w:szCs w:val="24"/>
        </w:rPr>
      </w:pPr>
    </w:p>
    <w:p>
      <w:pPr>
        <w:pStyle w:val="BodyText"/>
        <w:ind w:left="13" w:right="105" w:firstLine="477"/>
        <w:spacing w:before="184" w:line="379" w:lineRule="auto"/>
        <w:jc w:val="both"/>
        <w:rPr>
          <w:sz w:val="24"/>
          <w:szCs w:val="24"/>
        </w:rPr>
      </w:pPr>
      <w:r>
        <w:rPr>
          <w:sz w:val="24"/>
          <w:szCs w:val="24"/>
          <w:spacing w:val="-2"/>
        </w:rPr>
        <w:t>供应商认为采购文件、采购过程和成交结果使自己的权益受到损害的，可以在知道</w:t>
      </w:r>
      <w:r>
        <w:rPr>
          <w:sz w:val="24"/>
          <w:szCs w:val="24"/>
          <w:spacing w:val="6"/>
        </w:rPr>
        <w:t xml:space="preserve"> </w:t>
      </w:r>
      <w:r>
        <w:rPr>
          <w:sz w:val="24"/>
          <w:szCs w:val="24"/>
          <w:spacing w:val="-2"/>
        </w:rPr>
        <w:t>或者应知其权益受到损害之日起七个工作日内，以书面形式向本代理机构或向采购人提</w:t>
      </w:r>
      <w:r>
        <w:rPr>
          <w:sz w:val="24"/>
          <w:szCs w:val="24"/>
          <w:spacing w:val="7"/>
        </w:rPr>
        <w:t xml:space="preserve"> </w:t>
      </w:r>
      <w:r>
        <w:rPr>
          <w:sz w:val="24"/>
          <w:szCs w:val="24"/>
          <w:spacing w:val="-2"/>
        </w:rPr>
        <w:t>出质疑。质疑必须以书面形式递交至采购人、采购代理机构处。质疑函应当包括但不限</w:t>
      </w:r>
      <w:r>
        <w:rPr>
          <w:sz w:val="24"/>
          <w:szCs w:val="24"/>
          <w:spacing w:val="7"/>
        </w:rPr>
        <w:t xml:space="preserve"> </w:t>
      </w:r>
      <w:r>
        <w:rPr>
          <w:sz w:val="24"/>
          <w:szCs w:val="24"/>
          <w:spacing w:val="-1"/>
        </w:rPr>
        <w:t>于下列内容：</w:t>
      </w:r>
      <w:r>
        <w:rPr>
          <w:sz w:val="24"/>
          <w:szCs w:val="24"/>
          <w:spacing w:val="-1"/>
        </w:rPr>
        <w:t xml:space="preserve"> </w:t>
      </w:r>
      <w:r>
        <w:rPr>
          <w:sz w:val="24"/>
          <w:szCs w:val="24"/>
          <w:spacing w:val="-1"/>
        </w:rPr>
        <w:t>供应商的名称、地址、邮编、联系人及联系电话；质疑项目的名称、编</w:t>
      </w:r>
      <w:r>
        <w:rPr>
          <w:sz w:val="24"/>
          <w:szCs w:val="24"/>
          <w:spacing w:val="17"/>
        </w:rPr>
        <w:t xml:space="preserve"> </w:t>
      </w:r>
      <w:r>
        <w:rPr>
          <w:sz w:val="24"/>
          <w:szCs w:val="24"/>
          <w:spacing w:val="-1"/>
        </w:rPr>
        <w:t>号；</w:t>
      </w:r>
      <w:r>
        <w:rPr>
          <w:sz w:val="24"/>
          <w:szCs w:val="24"/>
          <w:spacing w:val="-1"/>
        </w:rPr>
        <w:t xml:space="preserve"> </w:t>
      </w:r>
      <w:r>
        <w:rPr>
          <w:sz w:val="24"/>
          <w:szCs w:val="24"/>
          <w:spacing w:val="-1"/>
        </w:rPr>
        <w:t>质疑事项；事实依据和证明材料；法律依据；提出质疑的日期。质疑函必须由提</w:t>
      </w:r>
      <w:r>
        <w:rPr>
          <w:sz w:val="24"/>
          <w:szCs w:val="24"/>
          <w:spacing w:val="17"/>
        </w:rPr>
        <w:t xml:space="preserve"> </w:t>
      </w:r>
      <w:r>
        <w:rPr>
          <w:sz w:val="24"/>
          <w:szCs w:val="24"/>
          <w:spacing w:val="-1"/>
        </w:rPr>
        <w:t>出质疑的供应商的法定代表人亲笔签署，并加盖企业法人公章。</w:t>
      </w:r>
    </w:p>
    <w:p>
      <w:pPr>
        <w:pStyle w:val="BodyText"/>
        <w:ind w:left="9" w:firstLine="489"/>
        <w:spacing w:before="135" w:line="375" w:lineRule="auto"/>
        <w:jc w:val="both"/>
        <w:rPr>
          <w:sz w:val="24"/>
          <w:szCs w:val="24"/>
        </w:rPr>
      </w:pPr>
      <w:r>
        <w:rPr>
          <w:sz w:val="24"/>
          <w:szCs w:val="24"/>
          <w:spacing w:val="-6"/>
        </w:rPr>
        <w:t>我们将参照《中华人民共和国政府采购法》《中华人民共和国政府采购法实施条例》</w:t>
      </w:r>
      <w:r>
        <w:rPr>
          <w:sz w:val="24"/>
          <w:szCs w:val="24"/>
          <w:spacing w:val="14"/>
        </w:rPr>
        <w:t xml:space="preserve"> </w:t>
      </w:r>
      <w:r>
        <w:rPr>
          <w:sz w:val="24"/>
          <w:szCs w:val="24"/>
          <w:spacing w:val="-2"/>
        </w:rPr>
        <w:t>《政府采购质疑和投诉办法》《财政部关于加强政府采购供应商投诉受理审查工作的通</w:t>
      </w:r>
      <w:r>
        <w:rPr>
          <w:sz w:val="24"/>
          <w:szCs w:val="24"/>
          <w:spacing w:val="5"/>
        </w:rPr>
        <w:t xml:space="preserve">  </w:t>
      </w:r>
      <w:r>
        <w:rPr>
          <w:sz w:val="24"/>
          <w:szCs w:val="24"/>
          <w:spacing w:val="-2"/>
        </w:rPr>
        <w:t>知》的规定办理。</w:t>
      </w:r>
    </w:p>
    <w:p>
      <w:pPr>
        <w:pStyle w:val="BodyText"/>
        <w:spacing w:before="131" w:line="222" w:lineRule="auto"/>
        <w:rPr>
          <w:sz w:val="24"/>
          <w:szCs w:val="24"/>
        </w:rPr>
      </w:pPr>
      <w:r>
        <w:rPr>
          <w:rFonts w:ascii="Times New Roman" w:hAnsi="Times New Roman" w:eastAsia="Times New Roman" w:cs="Times New Roman"/>
          <w:sz w:val="24"/>
          <w:szCs w:val="24"/>
          <w:b/>
          <w:bCs/>
          <w:spacing w:val="-3"/>
        </w:rPr>
        <w:t>22.</w:t>
      </w:r>
      <w:r>
        <w:rPr>
          <w:rFonts w:ascii="Times New Roman" w:hAnsi="Times New Roman" w:eastAsia="Times New Roman" w:cs="Times New Roman"/>
          <w:sz w:val="24"/>
          <w:szCs w:val="24"/>
          <w:b/>
          <w:bCs/>
          <w:spacing w:val="-32"/>
        </w:rPr>
        <w:t xml:space="preserve"> </w:t>
      </w:r>
      <w:r>
        <w:rPr>
          <w:sz w:val="24"/>
          <w:szCs w:val="24"/>
          <w:b/>
          <w:bCs/>
          <w:spacing w:val="-3"/>
        </w:rPr>
        <w:t>供应商不得具有的情形</w:t>
      </w:r>
    </w:p>
    <w:p>
      <w:pPr>
        <w:pStyle w:val="BodyText"/>
        <w:ind w:left="11"/>
        <w:spacing w:before="306" w:line="222" w:lineRule="auto"/>
        <w:rPr>
          <w:sz w:val="24"/>
          <w:szCs w:val="24"/>
        </w:rPr>
      </w:pPr>
      <w:r>
        <w:rPr>
          <w:sz w:val="24"/>
          <w:szCs w:val="24"/>
          <w:spacing w:val="-1"/>
        </w:rPr>
        <w:t>供应商参加本项目磋商不得有下列情形：</w:t>
      </w:r>
    </w:p>
    <w:p>
      <w:pPr>
        <w:pStyle w:val="BodyText"/>
        <w:ind w:left="15"/>
        <w:spacing w:before="306" w:line="220" w:lineRule="auto"/>
        <w:rPr>
          <w:sz w:val="24"/>
          <w:szCs w:val="24"/>
        </w:rPr>
      </w:pPr>
      <w:r>
        <w:rPr>
          <w:sz w:val="24"/>
          <w:szCs w:val="24"/>
          <w:spacing w:val="-2"/>
        </w:rPr>
        <w:t>（</w:t>
      </w:r>
      <w:r>
        <w:rPr>
          <w:rFonts w:ascii="Times New Roman" w:hAnsi="Times New Roman" w:eastAsia="Times New Roman" w:cs="Times New Roman"/>
          <w:sz w:val="24"/>
          <w:szCs w:val="24"/>
          <w:spacing w:val="-2"/>
        </w:rPr>
        <w:t>1</w:t>
      </w:r>
      <w:r>
        <w:rPr>
          <w:sz w:val="24"/>
          <w:szCs w:val="24"/>
          <w:spacing w:val="-2"/>
        </w:rPr>
        <w:t>）提供虚假材料谋取成交；</w:t>
      </w:r>
    </w:p>
    <w:p>
      <w:pPr>
        <w:pStyle w:val="BodyText"/>
        <w:ind w:left="15"/>
        <w:spacing w:before="309" w:line="220" w:lineRule="auto"/>
        <w:rPr>
          <w:sz w:val="24"/>
          <w:szCs w:val="24"/>
        </w:rPr>
      </w:pPr>
      <w:r>
        <w:rPr>
          <w:sz w:val="24"/>
          <w:szCs w:val="24"/>
          <w:spacing w:val="-1"/>
        </w:rPr>
        <w:t>（</w:t>
      </w:r>
      <w:r>
        <w:rPr>
          <w:rFonts w:ascii="Times New Roman" w:hAnsi="Times New Roman" w:eastAsia="Times New Roman" w:cs="Times New Roman"/>
          <w:sz w:val="24"/>
          <w:szCs w:val="24"/>
          <w:spacing w:val="-1"/>
        </w:rPr>
        <w:t>2</w:t>
      </w:r>
      <w:r>
        <w:rPr>
          <w:sz w:val="24"/>
          <w:szCs w:val="24"/>
          <w:spacing w:val="-1"/>
        </w:rPr>
        <w:t>）采取不正当手段诋毁、排挤其他供应商；</w:t>
      </w:r>
    </w:p>
    <w:p>
      <w:pPr>
        <w:pStyle w:val="BodyText"/>
        <w:ind w:left="15"/>
        <w:spacing w:before="310" w:line="219" w:lineRule="auto"/>
        <w:rPr>
          <w:sz w:val="24"/>
          <w:szCs w:val="24"/>
        </w:rPr>
      </w:pPr>
      <w:r>
        <w:rPr>
          <w:sz w:val="24"/>
          <w:szCs w:val="24"/>
          <w:spacing w:val="-1"/>
        </w:rPr>
        <w:t>（</w:t>
      </w:r>
      <w:r>
        <w:rPr>
          <w:rFonts w:ascii="Times New Roman" w:hAnsi="Times New Roman" w:eastAsia="Times New Roman" w:cs="Times New Roman"/>
          <w:sz w:val="24"/>
          <w:szCs w:val="24"/>
          <w:spacing w:val="-1"/>
        </w:rPr>
        <w:t>3</w:t>
      </w:r>
      <w:r>
        <w:rPr>
          <w:sz w:val="24"/>
          <w:szCs w:val="24"/>
          <w:spacing w:val="-1"/>
        </w:rPr>
        <w:t>）与采购人、采购代理机构、或其他供应商恶意串通；</w:t>
      </w:r>
    </w:p>
    <w:p>
      <w:pPr>
        <w:pStyle w:val="BodyText"/>
        <w:ind w:left="15"/>
        <w:spacing w:before="310" w:line="221" w:lineRule="auto"/>
        <w:rPr>
          <w:sz w:val="24"/>
          <w:szCs w:val="24"/>
        </w:rPr>
      </w:pPr>
      <w:r>
        <w:rPr>
          <w:sz w:val="24"/>
          <w:szCs w:val="24"/>
          <w:spacing w:val="-1"/>
        </w:rPr>
        <w:t>（</w:t>
      </w:r>
      <w:r>
        <w:rPr>
          <w:rFonts w:ascii="Times New Roman" w:hAnsi="Times New Roman" w:eastAsia="Times New Roman" w:cs="Times New Roman"/>
          <w:sz w:val="24"/>
          <w:szCs w:val="24"/>
          <w:spacing w:val="-1"/>
        </w:rPr>
        <w:t>4</w:t>
      </w:r>
      <w:r>
        <w:rPr>
          <w:sz w:val="24"/>
          <w:szCs w:val="24"/>
          <w:spacing w:val="-1"/>
        </w:rPr>
        <w:t>）向采购人、采购代理机构、磋商小组成员行贿或者提供其他不正当利益；</w:t>
      </w:r>
    </w:p>
    <w:p>
      <w:pPr>
        <w:pStyle w:val="BodyText"/>
        <w:ind w:left="15"/>
        <w:spacing w:before="308" w:line="219" w:lineRule="auto"/>
        <w:rPr>
          <w:sz w:val="24"/>
          <w:szCs w:val="24"/>
        </w:rPr>
      </w:pPr>
      <w:r>
        <w:rPr>
          <w:sz w:val="24"/>
          <w:szCs w:val="24"/>
          <w:spacing w:val="-1"/>
        </w:rPr>
        <w:t>（</w:t>
      </w:r>
      <w:r>
        <w:rPr>
          <w:rFonts w:ascii="Times New Roman" w:hAnsi="Times New Roman" w:eastAsia="Times New Roman" w:cs="Times New Roman"/>
          <w:sz w:val="24"/>
          <w:szCs w:val="24"/>
          <w:spacing w:val="-1"/>
        </w:rPr>
        <w:t>5</w:t>
      </w:r>
      <w:r>
        <w:rPr>
          <w:sz w:val="24"/>
          <w:szCs w:val="24"/>
          <w:spacing w:val="-1"/>
        </w:rPr>
        <w:t>）在磋商过程中与采购人、采购代理机构进行协商；</w:t>
      </w:r>
    </w:p>
    <w:p>
      <w:pPr>
        <w:pStyle w:val="BodyText"/>
        <w:ind w:left="15"/>
        <w:spacing w:before="311" w:line="222" w:lineRule="auto"/>
        <w:rPr>
          <w:sz w:val="24"/>
          <w:szCs w:val="24"/>
        </w:rPr>
      </w:pPr>
      <w:r>
        <w:rPr>
          <w:sz w:val="24"/>
          <w:szCs w:val="24"/>
          <w:spacing w:val="-1"/>
        </w:rPr>
        <w:t>（</w:t>
      </w:r>
      <w:r>
        <w:rPr>
          <w:rFonts w:ascii="Times New Roman" w:hAnsi="Times New Roman" w:eastAsia="Times New Roman" w:cs="Times New Roman"/>
          <w:sz w:val="24"/>
          <w:szCs w:val="24"/>
          <w:spacing w:val="-1"/>
        </w:rPr>
        <w:t>6</w:t>
      </w:r>
      <w:r>
        <w:rPr>
          <w:sz w:val="24"/>
          <w:szCs w:val="24"/>
          <w:spacing w:val="-1"/>
        </w:rPr>
        <w:t>）成交后无正当理由拒不与采购人签订政府采购合同；</w:t>
      </w:r>
    </w:p>
    <w:p>
      <w:pPr>
        <w:pStyle w:val="BodyText"/>
        <w:ind w:left="15"/>
        <w:spacing w:before="306" w:line="222" w:lineRule="auto"/>
        <w:rPr>
          <w:sz w:val="24"/>
          <w:szCs w:val="24"/>
        </w:rPr>
      </w:pPr>
      <w:r>
        <w:rPr>
          <w:sz w:val="24"/>
          <w:szCs w:val="24"/>
          <w:spacing w:val="-1"/>
        </w:rPr>
        <w:t>（</w:t>
      </w:r>
      <w:r>
        <w:rPr>
          <w:rFonts w:ascii="Times New Roman" w:hAnsi="Times New Roman" w:eastAsia="Times New Roman" w:cs="Times New Roman"/>
          <w:sz w:val="24"/>
          <w:szCs w:val="24"/>
          <w:spacing w:val="-1"/>
        </w:rPr>
        <w:t>7</w:t>
      </w:r>
      <w:r>
        <w:rPr>
          <w:sz w:val="24"/>
          <w:szCs w:val="24"/>
          <w:spacing w:val="-1"/>
        </w:rPr>
        <w:t>）未按照磋商文件确定的事项签订政府采购合同；</w:t>
      </w:r>
    </w:p>
    <w:p>
      <w:pPr>
        <w:pStyle w:val="BodyText"/>
        <w:ind w:left="15"/>
        <w:spacing w:before="304" w:line="219" w:lineRule="auto"/>
        <w:rPr>
          <w:sz w:val="24"/>
          <w:szCs w:val="24"/>
        </w:rPr>
      </w:pPr>
      <w:r>
        <w:rPr>
          <w:sz w:val="24"/>
          <w:szCs w:val="24"/>
          <w:spacing w:val="-2"/>
        </w:rPr>
        <w:t>（</w:t>
      </w:r>
      <w:r>
        <w:rPr>
          <w:rFonts w:ascii="Times New Roman" w:hAnsi="Times New Roman" w:eastAsia="Times New Roman" w:cs="Times New Roman"/>
          <w:sz w:val="24"/>
          <w:szCs w:val="24"/>
          <w:spacing w:val="-2"/>
        </w:rPr>
        <w:t>8</w:t>
      </w:r>
      <w:r>
        <w:rPr>
          <w:sz w:val="24"/>
          <w:szCs w:val="24"/>
          <w:spacing w:val="-2"/>
        </w:rPr>
        <w:t>）将政府采购合同转包或者违规分包；</w:t>
      </w:r>
    </w:p>
    <w:p>
      <w:pPr>
        <w:pStyle w:val="BodyText"/>
        <w:ind w:left="15"/>
        <w:spacing w:before="311" w:line="220" w:lineRule="auto"/>
        <w:rPr>
          <w:sz w:val="24"/>
          <w:szCs w:val="24"/>
        </w:rPr>
      </w:pPr>
      <w:r>
        <w:rPr>
          <w:sz w:val="24"/>
          <w:szCs w:val="24"/>
          <w:spacing w:val="-2"/>
        </w:rPr>
        <w:t>（</w:t>
      </w:r>
      <w:r>
        <w:rPr>
          <w:rFonts w:ascii="Times New Roman" w:hAnsi="Times New Roman" w:eastAsia="Times New Roman" w:cs="Times New Roman"/>
          <w:sz w:val="24"/>
          <w:szCs w:val="24"/>
          <w:spacing w:val="-2"/>
        </w:rPr>
        <w:t>9</w:t>
      </w:r>
      <w:r>
        <w:rPr>
          <w:sz w:val="24"/>
          <w:szCs w:val="24"/>
          <w:spacing w:val="-2"/>
        </w:rPr>
        <w:t>）提供假冒伪劣产品；</w:t>
      </w:r>
    </w:p>
    <w:p>
      <w:pPr>
        <w:pStyle w:val="BodyText"/>
        <w:ind w:left="15"/>
        <w:spacing w:before="309" w:line="222" w:lineRule="auto"/>
        <w:rPr>
          <w:sz w:val="24"/>
          <w:szCs w:val="24"/>
        </w:rPr>
      </w:pPr>
      <w:r>
        <w:rPr>
          <w:sz w:val="24"/>
          <w:szCs w:val="24"/>
          <w:spacing w:val="-1"/>
        </w:rPr>
        <w:t>（</w:t>
      </w:r>
      <w:r>
        <w:rPr>
          <w:rFonts w:ascii="Times New Roman" w:hAnsi="Times New Roman" w:eastAsia="Times New Roman" w:cs="Times New Roman"/>
          <w:sz w:val="24"/>
          <w:szCs w:val="24"/>
          <w:spacing w:val="-1"/>
        </w:rPr>
        <w:t>10</w:t>
      </w:r>
      <w:r>
        <w:rPr>
          <w:sz w:val="24"/>
          <w:szCs w:val="24"/>
          <w:spacing w:val="-1"/>
        </w:rPr>
        <w:t>）擅自变更、中止或者终止政府采购合同；</w:t>
      </w:r>
    </w:p>
    <w:p>
      <w:pPr>
        <w:pStyle w:val="BodyText"/>
        <w:ind w:left="15"/>
        <w:spacing w:before="307" w:line="220" w:lineRule="auto"/>
        <w:rPr>
          <w:sz w:val="24"/>
          <w:szCs w:val="24"/>
        </w:rPr>
      </w:pPr>
      <w:r>
        <w:rPr>
          <w:sz w:val="24"/>
          <w:szCs w:val="24"/>
          <w:spacing w:val="-1"/>
        </w:rPr>
        <w:t>（</w:t>
      </w:r>
      <w:r>
        <w:rPr>
          <w:rFonts w:ascii="Times New Roman" w:hAnsi="Times New Roman" w:eastAsia="Times New Roman" w:cs="Times New Roman"/>
          <w:sz w:val="24"/>
          <w:szCs w:val="24"/>
          <w:spacing w:val="-1"/>
        </w:rPr>
        <w:t>11</w:t>
      </w:r>
      <w:r>
        <w:rPr>
          <w:sz w:val="24"/>
          <w:szCs w:val="24"/>
          <w:spacing w:val="-1"/>
        </w:rPr>
        <w:t>）拒绝有关部门的监督检查或者向监督检查部门提供虚假情况；</w:t>
      </w:r>
    </w:p>
    <w:p>
      <w:pPr>
        <w:pStyle w:val="BodyText"/>
        <w:ind w:left="15"/>
        <w:spacing w:before="308" w:line="222" w:lineRule="auto"/>
        <w:rPr>
          <w:sz w:val="24"/>
          <w:szCs w:val="24"/>
        </w:rPr>
      </w:pPr>
      <w:r>
        <w:rPr>
          <w:sz w:val="24"/>
          <w:szCs w:val="24"/>
          <w:spacing w:val="-2"/>
        </w:rPr>
        <w:t>（</w:t>
      </w:r>
      <w:r>
        <w:rPr>
          <w:rFonts w:ascii="Times New Roman" w:hAnsi="Times New Roman" w:eastAsia="Times New Roman" w:cs="Times New Roman"/>
          <w:sz w:val="24"/>
          <w:szCs w:val="24"/>
          <w:spacing w:val="-2"/>
        </w:rPr>
        <w:t>12</w:t>
      </w:r>
      <w:r>
        <w:rPr>
          <w:sz w:val="24"/>
          <w:szCs w:val="24"/>
          <w:spacing w:val="-2"/>
        </w:rPr>
        <w:t>）法律法规规定的其他情形。</w:t>
      </w:r>
    </w:p>
    <w:p>
      <w:pPr>
        <w:pStyle w:val="BodyText"/>
        <w:ind w:left="251"/>
        <w:spacing w:before="308" w:line="222" w:lineRule="auto"/>
        <w:outlineLvl w:val="0"/>
        <w:rPr>
          <w:sz w:val="24"/>
          <w:szCs w:val="24"/>
        </w:rPr>
      </w:pPr>
      <w:r>
        <w:rPr>
          <w:sz w:val="24"/>
          <w:szCs w:val="24"/>
          <w:b/>
          <w:bCs/>
          <w:spacing w:val="-3"/>
        </w:rPr>
        <w:t>供应商有上述情形的，按照规定追究法律责任。</w:t>
      </w:r>
    </w:p>
    <w:p>
      <w:pPr>
        <w:spacing w:line="222" w:lineRule="auto"/>
        <w:sectPr>
          <w:footerReference w:type="default" r:id="rId19"/>
          <w:pgSz w:w="11906" w:h="16839"/>
          <w:pgMar w:top="1431" w:right="1312" w:bottom="1197" w:left="1421" w:header="0" w:footer="980" w:gutter="0"/>
        </w:sectPr>
        <w:rPr>
          <w:sz w:val="24"/>
          <w:szCs w:val="24"/>
        </w:rPr>
      </w:pPr>
    </w:p>
    <w:p>
      <w:pPr>
        <w:pStyle w:val="BodyText"/>
        <w:ind w:left="3349"/>
        <w:spacing w:before="160" w:line="228" w:lineRule="auto"/>
        <w:outlineLvl w:val="0"/>
        <w:rPr>
          <w:sz w:val="31"/>
          <w:szCs w:val="31"/>
        </w:rPr>
      </w:pPr>
      <w:bookmarkStart w:name="bookmark6" w:id="10"/>
      <w:bookmarkEnd w:id="10"/>
      <w:bookmarkStart w:name="bookmark5" w:id="11"/>
      <w:bookmarkEnd w:id="11"/>
      <w:r>
        <w:rPr>
          <w:sz w:val="31"/>
          <w:szCs w:val="31"/>
          <w:b/>
          <w:bCs/>
          <w:spacing w:val="-1"/>
        </w:rPr>
        <w:t>第三章</w:t>
      </w:r>
      <w:r>
        <w:rPr>
          <w:sz w:val="31"/>
          <w:szCs w:val="31"/>
          <w:spacing w:val="30"/>
        </w:rPr>
        <w:t xml:space="preserve"> </w:t>
      </w:r>
      <w:r>
        <w:rPr>
          <w:sz w:val="31"/>
          <w:szCs w:val="31"/>
          <w:b/>
          <w:bCs/>
          <w:spacing w:val="-1"/>
        </w:rPr>
        <w:t>采购需求</w:t>
      </w:r>
    </w:p>
    <w:p>
      <w:pPr>
        <w:pStyle w:val="BodyText"/>
        <w:ind w:left="2"/>
        <w:spacing w:before="216" w:line="222" w:lineRule="auto"/>
        <w:rPr>
          <w:sz w:val="24"/>
          <w:szCs w:val="24"/>
        </w:rPr>
      </w:pPr>
      <w:r>
        <w:rPr>
          <w:sz w:val="24"/>
          <w:szCs w:val="24"/>
          <w:b/>
          <w:bCs/>
          <w:spacing w:val="-5"/>
        </w:rPr>
        <w:t>一、供货内容：</w:t>
      </w:r>
    </w:p>
    <w:p>
      <w:pPr>
        <w:pStyle w:val="BodyText"/>
        <w:ind w:left="489"/>
        <w:spacing w:before="188" w:line="222" w:lineRule="auto"/>
        <w:rPr>
          <w:sz w:val="24"/>
          <w:szCs w:val="24"/>
        </w:rPr>
      </w:pPr>
      <w:r>
        <w:rPr>
          <w:sz w:val="24"/>
          <w:szCs w:val="24"/>
          <w:spacing w:val="-2"/>
        </w:rPr>
        <w:t>1、涵盖医院所有信息设备产品及耗材。</w:t>
      </w:r>
    </w:p>
    <w:p>
      <w:pPr>
        <w:pStyle w:val="BodyText"/>
        <w:ind w:firstLine="474"/>
        <w:spacing w:before="190" w:line="294" w:lineRule="auto"/>
        <w:rPr>
          <w:sz w:val="24"/>
          <w:szCs w:val="24"/>
        </w:rPr>
      </w:pPr>
      <w:r>
        <w:rPr>
          <w:sz w:val="24"/>
          <w:szCs w:val="24"/>
        </w:rPr>
        <w:t>2、遇到特殊类耗材需求应尽最大能力满足，方式可</w:t>
      </w:r>
      <w:r>
        <w:rPr>
          <w:sz w:val="24"/>
          <w:szCs w:val="24"/>
          <w:spacing w:val="-1"/>
        </w:rPr>
        <w:t>以包括定制、同行调配等（包</w:t>
      </w:r>
      <w:r>
        <w:rPr>
          <w:sz w:val="24"/>
          <w:szCs w:val="24"/>
        </w:rPr>
        <w:t xml:space="preserve"> </w:t>
      </w:r>
      <w:r>
        <w:rPr>
          <w:sz w:val="24"/>
          <w:szCs w:val="24"/>
          <w:spacing w:val="-2"/>
        </w:rPr>
        <w:t>括但不限于所列方式）。</w:t>
      </w:r>
    </w:p>
    <w:p>
      <w:pPr>
        <w:pStyle w:val="BodyText"/>
        <w:ind w:left="1" w:firstLine="474"/>
        <w:spacing w:before="186" w:line="295" w:lineRule="auto"/>
        <w:rPr>
          <w:sz w:val="24"/>
          <w:szCs w:val="24"/>
        </w:rPr>
      </w:pPr>
      <w:r>
        <w:rPr>
          <w:sz w:val="24"/>
          <w:szCs w:val="24"/>
        </w:rPr>
        <w:t>3、大批量采购可另外签订合同，另外签订的合</w:t>
      </w:r>
      <w:r>
        <w:rPr>
          <w:sz w:val="24"/>
          <w:szCs w:val="24"/>
          <w:spacing w:val="-1"/>
        </w:rPr>
        <w:t>同具体条款不受此合同约束，同等</w:t>
      </w:r>
      <w:r>
        <w:rPr>
          <w:sz w:val="24"/>
          <w:szCs w:val="24"/>
        </w:rPr>
        <w:t xml:space="preserve"> </w:t>
      </w:r>
      <w:r>
        <w:rPr>
          <w:sz w:val="24"/>
          <w:szCs w:val="24"/>
          <w:spacing w:val="-2"/>
        </w:rPr>
        <w:t>条件下耗材供应方优先签订。</w:t>
      </w:r>
    </w:p>
    <w:p>
      <w:pPr>
        <w:pStyle w:val="BodyText"/>
        <w:ind w:left="6"/>
        <w:spacing w:before="188" w:line="221" w:lineRule="auto"/>
        <w:rPr>
          <w:sz w:val="24"/>
          <w:szCs w:val="24"/>
        </w:rPr>
      </w:pPr>
      <w:r>
        <w:rPr>
          <w:sz w:val="24"/>
          <w:szCs w:val="24"/>
          <w:b/>
          <w:bCs/>
          <w:spacing w:val="-6"/>
        </w:rPr>
        <w:t>二、采购清单：</w:t>
      </w:r>
    </w:p>
    <w:p>
      <w:pPr>
        <w:spacing w:line="71" w:lineRule="exact"/>
        <w:rPr/>
      </w:pPr>
      <w:r/>
    </w:p>
    <w:tbl>
      <w:tblPr>
        <w:tblStyle w:val="TableNormal"/>
        <w:tblW w:w="7728" w:type="dxa"/>
        <w:tblInd w:w="65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4"/>
        <w:gridCol w:w="2593"/>
        <w:gridCol w:w="1079"/>
        <w:gridCol w:w="1079"/>
        <w:gridCol w:w="1893"/>
      </w:tblGrid>
      <w:tr>
        <w:trPr>
          <w:trHeight w:val="486" w:hRule="atLeast"/>
        </w:trPr>
        <w:tc>
          <w:tcPr>
            <w:tcW w:w="1084" w:type="dxa"/>
            <w:vAlign w:val="top"/>
          </w:tcPr>
          <w:p>
            <w:pPr>
              <w:pStyle w:val="TableText"/>
              <w:ind w:left="315"/>
              <w:spacing w:before="124" w:line="222" w:lineRule="auto"/>
              <w:rPr/>
            </w:pPr>
            <w:r>
              <w:rPr>
                <w:b/>
                <w:bCs/>
                <w:spacing w:val="-11"/>
              </w:rPr>
              <w:t>序号</w:t>
            </w:r>
          </w:p>
        </w:tc>
        <w:tc>
          <w:tcPr>
            <w:tcW w:w="2593" w:type="dxa"/>
            <w:vAlign w:val="top"/>
          </w:tcPr>
          <w:p>
            <w:pPr>
              <w:pStyle w:val="TableText"/>
              <w:ind w:left="586"/>
              <w:spacing w:before="124" w:line="221" w:lineRule="auto"/>
              <w:rPr/>
            </w:pPr>
            <w:r>
              <w:rPr>
                <w:b/>
                <w:bCs/>
                <w:spacing w:val="-5"/>
              </w:rPr>
              <w:t>采购品目名称</w:t>
            </w:r>
          </w:p>
        </w:tc>
        <w:tc>
          <w:tcPr>
            <w:tcW w:w="1079" w:type="dxa"/>
            <w:vAlign w:val="top"/>
          </w:tcPr>
          <w:p>
            <w:pPr>
              <w:pStyle w:val="TableText"/>
              <w:ind w:left="317"/>
              <w:spacing w:before="124" w:line="221" w:lineRule="auto"/>
              <w:rPr/>
            </w:pPr>
            <w:r>
              <w:rPr>
                <w:b/>
                <w:bCs/>
                <w:spacing w:val="-13"/>
              </w:rPr>
              <w:t>单位</w:t>
            </w:r>
          </w:p>
        </w:tc>
        <w:tc>
          <w:tcPr>
            <w:tcW w:w="1079" w:type="dxa"/>
            <w:vAlign w:val="top"/>
          </w:tcPr>
          <w:p>
            <w:pPr>
              <w:pStyle w:val="TableText"/>
              <w:ind w:left="312"/>
              <w:spacing w:before="124" w:line="223" w:lineRule="auto"/>
              <w:rPr/>
            </w:pPr>
            <w:r>
              <w:rPr>
                <w:b/>
                <w:bCs/>
                <w:spacing w:val="-11"/>
              </w:rPr>
              <w:t>数量</w:t>
            </w:r>
          </w:p>
        </w:tc>
        <w:tc>
          <w:tcPr>
            <w:tcW w:w="1893" w:type="dxa"/>
            <w:vAlign w:val="top"/>
          </w:tcPr>
          <w:p>
            <w:pPr>
              <w:pStyle w:val="TableText"/>
              <w:ind w:left="312"/>
              <w:spacing w:before="124" w:line="222" w:lineRule="auto"/>
              <w:rPr/>
            </w:pPr>
            <w:r>
              <w:rPr>
                <w:b/>
                <w:bCs/>
                <w:spacing w:val="-8"/>
              </w:rPr>
              <w:t>限价金额/元</w:t>
            </w:r>
          </w:p>
        </w:tc>
      </w:tr>
      <w:tr>
        <w:trPr>
          <w:trHeight w:val="481" w:hRule="atLeast"/>
        </w:trPr>
        <w:tc>
          <w:tcPr>
            <w:tcW w:w="1084" w:type="dxa"/>
            <w:vAlign w:val="top"/>
          </w:tcPr>
          <w:p>
            <w:pPr>
              <w:pStyle w:val="TableText"/>
              <w:ind w:left="505"/>
              <w:spacing w:before="161" w:line="181" w:lineRule="auto"/>
              <w:rPr/>
            </w:pPr>
            <w:r>
              <w:rPr/>
              <w:t>1</w:t>
            </w:r>
          </w:p>
        </w:tc>
        <w:tc>
          <w:tcPr>
            <w:tcW w:w="2593" w:type="dxa"/>
            <w:vAlign w:val="top"/>
          </w:tcPr>
          <w:p>
            <w:pPr>
              <w:pStyle w:val="TableText"/>
              <w:ind w:left="125"/>
              <w:spacing w:before="120" w:line="223" w:lineRule="auto"/>
              <w:rPr/>
            </w:pPr>
            <w:r>
              <w:rPr>
                <w:spacing w:val="-9"/>
              </w:rPr>
              <w:t>三星</w:t>
            </w:r>
            <w:r>
              <w:rPr>
                <w:spacing w:val="-28"/>
              </w:rPr>
              <w:t xml:space="preserve"> </w:t>
            </w:r>
            <w:r>
              <w:rPr>
                <w:spacing w:val="-9"/>
              </w:rPr>
              <w:t>1610</w:t>
            </w:r>
            <w:r>
              <w:rPr>
                <w:spacing w:val="-44"/>
              </w:rPr>
              <w:t xml:space="preserve"> </w:t>
            </w:r>
            <w:r>
              <w:rPr>
                <w:spacing w:val="-9"/>
              </w:rPr>
              <w:t>碳粉</w:t>
            </w:r>
          </w:p>
        </w:tc>
        <w:tc>
          <w:tcPr>
            <w:tcW w:w="1079" w:type="dxa"/>
            <w:vAlign w:val="top"/>
          </w:tcPr>
          <w:p>
            <w:pPr>
              <w:pStyle w:val="TableText"/>
              <w:ind w:left="432"/>
              <w:spacing w:before="120" w:line="226" w:lineRule="auto"/>
              <w:rPr/>
            </w:pPr>
            <w:r>
              <w:rPr/>
              <w:t>瓶</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834"/>
              <w:spacing w:before="162" w:line="180" w:lineRule="auto"/>
              <w:rPr/>
            </w:pPr>
            <w:r>
              <w:rPr>
                <w:spacing w:val="-6"/>
              </w:rPr>
              <w:t>60</w:t>
            </w:r>
          </w:p>
        </w:tc>
      </w:tr>
      <w:tr>
        <w:trPr>
          <w:trHeight w:val="482" w:hRule="atLeast"/>
        </w:trPr>
        <w:tc>
          <w:tcPr>
            <w:tcW w:w="1084" w:type="dxa"/>
            <w:vAlign w:val="top"/>
          </w:tcPr>
          <w:p>
            <w:pPr>
              <w:pStyle w:val="TableText"/>
              <w:ind w:left="490"/>
              <w:spacing w:before="163" w:line="180" w:lineRule="auto"/>
              <w:rPr/>
            </w:pPr>
            <w:r>
              <w:rPr/>
              <w:t>2</w:t>
            </w:r>
          </w:p>
        </w:tc>
        <w:tc>
          <w:tcPr>
            <w:tcW w:w="2593" w:type="dxa"/>
            <w:vAlign w:val="top"/>
          </w:tcPr>
          <w:p>
            <w:pPr>
              <w:pStyle w:val="TableText"/>
              <w:ind w:left="106"/>
              <w:spacing w:before="121" w:line="223" w:lineRule="auto"/>
              <w:rPr/>
            </w:pPr>
            <w:r>
              <w:rPr>
                <w:spacing w:val="-3"/>
              </w:rPr>
              <w:t>HP2612A</w:t>
            </w:r>
            <w:r>
              <w:rPr>
                <w:spacing w:val="-37"/>
              </w:rPr>
              <w:t xml:space="preserve"> </w:t>
            </w:r>
            <w:r>
              <w:rPr>
                <w:spacing w:val="-3"/>
              </w:rPr>
              <w:t>碳粉</w:t>
            </w:r>
          </w:p>
        </w:tc>
        <w:tc>
          <w:tcPr>
            <w:tcW w:w="1079" w:type="dxa"/>
            <w:vAlign w:val="top"/>
          </w:tcPr>
          <w:p>
            <w:pPr>
              <w:pStyle w:val="TableText"/>
              <w:ind w:left="432"/>
              <w:spacing w:before="121" w:line="226" w:lineRule="auto"/>
              <w:rPr/>
            </w:pPr>
            <w:r>
              <w:rPr/>
              <w:t>瓶</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4"/>
              <w:spacing w:before="163" w:line="180" w:lineRule="auto"/>
              <w:rPr/>
            </w:pPr>
            <w:r>
              <w:rPr>
                <w:spacing w:val="-6"/>
              </w:rPr>
              <w:t>60</w:t>
            </w:r>
          </w:p>
        </w:tc>
      </w:tr>
      <w:tr>
        <w:trPr>
          <w:trHeight w:val="482" w:hRule="atLeast"/>
        </w:trPr>
        <w:tc>
          <w:tcPr>
            <w:tcW w:w="1084" w:type="dxa"/>
            <w:vAlign w:val="top"/>
          </w:tcPr>
          <w:p>
            <w:pPr>
              <w:pStyle w:val="TableText"/>
              <w:ind w:left="492"/>
              <w:spacing w:before="161" w:line="180" w:lineRule="auto"/>
              <w:rPr/>
            </w:pPr>
            <w:r>
              <w:rPr/>
              <w:t>3</w:t>
            </w:r>
          </w:p>
        </w:tc>
        <w:tc>
          <w:tcPr>
            <w:tcW w:w="2593" w:type="dxa"/>
            <w:vAlign w:val="top"/>
          </w:tcPr>
          <w:p>
            <w:pPr>
              <w:pStyle w:val="TableText"/>
              <w:ind w:left="106"/>
              <w:spacing w:before="119" w:line="223" w:lineRule="auto"/>
              <w:rPr/>
            </w:pPr>
            <w:r>
              <w:rPr>
                <w:spacing w:val="-3"/>
              </w:rPr>
              <w:t>HP388A</w:t>
            </w:r>
            <w:r>
              <w:rPr>
                <w:spacing w:val="-40"/>
              </w:rPr>
              <w:t xml:space="preserve"> </w:t>
            </w:r>
            <w:r>
              <w:rPr>
                <w:spacing w:val="-3"/>
              </w:rPr>
              <w:t>碳粉</w:t>
            </w:r>
          </w:p>
        </w:tc>
        <w:tc>
          <w:tcPr>
            <w:tcW w:w="1079" w:type="dxa"/>
            <w:vAlign w:val="top"/>
          </w:tcPr>
          <w:p>
            <w:pPr>
              <w:pStyle w:val="TableText"/>
              <w:ind w:left="432"/>
              <w:spacing w:before="119" w:line="226" w:lineRule="auto"/>
              <w:rPr/>
            </w:pPr>
            <w:r>
              <w:rPr/>
              <w:t>瓶</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834"/>
              <w:spacing w:before="161" w:line="180" w:lineRule="auto"/>
              <w:rPr/>
            </w:pPr>
            <w:r>
              <w:rPr>
                <w:spacing w:val="-6"/>
              </w:rPr>
              <w:t>60</w:t>
            </w:r>
          </w:p>
        </w:tc>
      </w:tr>
      <w:tr>
        <w:trPr>
          <w:trHeight w:val="482" w:hRule="atLeast"/>
        </w:trPr>
        <w:tc>
          <w:tcPr>
            <w:tcW w:w="1084" w:type="dxa"/>
            <w:vAlign w:val="top"/>
          </w:tcPr>
          <w:p>
            <w:pPr>
              <w:pStyle w:val="TableText"/>
              <w:ind w:left="486"/>
              <w:spacing w:before="161" w:line="180" w:lineRule="auto"/>
              <w:rPr/>
            </w:pPr>
            <w:r>
              <w:rPr/>
              <w:t>4</w:t>
            </w:r>
          </w:p>
        </w:tc>
        <w:tc>
          <w:tcPr>
            <w:tcW w:w="2593" w:type="dxa"/>
            <w:vAlign w:val="top"/>
          </w:tcPr>
          <w:p>
            <w:pPr>
              <w:pStyle w:val="TableText"/>
              <w:ind w:left="116"/>
              <w:spacing w:before="119" w:line="223" w:lineRule="auto"/>
              <w:rPr/>
            </w:pPr>
            <w:r>
              <w:rPr>
                <w:spacing w:val="-6"/>
              </w:rPr>
              <w:t>联想</w:t>
            </w:r>
            <w:r>
              <w:rPr>
                <w:spacing w:val="-43"/>
              </w:rPr>
              <w:t xml:space="preserve"> </w:t>
            </w:r>
            <w:r>
              <w:rPr>
                <w:spacing w:val="-6"/>
              </w:rPr>
              <w:t>2400</w:t>
            </w:r>
            <w:r>
              <w:rPr>
                <w:spacing w:val="-44"/>
              </w:rPr>
              <w:t xml:space="preserve"> </w:t>
            </w:r>
            <w:r>
              <w:rPr>
                <w:spacing w:val="-6"/>
              </w:rPr>
              <w:t>碳粉</w:t>
            </w:r>
          </w:p>
        </w:tc>
        <w:tc>
          <w:tcPr>
            <w:tcW w:w="1079" w:type="dxa"/>
            <w:vAlign w:val="top"/>
          </w:tcPr>
          <w:p>
            <w:pPr>
              <w:pStyle w:val="TableText"/>
              <w:ind w:left="432"/>
              <w:spacing w:before="119" w:line="226" w:lineRule="auto"/>
              <w:rPr/>
            </w:pPr>
            <w:r>
              <w:rPr/>
              <w:t>瓶</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838"/>
              <w:spacing w:before="161" w:line="180" w:lineRule="auto"/>
              <w:rPr/>
            </w:pPr>
            <w:r>
              <w:rPr>
                <w:spacing w:val="-8"/>
              </w:rPr>
              <w:t>70</w:t>
            </w:r>
          </w:p>
        </w:tc>
      </w:tr>
      <w:tr>
        <w:trPr>
          <w:trHeight w:val="481" w:hRule="atLeast"/>
        </w:trPr>
        <w:tc>
          <w:tcPr>
            <w:tcW w:w="1084" w:type="dxa"/>
            <w:vAlign w:val="top"/>
          </w:tcPr>
          <w:p>
            <w:pPr>
              <w:pStyle w:val="TableText"/>
              <w:ind w:left="492"/>
              <w:spacing w:before="163" w:line="179" w:lineRule="auto"/>
              <w:rPr/>
            </w:pPr>
            <w:r>
              <w:rPr/>
              <w:t>5</w:t>
            </w:r>
          </w:p>
        </w:tc>
        <w:tc>
          <w:tcPr>
            <w:tcW w:w="2593" w:type="dxa"/>
            <w:vAlign w:val="top"/>
          </w:tcPr>
          <w:p>
            <w:pPr>
              <w:pStyle w:val="TableText"/>
              <w:ind w:left="116"/>
              <w:spacing w:before="120" w:line="223" w:lineRule="auto"/>
              <w:rPr/>
            </w:pPr>
            <w:r>
              <w:rPr>
                <w:spacing w:val="-6"/>
              </w:rPr>
              <w:t>联想</w:t>
            </w:r>
            <w:r>
              <w:rPr>
                <w:spacing w:val="-43"/>
              </w:rPr>
              <w:t xml:space="preserve"> </w:t>
            </w:r>
            <w:r>
              <w:rPr>
                <w:spacing w:val="-6"/>
              </w:rPr>
              <w:t>2655</w:t>
            </w:r>
            <w:r>
              <w:rPr>
                <w:spacing w:val="-44"/>
              </w:rPr>
              <w:t xml:space="preserve"> </w:t>
            </w:r>
            <w:r>
              <w:rPr>
                <w:spacing w:val="-6"/>
              </w:rPr>
              <w:t>碳粉</w:t>
            </w:r>
          </w:p>
        </w:tc>
        <w:tc>
          <w:tcPr>
            <w:tcW w:w="1079" w:type="dxa"/>
            <w:vAlign w:val="top"/>
          </w:tcPr>
          <w:p>
            <w:pPr>
              <w:pStyle w:val="TableText"/>
              <w:ind w:left="432"/>
              <w:spacing w:before="119" w:line="226" w:lineRule="auto"/>
              <w:rPr/>
            </w:pPr>
            <w:r>
              <w:rPr/>
              <w:t>瓶</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838"/>
              <w:spacing w:before="161" w:line="180" w:lineRule="auto"/>
              <w:rPr/>
            </w:pPr>
            <w:r>
              <w:rPr>
                <w:spacing w:val="-8"/>
              </w:rPr>
              <w:t>70</w:t>
            </w:r>
          </w:p>
        </w:tc>
      </w:tr>
      <w:tr>
        <w:trPr>
          <w:trHeight w:val="482" w:hRule="atLeast"/>
        </w:trPr>
        <w:tc>
          <w:tcPr>
            <w:tcW w:w="1084" w:type="dxa"/>
            <w:vAlign w:val="top"/>
          </w:tcPr>
          <w:p>
            <w:pPr>
              <w:pStyle w:val="TableText"/>
              <w:ind w:left="489"/>
              <w:spacing w:before="162" w:line="180" w:lineRule="auto"/>
              <w:rPr/>
            </w:pPr>
            <w:r>
              <w:rPr/>
              <w:t>6</w:t>
            </w:r>
          </w:p>
        </w:tc>
        <w:tc>
          <w:tcPr>
            <w:tcW w:w="2593" w:type="dxa"/>
            <w:vAlign w:val="top"/>
          </w:tcPr>
          <w:p>
            <w:pPr>
              <w:pStyle w:val="TableText"/>
              <w:ind w:left="119"/>
              <w:spacing w:before="120" w:line="222" w:lineRule="auto"/>
              <w:rPr/>
            </w:pPr>
            <w:r>
              <w:rPr>
                <w:spacing w:val="-9"/>
              </w:rPr>
              <w:t>佳能</w:t>
            </w:r>
            <w:r>
              <w:rPr>
                <w:spacing w:val="-30"/>
              </w:rPr>
              <w:t xml:space="preserve"> </w:t>
            </w:r>
            <w:r>
              <w:rPr>
                <w:spacing w:val="-9"/>
              </w:rPr>
              <w:t>161</w:t>
            </w:r>
            <w:r>
              <w:rPr>
                <w:spacing w:val="-44"/>
              </w:rPr>
              <w:t xml:space="preserve"> </w:t>
            </w:r>
            <w:r>
              <w:rPr>
                <w:spacing w:val="-9"/>
              </w:rPr>
              <w:t>碳粉</w:t>
            </w:r>
          </w:p>
        </w:tc>
        <w:tc>
          <w:tcPr>
            <w:tcW w:w="1079" w:type="dxa"/>
            <w:vAlign w:val="top"/>
          </w:tcPr>
          <w:p>
            <w:pPr>
              <w:pStyle w:val="TableText"/>
              <w:ind w:left="432"/>
              <w:spacing w:before="121" w:line="226" w:lineRule="auto"/>
              <w:rPr/>
            </w:pPr>
            <w:r>
              <w:rPr/>
              <w:t>瓶</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838"/>
              <w:spacing w:before="162" w:line="180" w:lineRule="auto"/>
              <w:rPr/>
            </w:pPr>
            <w:r>
              <w:rPr>
                <w:spacing w:val="-8"/>
              </w:rPr>
              <w:t>70</w:t>
            </w:r>
          </w:p>
        </w:tc>
      </w:tr>
      <w:tr>
        <w:trPr>
          <w:trHeight w:val="482" w:hRule="atLeast"/>
        </w:trPr>
        <w:tc>
          <w:tcPr>
            <w:tcW w:w="1084" w:type="dxa"/>
            <w:vAlign w:val="top"/>
          </w:tcPr>
          <w:p>
            <w:pPr>
              <w:pStyle w:val="TableText"/>
              <w:ind w:left="493"/>
              <w:spacing w:before="164" w:line="179" w:lineRule="auto"/>
              <w:rPr/>
            </w:pPr>
            <w:r>
              <w:rPr/>
              <w:t>7</w:t>
            </w:r>
          </w:p>
        </w:tc>
        <w:tc>
          <w:tcPr>
            <w:tcW w:w="2593" w:type="dxa"/>
            <w:vAlign w:val="top"/>
          </w:tcPr>
          <w:p>
            <w:pPr>
              <w:pStyle w:val="TableText"/>
              <w:ind w:left="124"/>
              <w:spacing w:before="121" w:line="223" w:lineRule="auto"/>
              <w:rPr/>
            </w:pPr>
            <w:r>
              <w:rPr>
                <w:spacing w:val="-8"/>
              </w:rPr>
              <w:t>京瓷</w:t>
            </w:r>
            <w:r>
              <w:rPr>
                <w:spacing w:val="-34"/>
              </w:rPr>
              <w:t xml:space="preserve"> </w:t>
            </w:r>
            <w:r>
              <w:rPr>
                <w:spacing w:val="-8"/>
              </w:rPr>
              <w:t>1040</w:t>
            </w:r>
            <w:r>
              <w:rPr>
                <w:spacing w:val="-45"/>
              </w:rPr>
              <w:t xml:space="preserve"> </w:t>
            </w:r>
            <w:r>
              <w:rPr>
                <w:spacing w:val="-8"/>
              </w:rPr>
              <w:t>碳粉</w:t>
            </w:r>
          </w:p>
        </w:tc>
        <w:tc>
          <w:tcPr>
            <w:tcW w:w="1079" w:type="dxa"/>
            <w:vAlign w:val="top"/>
          </w:tcPr>
          <w:p>
            <w:pPr>
              <w:pStyle w:val="TableText"/>
              <w:ind w:left="432"/>
              <w:spacing w:before="121" w:line="226" w:lineRule="auto"/>
              <w:rPr/>
            </w:pPr>
            <w:r>
              <w:rPr/>
              <w:t>瓶</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3"/>
              <w:spacing w:before="163" w:line="180" w:lineRule="auto"/>
              <w:rPr/>
            </w:pPr>
            <w:r>
              <w:rPr>
                <w:spacing w:val="-5"/>
              </w:rPr>
              <w:t>80</w:t>
            </w:r>
          </w:p>
        </w:tc>
      </w:tr>
      <w:tr>
        <w:trPr>
          <w:trHeight w:val="482" w:hRule="atLeast"/>
        </w:trPr>
        <w:tc>
          <w:tcPr>
            <w:tcW w:w="1084" w:type="dxa"/>
            <w:vAlign w:val="top"/>
          </w:tcPr>
          <w:p>
            <w:pPr>
              <w:pStyle w:val="TableText"/>
              <w:ind w:left="488"/>
              <w:spacing w:before="163" w:line="180" w:lineRule="auto"/>
              <w:rPr/>
            </w:pPr>
            <w:r>
              <w:rPr/>
              <w:t>8</w:t>
            </w:r>
          </w:p>
        </w:tc>
        <w:tc>
          <w:tcPr>
            <w:tcW w:w="2593" w:type="dxa"/>
            <w:vAlign w:val="top"/>
          </w:tcPr>
          <w:p>
            <w:pPr>
              <w:pStyle w:val="TableText"/>
              <w:ind w:left="125"/>
              <w:spacing w:before="122" w:line="222" w:lineRule="auto"/>
              <w:rPr/>
            </w:pPr>
            <w:r>
              <w:rPr>
                <w:spacing w:val="-7"/>
              </w:rPr>
              <w:t>奔图</w:t>
            </w:r>
            <w:r>
              <w:rPr>
                <w:spacing w:val="-44"/>
              </w:rPr>
              <w:t xml:space="preserve"> </w:t>
            </w:r>
            <w:r>
              <w:rPr>
                <w:spacing w:val="-7"/>
              </w:rPr>
              <w:t>3300</w:t>
            </w:r>
            <w:r>
              <w:rPr>
                <w:spacing w:val="-44"/>
              </w:rPr>
              <w:t xml:space="preserve"> </w:t>
            </w:r>
            <w:r>
              <w:rPr>
                <w:spacing w:val="-7"/>
              </w:rPr>
              <w:t>碳粉</w:t>
            </w:r>
          </w:p>
        </w:tc>
        <w:tc>
          <w:tcPr>
            <w:tcW w:w="1079" w:type="dxa"/>
            <w:vAlign w:val="top"/>
          </w:tcPr>
          <w:p>
            <w:pPr>
              <w:pStyle w:val="TableText"/>
              <w:ind w:left="432"/>
              <w:spacing w:before="121" w:line="226" w:lineRule="auto"/>
              <w:rPr/>
            </w:pPr>
            <w:r>
              <w:rPr/>
              <w:t>瓶</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8"/>
              <w:spacing w:before="163" w:line="180" w:lineRule="auto"/>
              <w:rPr/>
            </w:pPr>
            <w:r>
              <w:rPr>
                <w:spacing w:val="-8"/>
              </w:rPr>
              <w:t>70</w:t>
            </w:r>
          </w:p>
        </w:tc>
      </w:tr>
      <w:tr>
        <w:trPr>
          <w:trHeight w:val="482" w:hRule="atLeast"/>
        </w:trPr>
        <w:tc>
          <w:tcPr>
            <w:tcW w:w="1084" w:type="dxa"/>
            <w:vAlign w:val="top"/>
          </w:tcPr>
          <w:p>
            <w:pPr>
              <w:pStyle w:val="TableText"/>
              <w:ind w:left="488"/>
              <w:spacing w:before="163" w:line="180" w:lineRule="auto"/>
              <w:rPr/>
            </w:pPr>
            <w:r>
              <w:rPr/>
              <w:t>9</w:t>
            </w:r>
          </w:p>
        </w:tc>
        <w:tc>
          <w:tcPr>
            <w:tcW w:w="2593" w:type="dxa"/>
            <w:vAlign w:val="top"/>
          </w:tcPr>
          <w:p>
            <w:pPr>
              <w:pStyle w:val="TableText"/>
              <w:ind w:left="106"/>
              <w:spacing w:before="121" w:line="223" w:lineRule="auto"/>
              <w:rPr/>
            </w:pPr>
            <w:r>
              <w:rPr>
                <w:spacing w:val="-3"/>
              </w:rPr>
              <w:t>HP1025</w:t>
            </w:r>
            <w:r>
              <w:rPr>
                <w:spacing w:val="-40"/>
              </w:rPr>
              <w:t xml:space="preserve"> </w:t>
            </w:r>
            <w:r>
              <w:rPr>
                <w:spacing w:val="-3"/>
              </w:rPr>
              <w:t>碳粉</w:t>
            </w:r>
          </w:p>
        </w:tc>
        <w:tc>
          <w:tcPr>
            <w:tcW w:w="1079" w:type="dxa"/>
            <w:vAlign w:val="top"/>
          </w:tcPr>
          <w:p>
            <w:pPr>
              <w:pStyle w:val="TableText"/>
              <w:ind w:left="432"/>
              <w:spacing w:before="121" w:line="226" w:lineRule="auto"/>
              <w:rPr/>
            </w:pPr>
            <w:r>
              <w:rPr/>
              <w:t>瓶</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3"/>
              <w:spacing w:before="163" w:line="180" w:lineRule="auto"/>
              <w:rPr/>
            </w:pPr>
            <w:r>
              <w:rPr>
                <w:spacing w:val="-5"/>
              </w:rPr>
              <w:t>80</w:t>
            </w:r>
          </w:p>
        </w:tc>
      </w:tr>
      <w:tr>
        <w:trPr>
          <w:trHeight w:val="481" w:hRule="atLeast"/>
        </w:trPr>
        <w:tc>
          <w:tcPr>
            <w:tcW w:w="1084" w:type="dxa"/>
            <w:vAlign w:val="top"/>
          </w:tcPr>
          <w:p>
            <w:pPr>
              <w:pStyle w:val="TableText"/>
              <w:ind w:left="445"/>
              <w:spacing w:before="162" w:line="181" w:lineRule="auto"/>
              <w:rPr/>
            </w:pPr>
            <w:r>
              <w:rPr>
                <w:spacing w:val="-14"/>
              </w:rPr>
              <w:t>10</w:t>
            </w:r>
          </w:p>
        </w:tc>
        <w:tc>
          <w:tcPr>
            <w:tcW w:w="2593" w:type="dxa"/>
            <w:vAlign w:val="top"/>
          </w:tcPr>
          <w:p>
            <w:pPr>
              <w:pStyle w:val="TableText"/>
              <w:ind w:left="125"/>
              <w:spacing w:before="122" w:line="223" w:lineRule="auto"/>
              <w:rPr/>
            </w:pPr>
            <w:r>
              <w:rPr>
                <w:spacing w:val="-7"/>
              </w:rPr>
              <w:t>三星</w:t>
            </w:r>
            <w:r>
              <w:rPr>
                <w:spacing w:val="-43"/>
              </w:rPr>
              <w:t xml:space="preserve"> </w:t>
            </w:r>
            <w:r>
              <w:rPr>
                <w:spacing w:val="-7"/>
              </w:rPr>
              <w:t>2071</w:t>
            </w:r>
            <w:r>
              <w:rPr>
                <w:spacing w:val="-45"/>
              </w:rPr>
              <w:t xml:space="preserve"> </w:t>
            </w:r>
            <w:r>
              <w:rPr>
                <w:spacing w:val="-7"/>
              </w:rPr>
              <w:t>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120</w:t>
            </w:r>
          </w:p>
        </w:tc>
      </w:tr>
      <w:tr>
        <w:trPr>
          <w:trHeight w:val="482" w:hRule="atLeast"/>
        </w:trPr>
        <w:tc>
          <w:tcPr>
            <w:tcW w:w="1084" w:type="dxa"/>
            <w:vAlign w:val="top"/>
          </w:tcPr>
          <w:p>
            <w:pPr>
              <w:pStyle w:val="TableText"/>
              <w:ind w:left="445"/>
              <w:spacing w:before="163" w:line="181" w:lineRule="auto"/>
              <w:rPr/>
            </w:pPr>
            <w:r>
              <w:rPr>
                <w:spacing w:val="-14"/>
              </w:rPr>
              <w:t>11</w:t>
            </w:r>
          </w:p>
        </w:tc>
        <w:tc>
          <w:tcPr>
            <w:tcW w:w="2593" w:type="dxa"/>
            <w:vAlign w:val="top"/>
          </w:tcPr>
          <w:p>
            <w:pPr>
              <w:pStyle w:val="TableText"/>
              <w:ind w:left="119"/>
              <w:spacing w:before="122" w:line="222" w:lineRule="auto"/>
              <w:rPr/>
            </w:pPr>
            <w:r>
              <w:rPr>
                <w:spacing w:val="-6"/>
              </w:rPr>
              <w:t>佳能</w:t>
            </w:r>
            <w:r>
              <w:rPr>
                <w:spacing w:val="-44"/>
              </w:rPr>
              <w:t xml:space="preserve"> </w:t>
            </w:r>
            <w:r>
              <w:rPr>
                <w:spacing w:val="-6"/>
              </w:rPr>
              <w:t>6018</w:t>
            </w:r>
            <w:r>
              <w:rPr>
                <w:spacing w:val="-45"/>
              </w:rPr>
              <w:t xml:space="preserve"> </w:t>
            </w:r>
            <w:r>
              <w:rPr>
                <w:spacing w:val="-6"/>
              </w:rPr>
              <w:t>硒鼓</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833"/>
              <w:spacing w:before="164" w:line="180" w:lineRule="auto"/>
              <w:rPr/>
            </w:pPr>
            <w:r>
              <w:rPr>
                <w:spacing w:val="-5"/>
              </w:rPr>
              <w:t>90</w:t>
            </w:r>
          </w:p>
        </w:tc>
      </w:tr>
      <w:tr>
        <w:trPr>
          <w:trHeight w:val="481" w:hRule="atLeast"/>
        </w:trPr>
        <w:tc>
          <w:tcPr>
            <w:tcW w:w="1084" w:type="dxa"/>
            <w:vAlign w:val="top"/>
          </w:tcPr>
          <w:p>
            <w:pPr>
              <w:pStyle w:val="TableText"/>
              <w:ind w:left="445"/>
              <w:spacing w:before="164" w:line="181" w:lineRule="auto"/>
              <w:rPr/>
            </w:pPr>
            <w:r>
              <w:rPr>
                <w:spacing w:val="-14"/>
              </w:rPr>
              <w:t>12</w:t>
            </w:r>
          </w:p>
        </w:tc>
        <w:tc>
          <w:tcPr>
            <w:tcW w:w="2593" w:type="dxa"/>
            <w:vAlign w:val="top"/>
          </w:tcPr>
          <w:p>
            <w:pPr>
              <w:pStyle w:val="TableText"/>
              <w:ind w:left="125"/>
              <w:spacing w:before="123" w:line="223" w:lineRule="auto"/>
              <w:rPr/>
            </w:pPr>
            <w:r>
              <w:rPr>
                <w:spacing w:val="-7"/>
              </w:rPr>
              <w:t>三星</w:t>
            </w:r>
            <w:r>
              <w:rPr>
                <w:spacing w:val="-43"/>
              </w:rPr>
              <w:t xml:space="preserve"> </w:t>
            </w:r>
            <w:r>
              <w:rPr>
                <w:spacing w:val="-7"/>
              </w:rPr>
              <w:t>2029</w:t>
            </w:r>
            <w:r>
              <w:rPr>
                <w:spacing w:val="-45"/>
              </w:rPr>
              <w:t xml:space="preserve"> </w:t>
            </w:r>
            <w:r>
              <w:rPr>
                <w:spacing w:val="-7"/>
              </w:rPr>
              <w:t>硒鼓</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75"/>
              <w:spacing w:before="165" w:line="180" w:lineRule="auto"/>
              <w:rPr/>
            </w:pPr>
            <w:r>
              <w:rPr>
                <w:spacing w:val="-4"/>
              </w:rPr>
              <w:t>200</w:t>
            </w:r>
          </w:p>
        </w:tc>
      </w:tr>
      <w:tr>
        <w:trPr>
          <w:trHeight w:val="482" w:hRule="atLeast"/>
        </w:trPr>
        <w:tc>
          <w:tcPr>
            <w:tcW w:w="1084" w:type="dxa"/>
            <w:vAlign w:val="top"/>
          </w:tcPr>
          <w:p>
            <w:pPr>
              <w:pStyle w:val="TableText"/>
              <w:ind w:left="445"/>
              <w:spacing w:before="165" w:line="181" w:lineRule="auto"/>
              <w:rPr/>
            </w:pPr>
            <w:r>
              <w:rPr>
                <w:spacing w:val="-14"/>
              </w:rPr>
              <w:t>13</w:t>
            </w:r>
          </w:p>
        </w:tc>
        <w:tc>
          <w:tcPr>
            <w:tcW w:w="2593" w:type="dxa"/>
            <w:vAlign w:val="top"/>
          </w:tcPr>
          <w:p>
            <w:pPr>
              <w:pStyle w:val="TableText"/>
              <w:ind w:left="125"/>
              <w:spacing w:before="124" w:line="223" w:lineRule="auto"/>
              <w:rPr/>
            </w:pPr>
            <w:r>
              <w:rPr>
                <w:spacing w:val="-6"/>
              </w:rPr>
              <w:t>三星</w:t>
            </w:r>
            <w:r>
              <w:rPr>
                <w:spacing w:val="-51"/>
              </w:rPr>
              <w:t xml:space="preserve"> </w:t>
            </w:r>
            <w:r>
              <w:rPr>
                <w:spacing w:val="-6"/>
              </w:rPr>
              <w:t>4833</w:t>
            </w:r>
            <w:r>
              <w:rPr>
                <w:spacing w:val="-45"/>
              </w:rPr>
              <w:t xml:space="preserve"> </w:t>
            </w:r>
            <w:r>
              <w:rPr>
                <w:spacing w:val="-6"/>
              </w:rPr>
              <w:t>硒鼓</w:t>
            </w:r>
          </w:p>
        </w:tc>
        <w:tc>
          <w:tcPr>
            <w:tcW w:w="1079" w:type="dxa"/>
            <w:vAlign w:val="top"/>
          </w:tcPr>
          <w:p>
            <w:pPr>
              <w:pStyle w:val="TableText"/>
              <w:ind w:left="433"/>
              <w:spacing w:before="124" w:line="223" w:lineRule="auto"/>
              <w:rPr/>
            </w:pPr>
            <w:r>
              <w:rPr/>
              <w:t>个</w:t>
            </w:r>
          </w:p>
        </w:tc>
        <w:tc>
          <w:tcPr>
            <w:tcW w:w="1079" w:type="dxa"/>
            <w:vAlign w:val="top"/>
          </w:tcPr>
          <w:p>
            <w:pPr>
              <w:pStyle w:val="TableText"/>
              <w:ind w:left="503"/>
              <w:spacing w:before="165" w:line="181" w:lineRule="auto"/>
              <w:rPr/>
            </w:pPr>
            <w:r>
              <w:rPr/>
              <w:t>1</w:t>
            </w:r>
          </w:p>
        </w:tc>
        <w:tc>
          <w:tcPr>
            <w:tcW w:w="1893" w:type="dxa"/>
            <w:vAlign w:val="top"/>
          </w:tcPr>
          <w:p>
            <w:pPr>
              <w:pStyle w:val="TableText"/>
              <w:ind w:left="775"/>
              <w:spacing w:before="166" w:line="180" w:lineRule="auto"/>
              <w:rPr/>
            </w:pPr>
            <w:r>
              <w:rPr>
                <w:spacing w:val="-4"/>
              </w:rPr>
              <w:t>200</w:t>
            </w:r>
          </w:p>
        </w:tc>
      </w:tr>
      <w:tr>
        <w:trPr>
          <w:trHeight w:val="482" w:hRule="atLeast"/>
        </w:trPr>
        <w:tc>
          <w:tcPr>
            <w:tcW w:w="1084" w:type="dxa"/>
            <w:vAlign w:val="top"/>
          </w:tcPr>
          <w:p>
            <w:pPr>
              <w:pStyle w:val="TableText"/>
              <w:ind w:left="445"/>
              <w:spacing w:before="165" w:line="181" w:lineRule="auto"/>
              <w:rPr/>
            </w:pPr>
            <w:r>
              <w:rPr>
                <w:spacing w:val="-14"/>
              </w:rPr>
              <w:t>14</w:t>
            </w:r>
          </w:p>
        </w:tc>
        <w:tc>
          <w:tcPr>
            <w:tcW w:w="2593" w:type="dxa"/>
            <w:vAlign w:val="top"/>
          </w:tcPr>
          <w:p>
            <w:pPr>
              <w:pStyle w:val="TableText"/>
              <w:ind w:left="125"/>
              <w:spacing w:before="124" w:line="223" w:lineRule="auto"/>
              <w:rPr/>
            </w:pPr>
            <w:r>
              <w:rPr>
                <w:spacing w:val="-8"/>
              </w:rPr>
              <w:t>三星</w:t>
            </w:r>
            <w:r>
              <w:rPr>
                <w:spacing w:val="-34"/>
              </w:rPr>
              <w:t xml:space="preserve"> </w:t>
            </w:r>
            <w:r>
              <w:rPr>
                <w:spacing w:val="-8"/>
              </w:rPr>
              <w:t>1043</w:t>
            </w:r>
            <w:r>
              <w:rPr>
                <w:spacing w:val="-45"/>
              </w:rPr>
              <w:t xml:space="preserve"> </w:t>
            </w:r>
            <w:r>
              <w:rPr>
                <w:spacing w:val="-8"/>
              </w:rPr>
              <w:t>硒鼓</w:t>
            </w:r>
          </w:p>
        </w:tc>
        <w:tc>
          <w:tcPr>
            <w:tcW w:w="1079" w:type="dxa"/>
            <w:vAlign w:val="top"/>
          </w:tcPr>
          <w:p>
            <w:pPr>
              <w:pStyle w:val="TableText"/>
              <w:ind w:left="433"/>
              <w:spacing w:before="124" w:line="223" w:lineRule="auto"/>
              <w:rPr/>
            </w:pPr>
            <w:r>
              <w:rPr/>
              <w:t>个</w:t>
            </w:r>
          </w:p>
        </w:tc>
        <w:tc>
          <w:tcPr>
            <w:tcW w:w="1079" w:type="dxa"/>
            <w:vAlign w:val="top"/>
          </w:tcPr>
          <w:p>
            <w:pPr>
              <w:pStyle w:val="TableText"/>
              <w:ind w:left="503"/>
              <w:spacing w:before="165" w:line="181" w:lineRule="auto"/>
              <w:rPr/>
            </w:pPr>
            <w:r>
              <w:rPr/>
              <w:t>1</w:t>
            </w:r>
          </w:p>
        </w:tc>
        <w:tc>
          <w:tcPr>
            <w:tcW w:w="1893" w:type="dxa"/>
            <w:vAlign w:val="top"/>
          </w:tcPr>
          <w:p>
            <w:pPr>
              <w:pStyle w:val="TableText"/>
              <w:ind w:left="790"/>
              <w:spacing w:before="165" w:line="181" w:lineRule="auto"/>
              <w:rPr/>
            </w:pPr>
            <w:r>
              <w:rPr>
                <w:spacing w:val="-9"/>
              </w:rPr>
              <w:t>180</w:t>
            </w:r>
          </w:p>
        </w:tc>
      </w:tr>
      <w:tr>
        <w:trPr>
          <w:trHeight w:val="482" w:hRule="atLeast"/>
        </w:trPr>
        <w:tc>
          <w:tcPr>
            <w:tcW w:w="1084" w:type="dxa"/>
            <w:vAlign w:val="top"/>
          </w:tcPr>
          <w:p>
            <w:pPr>
              <w:pStyle w:val="TableText"/>
              <w:ind w:left="445"/>
              <w:spacing w:before="163" w:line="181" w:lineRule="auto"/>
              <w:rPr/>
            </w:pPr>
            <w:r>
              <w:rPr>
                <w:spacing w:val="-14"/>
              </w:rPr>
              <w:t>15</w:t>
            </w:r>
          </w:p>
        </w:tc>
        <w:tc>
          <w:tcPr>
            <w:tcW w:w="2593" w:type="dxa"/>
            <w:vAlign w:val="top"/>
          </w:tcPr>
          <w:p>
            <w:pPr>
              <w:pStyle w:val="TableText"/>
              <w:ind w:left="125"/>
              <w:spacing w:before="122" w:line="223" w:lineRule="auto"/>
              <w:rPr/>
            </w:pPr>
            <w:r>
              <w:rPr>
                <w:spacing w:val="-6"/>
              </w:rPr>
              <w:t>三星</w:t>
            </w:r>
            <w:r>
              <w:rPr>
                <w:spacing w:val="-51"/>
              </w:rPr>
              <w:t xml:space="preserve"> </w:t>
            </w:r>
            <w:r>
              <w:rPr>
                <w:spacing w:val="-6"/>
              </w:rPr>
              <w:t>4500</w:t>
            </w:r>
            <w:r>
              <w:rPr>
                <w:spacing w:val="-45"/>
              </w:rPr>
              <w:t xml:space="preserve"> </w:t>
            </w:r>
            <w:r>
              <w:rPr>
                <w:spacing w:val="-6"/>
              </w:rPr>
              <w:t>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75"/>
              <w:spacing w:before="164" w:line="180" w:lineRule="auto"/>
              <w:rPr/>
            </w:pPr>
            <w:r>
              <w:rPr>
                <w:spacing w:val="-4"/>
              </w:rPr>
              <w:t>220</w:t>
            </w:r>
          </w:p>
        </w:tc>
      </w:tr>
      <w:tr>
        <w:trPr>
          <w:trHeight w:val="482" w:hRule="atLeast"/>
        </w:trPr>
        <w:tc>
          <w:tcPr>
            <w:tcW w:w="1084" w:type="dxa"/>
            <w:vAlign w:val="top"/>
          </w:tcPr>
          <w:p>
            <w:pPr>
              <w:pStyle w:val="TableText"/>
              <w:ind w:left="445"/>
              <w:spacing w:before="163" w:line="181" w:lineRule="auto"/>
              <w:rPr/>
            </w:pPr>
            <w:r>
              <w:rPr>
                <w:spacing w:val="-14"/>
              </w:rPr>
              <w:t>16</w:t>
            </w:r>
          </w:p>
        </w:tc>
        <w:tc>
          <w:tcPr>
            <w:tcW w:w="2593" w:type="dxa"/>
            <w:vAlign w:val="top"/>
          </w:tcPr>
          <w:p>
            <w:pPr>
              <w:pStyle w:val="TableText"/>
              <w:ind w:left="125"/>
              <w:spacing w:before="122" w:line="223" w:lineRule="auto"/>
              <w:rPr/>
            </w:pPr>
            <w:r>
              <w:rPr>
                <w:spacing w:val="-8"/>
              </w:rPr>
              <w:t>三星</w:t>
            </w:r>
            <w:r>
              <w:rPr>
                <w:spacing w:val="-34"/>
              </w:rPr>
              <w:t xml:space="preserve"> </w:t>
            </w:r>
            <w:r>
              <w:rPr>
                <w:spacing w:val="-8"/>
              </w:rPr>
              <w:t>1610</w:t>
            </w:r>
            <w:r>
              <w:rPr>
                <w:spacing w:val="-45"/>
              </w:rPr>
              <w:t xml:space="preserve"> </w:t>
            </w:r>
            <w:r>
              <w:rPr>
                <w:spacing w:val="-8"/>
              </w:rPr>
              <w:t>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150</w:t>
            </w:r>
          </w:p>
        </w:tc>
      </w:tr>
      <w:tr>
        <w:trPr>
          <w:trHeight w:val="482" w:hRule="atLeast"/>
        </w:trPr>
        <w:tc>
          <w:tcPr>
            <w:tcW w:w="1084" w:type="dxa"/>
            <w:vAlign w:val="top"/>
          </w:tcPr>
          <w:p>
            <w:pPr>
              <w:pStyle w:val="TableText"/>
              <w:ind w:left="445"/>
              <w:spacing w:before="163" w:line="181" w:lineRule="auto"/>
              <w:rPr/>
            </w:pPr>
            <w:r>
              <w:rPr>
                <w:spacing w:val="-14"/>
              </w:rPr>
              <w:t>17</w:t>
            </w:r>
          </w:p>
        </w:tc>
        <w:tc>
          <w:tcPr>
            <w:tcW w:w="2593" w:type="dxa"/>
            <w:vAlign w:val="top"/>
          </w:tcPr>
          <w:p>
            <w:pPr>
              <w:pStyle w:val="TableText"/>
              <w:ind w:left="106"/>
              <w:spacing w:before="123" w:line="223" w:lineRule="auto"/>
              <w:rPr/>
            </w:pPr>
            <w:r>
              <w:rPr>
                <w:spacing w:val="-3"/>
              </w:rPr>
              <w:t>HP2015</w:t>
            </w:r>
            <w:r>
              <w:rPr>
                <w:spacing w:val="-40"/>
              </w:rPr>
              <w:t xml:space="preserve"> </w:t>
            </w:r>
            <w:r>
              <w:rPr>
                <w:spacing w:val="-3"/>
              </w:rPr>
              <w:t>硒鼓</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180</w:t>
            </w:r>
          </w:p>
        </w:tc>
      </w:tr>
      <w:tr>
        <w:trPr>
          <w:trHeight w:val="482" w:hRule="atLeast"/>
        </w:trPr>
        <w:tc>
          <w:tcPr>
            <w:tcW w:w="1084" w:type="dxa"/>
            <w:vAlign w:val="top"/>
          </w:tcPr>
          <w:p>
            <w:pPr>
              <w:pStyle w:val="TableText"/>
              <w:ind w:left="445"/>
              <w:spacing w:before="163" w:line="181" w:lineRule="auto"/>
              <w:rPr/>
            </w:pPr>
            <w:r>
              <w:rPr>
                <w:spacing w:val="-14"/>
              </w:rPr>
              <w:t>18</w:t>
            </w:r>
          </w:p>
        </w:tc>
        <w:tc>
          <w:tcPr>
            <w:tcW w:w="2593" w:type="dxa"/>
            <w:vAlign w:val="top"/>
          </w:tcPr>
          <w:p>
            <w:pPr>
              <w:pStyle w:val="TableText"/>
              <w:ind w:left="106"/>
              <w:spacing w:before="123" w:line="223" w:lineRule="auto"/>
              <w:rPr/>
            </w:pPr>
            <w:r>
              <w:rPr>
                <w:spacing w:val="-3"/>
              </w:rPr>
              <w:t>HP403</w:t>
            </w:r>
            <w:r>
              <w:rPr>
                <w:spacing w:val="-43"/>
              </w:rPr>
              <w:t xml:space="preserve"> </w:t>
            </w:r>
            <w:r>
              <w:rPr>
                <w:spacing w:val="-3"/>
              </w:rPr>
              <w:t>硒鼓</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180</w:t>
            </w:r>
          </w:p>
        </w:tc>
      </w:tr>
      <w:tr>
        <w:trPr>
          <w:trHeight w:val="484" w:hRule="atLeast"/>
        </w:trPr>
        <w:tc>
          <w:tcPr>
            <w:tcW w:w="1084" w:type="dxa"/>
            <w:vAlign w:val="top"/>
          </w:tcPr>
          <w:p>
            <w:pPr>
              <w:pStyle w:val="TableText"/>
              <w:ind w:left="445"/>
              <w:spacing w:before="163" w:line="181" w:lineRule="auto"/>
              <w:rPr/>
            </w:pPr>
            <w:r>
              <w:rPr>
                <w:spacing w:val="-14"/>
              </w:rPr>
              <w:t>19</w:t>
            </w:r>
          </w:p>
        </w:tc>
        <w:tc>
          <w:tcPr>
            <w:tcW w:w="2593" w:type="dxa"/>
            <w:vAlign w:val="top"/>
          </w:tcPr>
          <w:p>
            <w:pPr>
              <w:pStyle w:val="TableText"/>
              <w:ind w:left="106"/>
              <w:spacing w:before="123" w:line="223" w:lineRule="auto"/>
              <w:rPr/>
            </w:pPr>
            <w:r>
              <w:rPr>
                <w:spacing w:val="-3"/>
              </w:rPr>
              <w:t>HP405</w:t>
            </w:r>
            <w:r>
              <w:rPr>
                <w:spacing w:val="-43"/>
              </w:rPr>
              <w:t xml:space="preserve"> </w:t>
            </w:r>
            <w:r>
              <w:rPr>
                <w:spacing w:val="-3"/>
              </w:rPr>
              <w:t>硒鼓</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71"/>
              <w:spacing w:before="165" w:line="180" w:lineRule="auto"/>
              <w:rPr/>
            </w:pPr>
            <w:r>
              <w:rPr>
                <w:spacing w:val="-3"/>
              </w:rPr>
              <w:t>450</w:t>
            </w:r>
          </w:p>
        </w:tc>
      </w:tr>
    </w:tbl>
    <w:p>
      <w:pPr>
        <w:rPr>
          <w:rFonts w:ascii="Arial"/>
          <w:sz w:val="21"/>
        </w:rPr>
      </w:pPr>
      <w:r/>
    </w:p>
    <w:p>
      <w:pPr>
        <w:sectPr>
          <w:footerReference w:type="default" r:id="rId20"/>
          <w:pgSz w:w="11906" w:h="16839"/>
          <w:pgMar w:top="1431" w:right="1490" w:bottom="1197" w:left="1432" w:header="0" w:footer="980" w:gutter="0"/>
        </w:sectPr>
        <w:rPr>
          <w:rFonts w:ascii="Arial" w:hAnsi="Arial" w:eastAsia="Arial" w:cs="Arial"/>
          <w:sz w:val="21"/>
          <w:szCs w:val="21"/>
        </w:rPr>
      </w:pPr>
    </w:p>
    <w:tbl>
      <w:tblPr>
        <w:tblStyle w:val="TableNormal"/>
        <w:tblW w:w="7728" w:type="dxa"/>
        <w:tblInd w:w="3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4"/>
        <w:gridCol w:w="2593"/>
        <w:gridCol w:w="1079"/>
        <w:gridCol w:w="1079"/>
        <w:gridCol w:w="1893"/>
      </w:tblGrid>
      <w:tr>
        <w:trPr>
          <w:trHeight w:val="486" w:hRule="atLeast"/>
        </w:trPr>
        <w:tc>
          <w:tcPr>
            <w:tcW w:w="1084" w:type="dxa"/>
            <w:vAlign w:val="top"/>
          </w:tcPr>
          <w:p>
            <w:pPr>
              <w:pStyle w:val="TableText"/>
              <w:ind w:left="430"/>
              <w:spacing w:before="166" w:line="180" w:lineRule="auto"/>
              <w:rPr/>
            </w:pPr>
            <w:r>
              <w:rPr>
                <w:spacing w:val="-6"/>
              </w:rPr>
              <w:t>20</w:t>
            </w:r>
          </w:p>
        </w:tc>
        <w:tc>
          <w:tcPr>
            <w:tcW w:w="2593" w:type="dxa"/>
            <w:vAlign w:val="top"/>
          </w:tcPr>
          <w:p>
            <w:pPr>
              <w:pStyle w:val="TableText"/>
              <w:ind w:left="106"/>
              <w:spacing w:before="124" w:line="223" w:lineRule="auto"/>
              <w:rPr/>
            </w:pPr>
            <w:r>
              <w:rPr>
                <w:spacing w:val="-3"/>
              </w:rPr>
              <w:t>HP400</w:t>
            </w:r>
            <w:r>
              <w:rPr>
                <w:spacing w:val="-43"/>
              </w:rPr>
              <w:t xml:space="preserve"> </w:t>
            </w:r>
            <w:r>
              <w:rPr>
                <w:spacing w:val="-3"/>
              </w:rPr>
              <w:t>硒鼓</w:t>
            </w:r>
          </w:p>
        </w:tc>
        <w:tc>
          <w:tcPr>
            <w:tcW w:w="1079" w:type="dxa"/>
            <w:vAlign w:val="top"/>
          </w:tcPr>
          <w:p>
            <w:pPr>
              <w:pStyle w:val="TableText"/>
              <w:ind w:left="433"/>
              <w:spacing w:before="124" w:line="223" w:lineRule="auto"/>
              <w:rPr/>
            </w:pPr>
            <w:r>
              <w:rPr/>
              <w:t>个</w:t>
            </w:r>
          </w:p>
        </w:tc>
        <w:tc>
          <w:tcPr>
            <w:tcW w:w="1079" w:type="dxa"/>
            <w:vAlign w:val="top"/>
          </w:tcPr>
          <w:p>
            <w:pPr>
              <w:pStyle w:val="TableText"/>
              <w:ind w:left="503"/>
              <w:spacing w:before="165" w:line="181" w:lineRule="auto"/>
              <w:rPr/>
            </w:pPr>
            <w:r>
              <w:rPr/>
              <w:t>1</w:t>
            </w:r>
          </w:p>
        </w:tc>
        <w:tc>
          <w:tcPr>
            <w:tcW w:w="1893" w:type="dxa"/>
            <w:vAlign w:val="top"/>
          </w:tcPr>
          <w:p>
            <w:pPr>
              <w:pStyle w:val="TableText"/>
              <w:ind w:left="790"/>
              <w:spacing w:before="165" w:line="181" w:lineRule="auto"/>
              <w:rPr/>
            </w:pPr>
            <w:r>
              <w:rPr>
                <w:spacing w:val="-9"/>
              </w:rPr>
              <w:t>120</w:t>
            </w:r>
          </w:p>
        </w:tc>
      </w:tr>
      <w:tr>
        <w:trPr>
          <w:trHeight w:val="481" w:hRule="atLeast"/>
        </w:trPr>
        <w:tc>
          <w:tcPr>
            <w:tcW w:w="1084" w:type="dxa"/>
            <w:vAlign w:val="top"/>
          </w:tcPr>
          <w:p>
            <w:pPr>
              <w:pStyle w:val="TableText"/>
              <w:ind w:left="430"/>
              <w:spacing w:before="159" w:line="181" w:lineRule="auto"/>
              <w:rPr/>
            </w:pPr>
            <w:r>
              <w:rPr>
                <w:spacing w:val="-6"/>
              </w:rPr>
              <w:t>21</w:t>
            </w:r>
          </w:p>
        </w:tc>
        <w:tc>
          <w:tcPr>
            <w:tcW w:w="2593" w:type="dxa"/>
            <w:vAlign w:val="top"/>
          </w:tcPr>
          <w:p>
            <w:pPr>
              <w:pStyle w:val="TableText"/>
              <w:ind w:left="119"/>
              <w:spacing w:before="118" w:line="222" w:lineRule="auto"/>
              <w:rPr/>
            </w:pPr>
            <w:r>
              <w:rPr>
                <w:spacing w:val="-6"/>
              </w:rPr>
              <w:t>佳能</w:t>
            </w:r>
            <w:r>
              <w:rPr>
                <w:spacing w:val="-44"/>
              </w:rPr>
              <w:t xml:space="preserve"> </w:t>
            </w:r>
            <w:r>
              <w:rPr>
                <w:spacing w:val="-6"/>
              </w:rPr>
              <w:t>2900</w:t>
            </w:r>
            <w:r>
              <w:rPr>
                <w:spacing w:val="-45"/>
              </w:rPr>
              <w:t xml:space="preserve"> </w:t>
            </w:r>
            <w:r>
              <w:rPr>
                <w:spacing w:val="-6"/>
              </w:rPr>
              <w:t>硒鼓</w:t>
            </w:r>
          </w:p>
        </w:tc>
        <w:tc>
          <w:tcPr>
            <w:tcW w:w="1079" w:type="dxa"/>
            <w:vAlign w:val="top"/>
          </w:tcPr>
          <w:p>
            <w:pPr>
              <w:pStyle w:val="TableText"/>
              <w:ind w:left="433"/>
              <w:spacing w:before="118" w:line="223" w:lineRule="auto"/>
              <w:rPr/>
            </w:pPr>
            <w:r>
              <w:rPr/>
              <w:t>个</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790"/>
              <w:spacing w:before="159" w:line="181" w:lineRule="auto"/>
              <w:rPr/>
            </w:pPr>
            <w:r>
              <w:rPr>
                <w:spacing w:val="-9"/>
              </w:rPr>
              <w:t>120</w:t>
            </w:r>
          </w:p>
        </w:tc>
      </w:tr>
      <w:tr>
        <w:trPr>
          <w:trHeight w:val="482" w:hRule="atLeast"/>
        </w:trPr>
        <w:tc>
          <w:tcPr>
            <w:tcW w:w="1084" w:type="dxa"/>
            <w:vAlign w:val="top"/>
          </w:tcPr>
          <w:p>
            <w:pPr>
              <w:pStyle w:val="TableText"/>
              <w:ind w:left="430"/>
              <w:spacing w:before="161" w:line="180" w:lineRule="auto"/>
              <w:rPr/>
            </w:pPr>
            <w:r>
              <w:rPr>
                <w:spacing w:val="-6"/>
              </w:rPr>
              <w:t>22</w:t>
            </w:r>
          </w:p>
        </w:tc>
        <w:tc>
          <w:tcPr>
            <w:tcW w:w="2593" w:type="dxa"/>
            <w:vAlign w:val="top"/>
          </w:tcPr>
          <w:p>
            <w:pPr>
              <w:pStyle w:val="TableText"/>
              <w:ind w:left="106"/>
              <w:spacing w:before="119" w:line="223" w:lineRule="auto"/>
              <w:rPr/>
            </w:pPr>
            <w:r>
              <w:rPr>
                <w:spacing w:val="-3"/>
              </w:rPr>
              <w:t>HP1020</w:t>
            </w:r>
            <w:r>
              <w:rPr>
                <w:spacing w:val="-40"/>
              </w:rPr>
              <w:t xml:space="preserve"> </w:t>
            </w:r>
            <w:r>
              <w:rPr>
                <w:spacing w:val="-3"/>
              </w:rPr>
              <w:t>硒鼓</w:t>
            </w:r>
          </w:p>
        </w:tc>
        <w:tc>
          <w:tcPr>
            <w:tcW w:w="1079" w:type="dxa"/>
            <w:vAlign w:val="top"/>
          </w:tcPr>
          <w:p>
            <w:pPr>
              <w:pStyle w:val="TableText"/>
              <w:ind w:left="433"/>
              <w:spacing w:before="119" w:line="223" w:lineRule="auto"/>
              <w:rPr/>
            </w:pPr>
            <w:r>
              <w:rPr/>
              <w:t>个</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790"/>
              <w:spacing w:before="160" w:line="181" w:lineRule="auto"/>
              <w:rPr/>
            </w:pPr>
            <w:r>
              <w:rPr>
                <w:spacing w:val="-9"/>
              </w:rPr>
              <w:t>120</w:t>
            </w:r>
          </w:p>
        </w:tc>
      </w:tr>
      <w:tr>
        <w:trPr>
          <w:trHeight w:val="481" w:hRule="atLeast"/>
        </w:trPr>
        <w:tc>
          <w:tcPr>
            <w:tcW w:w="1084" w:type="dxa"/>
            <w:vAlign w:val="top"/>
          </w:tcPr>
          <w:p>
            <w:pPr>
              <w:pStyle w:val="TableText"/>
              <w:ind w:left="430"/>
              <w:spacing w:before="161" w:line="180" w:lineRule="auto"/>
              <w:rPr/>
            </w:pPr>
            <w:r>
              <w:rPr>
                <w:spacing w:val="-6"/>
              </w:rPr>
              <w:t>23</w:t>
            </w:r>
          </w:p>
        </w:tc>
        <w:tc>
          <w:tcPr>
            <w:tcW w:w="2593" w:type="dxa"/>
            <w:vAlign w:val="top"/>
          </w:tcPr>
          <w:p>
            <w:pPr>
              <w:pStyle w:val="TableText"/>
              <w:ind w:left="106"/>
              <w:spacing w:before="120" w:line="223" w:lineRule="auto"/>
              <w:rPr/>
            </w:pPr>
            <w:r>
              <w:rPr>
                <w:spacing w:val="-3"/>
              </w:rPr>
              <w:t>HP1106</w:t>
            </w:r>
            <w:r>
              <w:rPr>
                <w:spacing w:val="-40"/>
              </w:rPr>
              <w:t xml:space="preserve"> </w:t>
            </w:r>
            <w:r>
              <w:rPr>
                <w:spacing w:val="-3"/>
              </w:rPr>
              <w:t>硒鼓</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790"/>
              <w:spacing w:before="160" w:line="181" w:lineRule="auto"/>
              <w:rPr/>
            </w:pPr>
            <w:r>
              <w:rPr>
                <w:spacing w:val="-9"/>
              </w:rPr>
              <w:t>120</w:t>
            </w:r>
          </w:p>
        </w:tc>
      </w:tr>
      <w:tr>
        <w:trPr>
          <w:trHeight w:val="482" w:hRule="atLeast"/>
        </w:trPr>
        <w:tc>
          <w:tcPr>
            <w:tcW w:w="1084" w:type="dxa"/>
            <w:vAlign w:val="top"/>
          </w:tcPr>
          <w:p>
            <w:pPr>
              <w:pStyle w:val="TableText"/>
              <w:ind w:left="430"/>
              <w:spacing w:before="163" w:line="180" w:lineRule="auto"/>
              <w:rPr/>
            </w:pPr>
            <w:r>
              <w:rPr>
                <w:spacing w:val="-6"/>
              </w:rPr>
              <w:t>24</w:t>
            </w:r>
          </w:p>
        </w:tc>
        <w:tc>
          <w:tcPr>
            <w:tcW w:w="2593" w:type="dxa"/>
            <w:vAlign w:val="top"/>
          </w:tcPr>
          <w:p>
            <w:pPr>
              <w:pStyle w:val="TableText"/>
              <w:ind w:left="106"/>
              <w:spacing w:before="121" w:line="223" w:lineRule="auto"/>
              <w:rPr/>
            </w:pPr>
            <w:r>
              <w:rPr>
                <w:spacing w:val="-3"/>
              </w:rPr>
              <w:t>HP1108</w:t>
            </w:r>
            <w:r>
              <w:rPr>
                <w:spacing w:val="-40"/>
              </w:rPr>
              <w:t xml:space="preserve"> </w:t>
            </w:r>
            <w:r>
              <w:rPr>
                <w:spacing w:val="-3"/>
              </w:rPr>
              <w:t>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120</w:t>
            </w:r>
          </w:p>
        </w:tc>
      </w:tr>
      <w:tr>
        <w:trPr>
          <w:trHeight w:val="482" w:hRule="atLeast"/>
        </w:trPr>
        <w:tc>
          <w:tcPr>
            <w:tcW w:w="1084" w:type="dxa"/>
            <w:vAlign w:val="top"/>
          </w:tcPr>
          <w:p>
            <w:pPr>
              <w:pStyle w:val="TableText"/>
              <w:ind w:left="430"/>
              <w:spacing w:before="163" w:line="180" w:lineRule="auto"/>
              <w:rPr/>
            </w:pPr>
            <w:r>
              <w:rPr>
                <w:spacing w:val="-6"/>
              </w:rPr>
              <w:t>25</w:t>
            </w:r>
          </w:p>
        </w:tc>
        <w:tc>
          <w:tcPr>
            <w:tcW w:w="2593" w:type="dxa"/>
            <w:vAlign w:val="top"/>
          </w:tcPr>
          <w:p>
            <w:pPr>
              <w:pStyle w:val="TableText"/>
              <w:ind w:left="119"/>
              <w:spacing w:before="120" w:line="222" w:lineRule="auto"/>
              <w:rPr/>
            </w:pPr>
            <w:r>
              <w:rPr>
                <w:spacing w:val="-7"/>
              </w:rPr>
              <w:t>佳能</w:t>
            </w:r>
            <w:r>
              <w:rPr>
                <w:spacing w:val="-43"/>
              </w:rPr>
              <w:t xml:space="preserve"> </w:t>
            </w:r>
            <w:r>
              <w:rPr>
                <w:spacing w:val="-7"/>
              </w:rPr>
              <w:t>215</w:t>
            </w:r>
            <w:r>
              <w:rPr>
                <w:spacing w:val="-45"/>
              </w:rPr>
              <w:t xml:space="preserve"> </w:t>
            </w:r>
            <w:r>
              <w:rPr>
                <w:spacing w:val="-7"/>
              </w:rPr>
              <w:t>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1" w:line="181" w:lineRule="auto"/>
              <w:rPr/>
            </w:pPr>
            <w:r>
              <w:rPr>
                <w:spacing w:val="-9"/>
              </w:rPr>
              <w:t>150</w:t>
            </w:r>
          </w:p>
        </w:tc>
      </w:tr>
      <w:tr>
        <w:trPr>
          <w:trHeight w:val="482" w:hRule="atLeast"/>
        </w:trPr>
        <w:tc>
          <w:tcPr>
            <w:tcW w:w="1084" w:type="dxa"/>
            <w:vAlign w:val="top"/>
          </w:tcPr>
          <w:p>
            <w:pPr>
              <w:pStyle w:val="TableText"/>
              <w:ind w:left="430"/>
              <w:spacing w:before="163" w:line="180" w:lineRule="auto"/>
              <w:rPr/>
            </w:pPr>
            <w:r>
              <w:rPr>
                <w:spacing w:val="-6"/>
              </w:rPr>
              <w:t>26</w:t>
            </w:r>
          </w:p>
        </w:tc>
        <w:tc>
          <w:tcPr>
            <w:tcW w:w="2593" w:type="dxa"/>
            <w:vAlign w:val="top"/>
          </w:tcPr>
          <w:p>
            <w:pPr>
              <w:pStyle w:val="TableText"/>
              <w:ind w:left="119"/>
              <w:spacing w:before="121" w:line="222" w:lineRule="auto"/>
              <w:rPr/>
            </w:pPr>
            <w:r>
              <w:rPr>
                <w:spacing w:val="-9"/>
              </w:rPr>
              <w:t>佳能</w:t>
            </w:r>
            <w:r>
              <w:rPr>
                <w:spacing w:val="-29"/>
              </w:rPr>
              <w:t xml:space="preserve"> </w:t>
            </w:r>
            <w:r>
              <w:rPr>
                <w:spacing w:val="-9"/>
              </w:rPr>
              <w:t>161</w:t>
            </w:r>
            <w:r>
              <w:rPr>
                <w:spacing w:val="-45"/>
              </w:rPr>
              <w:t xml:space="preserve"> </w:t>
            </w:r>
            <w:r>
              <w:rPr>
                <w:spacing w:val="-9"/>
              </w:rPr>
              <w:t>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150</w:t>
            </w:r>
          </w:p>
        </w:tc>
      </w:tr>
      <w:tr>
        <w:trPr>
          <w:trHeight w:val="482" w:hRule="atLeast"/>
        </w:trPr>
        <w:tc>
          <w:tcPr>
            <w:tcW w:w="1084" w:type="dxa"/>
            <w:vAlign w:val="top"/>
          </w:tcPr>
          <w:p>
            <w:pPr>
              <w:pStyle w:val="TableText"/>
              <w:ind w:left="430"/>
              <w:spacing w:before="163" w:line="180" w:lineRule="auto"/>
              <w:rPr/>
            </w:pPr>
            <w:r>
              <w:rPr>
                <w:spacing w:val="-6"/>
              </w:rPr>
              <w:t>27</w:t>
            </w:r>
          </w:p>
        </w:tc>
        <w:tc>
          <w:tcPr>
            <w:tcW w:w="2593" w:type="dxa"/>
            <w:vAlign w:val="top"/>
          </w:tcPr>
          <w:p>
            <w:pPr>
              <w:pStyle w:val="TableText"/>
              <w:ind w:left="116"/>
              <w:spacing w:before="121" w:line="223" w:lineRule="auto"/>
              <w:rPr/>
            </w:pPr>
            <w:r>
              <w:rPr>
                <w:spacing w:val="-5"/>
              </w:rPr>
              <w:t>联想</w:t>
            </w:r>
            <w:r>
              <w:rPr>
                <w:spacing w:val="-49"/>
              </w:rPr>
              <w:t xml:space="preserve"> </w:t>
            </w:r>
            <w:r>
              <w:rPr>
                <w:spacing w:val="-5"/>
              </w:rPr>
              <w:t>2400</w:t>
            </w:r>
            <w:r>
              <w:rPr>
                <w:spacing w:val="-45"/>
              </w:rPr>
              <w:t xml:space="preserve"> </w:t>
            </w:r>
            <w:r>
              <w:rPr>
                <w:spacing w:val="-5"/>
              </w:rPr>
              <w:t>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150</w:t>
            </w:r>
          </w:p>
        </w:tc>
      </w:tr>
      <w:tr>
        <w:trPr>
          <w:trHeight w:val="482" w:hRule="atLeast"/>
        </w:trPr>
        <w:tc>
          <w:tcPr>
            <w:tcW w:w="1084" w:type="dxa"/>
            <w:vAlign w:val="top"/>
          </w:tcPr>
          <w:p>
            <w:pPr>
              <w:pStyle w:val="TableText"/>
              <w:ind w:left="430"/>
              <w:spacing w:before="163" w:line="180" w:lineRule="auto"/>
              <w:rPr/>
            </w:pPr>
            <w:r>
              <w:rPr>
                <w:spacing w:val="-6"/>
              </w:rPr>
              <w:t>28</w:t>
            </w:r>
          </w:p>
        </w:tc>
        <w:tc>
          <w:tcPr>
            <w:tcW w:w="2593" w:type="dxa"/>
            <w:vAlign w:val="top"/>
          </w:tcPr>
          <w:p>
            <w:pPr>
              <w:pStyle w:val="TableText"/>
              <w:ind w:left="122"/>
              <w:spacing w:before="122" w:line="222" w:lineRule="auto"/>
              <w:rPr/>
            </w:pPr>
            <w:r>
              <w:rPr>
                <w:spacing w:val="-7"/>
              </w:rPr>
              <w:t>兄弟</w:t>
            </w:r>
            <w:r>
              <w:rPr>
                <w:spacing w:val="-40"/>
              </w:rPr>
              <w:t xml:space="preserve"> </w:t>
            </w:r>
            <w:r>
              <w:rPr>
                <w:spacing w:val="-7"/>
              </w:rPr>
              <w:t>7057</w:t>
            </w:r>
            <w:r>
              <w:rPr>
                <w:spacing w:val="-45"/>
              </w:rPr>
              <w:t xml:space="preserve"> </w:t>
            </w:r>
            <w:r>
              <w:rPr>
                <w:spacing w:val="-7"/>
              </w:rPr>
              <w:t>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150</w:t>
            </w:r>
          </w:p>
        </w:tc>
      </w:tr>
      <w:tr>
        <w:trPr>
          <w:trHeight w:val="482" w:hRule="atLeast"/>
        </w:trPr>
        <w:tc>
          <w:tcPr>
            <w:tcW w:w="1084" w:type="dxa"/>
            <w:vAlign w:val="top"/>
          </w:tcPr>
          <w:p>
            <w:pPr>
              <w:pStyle w:val="TableText"/>
              <w:ind w:left="430"/>
              <w:spacing w:before="163" w:line="180" w:lineRule="auto"/>
              <w:rPr/>
            </w:pPr>
            <w:r>
              <w:rPr>
                <w:spacing w:val="-6"/>
              </w:rPr>
              <w:t>29</w:t>
            </w:r>
          </w:p>
        </w:tc>
        <w:tc>
          <w:tcPr>
            <w:tcW w:w="2593" w:type="dxa"/>
            <w:vAlign w:val="top"/>
          </w:tcPr>
          <w:p>
            <w:pPr>
              <w:pStyle w:val="TableText"/>
              <w:ind w:left="122"/>
              <w:spacing w:before="122" w:line="222" w:lineRule="auto"/>
              <w:rPr/>
            </w:pPr>
            <w:r>
              <w:rPr>
                <w:spacing w:val="-7"/>
              </w:rPr>
              <w:t>兄弟</w:t>
            </w:r>
            <w:r>
              <w:rPr>
                <w:spacing w:val="-40"/>
              </w:rPr>
              <w:t xml:space="preserve"> </w:t>
            </w:r>
            <w:r>
              <w:rPr>
                <w:spacing w:val="-7"/>
              </w:rPr>
              <w:t>7420</w:t>
            </w:r>
            <w:r>
              <w:rPr>
                <w:spacing w:val="-45"/>
              </w:rPr>
              <w:t xml:space="preserve"> </w:t>
            </w:r>
            <w:r>
              <w:rPr>
                <w:spacing w:val="-7"/>
              </w:rPr>
              <w:t>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150</w:t>
            </w:r>
          </w:p>
        </w:tc>
      </w:tr>
      <w:tr>
        <w:trPr>
          <w:trHeight w:val="482" w:hRule="atLeast"/>
        </w:trPr>
        <w:tc>
          <w:tcPr>
            <w:tcW w:w="1084" w:type="dxa"/>
            <w:vAlign w:val="top"/>
          </w:tcPr>
          <w:p>
            <w:pPr>
              <w:pStyle w:val="TableText"/>
              <w:ind w:left="432"/>
              <w:spacing w:before="164" w:line="180" w:lineRule="auto"/>
              <w:rPr/>
            </w:pPr>
            <w:r>
              <w:rPr>
                <w:spacing w:val="-7"/>
              </w:rPr>
              <w:t>30</w:t>
            </w:r>
          </w:p>
        </w:tc>
        <w:tc>
          <w:tcPr>
            <w:tcW w:w="2593" w:type="dxa"/>
            <w:vAlign w:val="top"/>
          </w:tcPr>
          <w:p>
            <w:pPr>
              <w:pStyle w:val="TableText"/>
              <w:ind w:left="116"/>
              <w:spacing w:before="122" w:line="223" w:lineRule="auto"/>
              <w:rPr/>
            </w:pPr>
            <w:r>
              <w:rPr>
                <w:spacing w:val="-6"/>
              </w:rPr>
              <w:t>联想</w:t>
            </w:r>
            <w:r>
              <w:rPr>
                <w:spacing w:val="-42"/>
              </w:rPr>
              <w:t xml:space="preserve"> </w:t>
            </w:r>
            <w:r>
              <w:rPr>
                <w:spacing w:val="-6"/>
              </w:rPr>
              <w:t>7340</w:t>
            </w:r>
            <w:r>
              <w:rPr>
                <w:spacing w:val="-45"/>
              </w:rPr>
              <w:t xml:space="preserve"> </w:t>
            </w:r>
            <w:r>
              <w:rPr>
                <w:spacing w:val="-6"/>
              </w:rPr>
              <w:t>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2" w:line="181" w:lineRule="auto"/>
              <w:rPr/>
            </w:pPr>
            <w:r>
              <w:rPr>
                <w:spacing w:val="-9"/>
              </w:rPr>
              <w:t>150</w:t>
            </w:r>
          </w:p>
        </w:tc>
      </w:tr>
      <w:tr>
        <w:trPr>
          <w:trHeight w:val="482" w:hRule="atLeast"/>
        </w:trPr>
        <w:tc>
          <w:tcPr>
            <w:tcW w:w="1084" w:type="dxa"/>
            <w:vAlign w:val="top"/>
          </w:tcPr>
          <w:p>
            <w:pPr>
              <w:pStyle w:val="TableText"/>
              <w:ind w:left="432"/>
              <w:spacing w:before="163" w:line="181" w:lineRule="auto"/>
              <w:rPr/>
            </w:pPr>
            <w:r>
              <w:rPr>
                <w:spacing w:val="-7"/>
              </w:rPr>
              <w:t>31</w:t>
            </w:r>
          </w:p>
        </w:tc>
        <w:tc>
          <w:tcPr>
            <w:tcW w:w="2593" w:type="dxa"/>
            <w:vAlign w:val="top"/>
          </w:tcPr>
          <w:p>
            <w:pPr>
              <w:pStyle w:val="TableText"/>
              <w:ind w:left="116"/>
              <w:spacing w:before="122" w:line="223" w:lineRule="auto"/>
              <w:rPr/>
            </w:pPr>
            <w:r>
              <w:rPr>
                <w:spacing w:val="-5"/>
              </w:rPr>
              <w:t>联想</w:t>
            </w:r>
            <w:r>
              <w:rPr>
                <w:spacing w:val="-49"/>
              </w:rPr>
              <w:t xml:space="preserve"> </w:t>
            </w:r>
            <w:r>
              <w:rPr>
                <w:spacing w:val="-5"/>
              </w:rPr>
              <w:t>2655</w:t>
            </w:r>
            <w:r>
              <w:rPr>
                <w:spacing w:val="-45"/>
              </w:rPr>
              <w:t xml:space="preserve"> </w:t>
            </w:r>
            <w:r>
              <w:rPr>
                <w:spacing w:val="-5"/>
              </w:rPr>
              <w:t>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180</w:t>
            </w:r>
          </w:p>
        </w:tc>
      </w:tr>
      <w:tr>
        <w:trPr>
          <w:trHeight w:val="482" w:hRule="atLeast"/>
        </w:trPr>
        <w:tc>
          <w:tcPr>
            <w:tcW w:w="1084" w:type="dxa"/>
            <w:vAlign w:val="top"/>
          </w:tcPr>
          <w:p>
            <w:pPr>
              <w:pStyle w:val="TableText"/>
              <w:ind w:left="432"/>
              <w:spacing w:before="164" w:line="180" w:lineRule="auto"/>
              <w:rPr/>
            </w:pPr>
            <w:r>
              <w:rPr>
                <w:spacing w:val="-7"/>
              </w:rPr>
              <w:t>32</w:t>
            </w:r>
          </w:p>
        </w:tc>
        <w:tc>
          <w:tcPr>
            <w:tcW w:w="2593" w:type="dxa"/>
            <w:vAlign w:val="top"/>
          </w:tcPr>
          <w:p>
            <w:pPr>
              <w:pStyle w:val="TableText"/>
              <w:ind w:left="119"/>
              <w:spacing w:before="122" w:line="222" w:lineRule="auto"/>
              <w:rPr/>
            </w:pPr>
            <w:r>
              <w:rPr>
                <w:spacing w:val="-5"/>
              </w:rPr>
              <w:t>佳能</w:t>
            </w:r>
            <w:r>
              <w:rPr>
                <w:spacing w:val="-52"/>
              </w:rPr>
              <w:t xml:space="preserve"> </w:t>
            </w:r>
            <w:r>
              <w:rPr>
                <w:spacing w:val="-5"/>
              </w:rPr>
              <w:t>4712</w:t>
            </w:r>
            <w:r>
              <w:rPr>
                <w:spacing w:val="-45"/>
              </w:rPr>
              <w:t xml:space="preserve"> </w:t>
            </w:r>
            <w:r>
              <w:rPr>
                <w:spacing w:val="-5"/>
              </w:rPr>
              <w:t>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180</w:t>
            </w:r>
          </w:p>
        </w:tc>
      </w:tr>
      <w:tr>
        <w:trPr>
          <w:trHeight w:val="482" w:hRule="atLeast"/>
        </w:trPr>
        <w:tc>
          <w:tcPr>
            <w:tcW w:w="1084" w:type="dxa"/>
            <w:vAlign w:val="top"/>
          </w:tcPr>
          <w:p>
            <w:pPr>
              <w:pStyle w:val="TableText"/>
              <w:ind w:left="432"/>
              <w:spacing w:before="162" w:line="180" w:lineRule="auto"/>
              <w:rPr/>
            </w:pPr>
            <w:r>
              <w:rPr>
                <w:spacing w:val="-7"/>
              </w:rPr>
              <w:t>33</w:t>
            </w:r>
          </w:p>
        </w:tc>
        <w:tc>
          <w:tcPr>
            <w:tcW w:w="2593" w:type="dxa"/>
            <w:vAlign w:val="top"/>
          </w:tcPr>
          <w:p>
            <w:pPr>
              <w:pStyle w:val="TableText"/>
              <w:ind w:left="106"/>
              <w:spacing w:before="120" w:line="223" w:lineRule="auto"/>
              <w:rPr/>
            </w:pPr>
            <w:r>
              <w:rPr>
                <w:spacing w:val="-4"/>
              </w:rPr>
              <w:t>HP377</w:t>
            </w:r>
            <w:r>
              <w:rPr>
                <w:spacing w:val="-28"/>
              </w:rPr>
              <w:t xml:space="preserve"> </w:t>
            </w:r>
            <w:r>
              <w:rPr>
                <w:spacing w:val="-4"/>
              </w:rPr>
              <w:t>黑色硒鼓</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180</w:t>
            </w:r>
          </w:p>
        </w:tc>
      </w:tr>
      <w:tr>
        <w:trPr>
          <w:trHeight w:val="482" w:hRule="atLeast"/>
        </w:trPr>
        <w:tc>
          <w:tcPr>
            <w:tcW w:w="1084" w:type="dxa"/>
            <w:vAlign w:val="top"/>
          </w:tcPr>
          <w:p>
            <w:pPr>
              <w:pStyle w:val="TableText"/>
              <w:ind w:left="432"/>
              <w:spacing w:before="162" w:line="180" w:lineRule="auto"/>
              <w:rPr/>
            </w:pPr>
            <w:r>
              <w:rPr>
                <w:spacing w:val="-7"/>
              </w:rPr>
              <w:t>34</w:t>
            </w:r>
          </w:p>
        </w:tc>
        <w:tc>
          <w:tcPr>
            <w:tcW w:w="2593" w:type="dxa"/>
            <w:vAlign w:val="top"/>
          </w:tcPr>
          <w:p>
            <w:pPr>
              <w:pStyle w:val="TableText"/>
              <w:ind w:left="106"/>
              <w:spacing w:before="120" w:line="223" w:lineRule="auto"/>
              <w:rPr/>
            </w:pPr>
            <w:r>
              <w:rPr>
                <w:spacing w:val="-3"/>
              </w:rPr>
              <w:t>HP377</w:t>
            </w:r>
            <w:r>
              <w:rPr>
                <w:spacing w:val="-37"/>
              </w:rPr>
              <w:t xml:space="preserve"> </w:t>
            </w:r>
            <w:r>
              <w:rPr>
                <w:spacing w:val="-3"/>
              </w:rPr>
              <w:t>彩色硒鼓</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180</w:t>
            </w:r>
          </w:p>
        </w:tc>
      </w:tr>
      <w:tr>
        <w:trPr>
          <w:trHeight w:val="482" w:hRule="atLeast"/>
        </w:trPr>
        <w:tc>
          <w:tcPr>
            <w:tcW w:w="1084" w:type="dxa"/>
            <w:vAlign w:val="top"/>
          </w:tcPr>
          <w:p>
            <w:pPr>
              <w:pStyle w:val="TableText"/>
              <w:ind w:left="432"/>
              <w:spacing w:before="162" w:line="180" w:lineRule="auto"/>
              <w:rPr/>
            </w:pPr>
            <w:r>
              <w:rPr>
                <w:spacing w:val="-7"/>
              </w:rPr>
              <w:t>35</w:t>
            </w:r>
          </w:p>
        </w:tc>
        <w:tc>
          <w:tcPr>
            <w:tcW w:w="2593" w:type="dxa"/>
            <w:vAlign w:val="top"/>
          </w:tcPr>
          <w:p>
            <w:pPr>
              <w:pStyle w:val="TableText"/>
              <w:ind w:left="106"/>
              <w:spacing w:before="121" w:line="223" w:lineRule="auto"/>
              <w:rPr/>
            </w:pPr>
            <w:r>
              <w:rPr>
                <w:spacing w:val="-3"/>
              </w:rPr>
              <w:t>HP1215</w:t>
            </w:r>
            <w:r>
              <w:rPr>
                <w:spacing w:val="-34"/>
              </w:rPr>
              <w:t xml:space="preserve"> </w:t>
            </w:r>
            <w:r>
              <w:rPr>
                <w:spacing w:val="-3"/>
              </w:rPr>
              <w:t>黑色硒鼓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180</w:t>
            </w:r>
          </w:p>
        </w:tc>
      </w:tr>
      <w:tr>
        <w:trPr>
          <w:trHeight w:val="482" w:hRule="atLeast"/>
        </w:trPr>
        <w:tc>
          <w:tcPr>
            <w:tcW w:w="1084" w:type="dxa"/>
            <w:vAlign w:val="top"/>
          </w:tcPr>
          <w:p>
            <w:pPr>
              <w:pStyle w:val="TableText"/>
              <w:ind w:left="432"/>
              <w:spacing w:before="162" w:line="180" w:lineRule="auto"/>
              <w:rPr/>
            </w:pPr>
            <w:r>
              <w:rPr>
                <w:spacing w:val="-7"/>
              </w:rPr>
              <w:t>36</w:t>
            </w:r>
          </w:p>
        </w:tc>
        <w:tc>
          <w:tcPr>
            <w:tcW w:w="2593" w:type="dxa"/>
            <w:vAlign w:val="top"/>
          </w:tcPr>
          <w:p>
            <w:pPr>
              <w:pStyle w:val="TableText"/>
              <w:ind w:left="106"/>
              <w:spacing w:before="121" w:line="223" w:lineRule="auto"/>
              <w:rPr/>
            </w:pPr>
            <w:r>
              <w:rPr>
                <w:spacing w:val="-3"/>
              </w:rPr>
              <w:t>HP1215</w:t>
            </w:r>
            <w:r>
              <w:rPr>
                <w:spacing w:val="-34"/>
              </w:rPr>
              <w:t xml:space="preserve"> </w:t>
            </w:r>
            <w:r>
              <w:rPr>
                <w:spacing w:val="-3"/>
              </w:rPr>
              <w:t>彩色硒鼓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180</w:t>
            </w:r>
          </w:p>
        </w:tc>
      </w:tr>
      <w:tr>
        <w:trPr>
          <w:trHeight w:val="482" w:hRule="atLeast"/>
        </w:trPr>
        <w:tc>
          <w:tcPr>
            <w:tcW w:w="1084" w:type="dxa"/>
            <w:vAlign w:val="top"/>
          </w:tcPr>
          <w:p>
            <w:pPr>
              <w:pStyle w:val="TableText"/>
              <w:ind w:left="432"/>
              <w:spacing w:before="163" w:line="180" w:lineRule="auto"/>
              <w:rPr/>
            </w:pPr>
            <w:r>
              <w:rPr>
                <w:spacing w:val="-7"/>
              </w:rPr>
              <w:t>37</w:t>
            </w:r>
          </w:p>
        </w:tc>
        <w:tc>
          <w:tcPr>
            <w:tcW w:w="2593" w:type="dxa"/>
            <w:vAlign w:val="top"/>
          </w:tcPr>
          <w:p>
            <w:pPr>
              <w:pStyle w:val="TableText"/>
              <w:ind w:left="119"/>
              <w:spacing w:before="120" w:line="222" w:lineRule="auto"/>
              <w:rPr/>
            </w:pPr>
            <w:r>
              <w:rPr>
                <w:spacing w:val="-6"/>
              </w:rPr>
              <w:t>佳能</w:t>
            </w:r>
            <w:r>
              <w:rPr>
                <w:spacing w:val="-42"/>
              </w:rPr>
              <w:t xml:space="preserve"> </w:t>
            </w:r>
            <w:r>
              <w:rPr>
                <w:spacing w:val="-6"/>
              </w:rPr>
              <w:t>7780</w:t>
            </w:r>
            <w:r>
              <w:rPr>
                <w:spacing w:val="-35"/>
              </w:rPr>
              <w:t xml:space="preserve"> </w:t>
            </w:r>
            <w:r>
              <w:rPr>
                <w:spacing w:val="-6"/>
              </w:rPr>
              <w:t>黑色硒鼓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77"/>
              <w:spacing w:before="163" w:line="180" w:lineRule="auto"/>
              <w:rPr/>
            </w:pPr>
            <w:r>
              <w:rPr>
                <w:spacing w:val="-5"/>
              </w:rPr>
              <w:t>380</w:t>
            </w:r>
          </w:p>
        </w:tc>
      </w:tr>
      <w:tr>
        <w:trPr>
          <w:trHeight w:val="482" w:hRule="atLeast"/>
        </w:trPr>
        <w:tc>
          <w:tcPr>
            <w:tcW w:w="1084" w:type="dxa"/>
            <w:vAlign w:val="top"/>
          </w:tcPr>
          <w:p>
            <w:pPr>
              <w:pStyle w:val="TableText"/>
              <w:ind w:left="432"/>
              <w:spacing w:before="163" w:line="180" w:lineRule="auto"/>
              <w:rPr/>
            </w:pPr>
            <w:r>
              <w:rPr>
                <w:spacing w:val="-7"/>
              </w:rPr>
              <w:t>38</w:t>
            </w:r>
          </w:p>
        </w:tc>
        <w:tc>
          <w:tcPr>
            <w:tcW w:w="2593" w:type="dxa"/>
            <w:vAlign w:val="top"/>
          </w:tcPr>
          <w:p>
            <w:pPr>
              <w:pStyle w:val="TableText"/>
              <w:ind w:left="119"/>
              <w:spacing w:before="121" w:line="222" w:lineRule="auto"/>
              <w:rPr/>
            </w:pPr>
            <w:r>
              <w:rPr>
                <w:spacing w:val="-5"/>
              </w:rPr>
              <w:t>佳能</w:t>
            </w:r>
            <w:r>
              <w:rPr>
                <w:spacing w:val="-45"/>
              </w:rPr>
              <w:t xml:space="preserve"> </w:t>
            </w:r>
            <w:r>
              <w:rPr>
                <w:spacing w:val="-5"/>
              </w:rPr>
              <w:t>7780</w:t>
            </w:r>
            <w:r>
              <w:rPr>
                <w:spacing w:val="-42"/>
              </w:rPr>
              <w:t xml:space="preserve"> </w:t>
            </w:r>
            <w:r>
              <w:rPr>
                <w:spacing w:val="-5"/>
              </w:rPr>
              <w:t>彩色硒鼓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77"/>
              <w:spacing w:before="163" w:line="180" w:lineRule="auto"/>
              <w:rPr/>
            </w:pPr>
            <w:r>
              <w:rPr>
                <w:spacing w:val="-5"/>
              </w:rPr>
              <w:t>380</w:t>
            </w:r>
          </w:p>
        </w:tc>
      </w:tr>
      <w:tr>
        <w:trPr>
          <w:trHeight w:val="482" w:hRule="atLeast"/>
        </w:trPr>
        <w:tc>
          <w:tcPr>
            <w:tcW w:w="1084" w:type="dxa"/>
            <w:vAlign w:val="top"/>
          </w:tcPr>
          <w:p>
            <w:pPr>
              <w:pStyle w:val="TableText"/>
              <w:ind w:left="432"/>
              <w:spacing w:before="163" w:line="180" w:lineRule="auto"/>
              <w:rPr/>
            </w:pPr>
            <w:r>
              <w:rPr>
                <w:spacing w:val="-7"/>
              </w:rPr>
              <w:t>39</w:t>
            </w:r>
          </w:p>
        </w:tc>
        <w:tc>
          <w:tcPr>
            <w:tcW w:w="2593" w:type="dxa"/>
            <w:vAlign w:val="top"/>
          </w:tcPr>
          <w:p>
            <w:pPr>
              <w:pStyle w:val="TableText"/>
              <w:ind w:left="106"/>
              <w:spacing w:before="121" w:line="223" w:lineRule="auto"/>
              <w:rPr/>
            </w:pPr>
            <w:r>
              <w:rPr>
                <w:spacing w:val="-4"/>
              </w:rPr>
              <w:t>HP180</w:t>
            </w:r>
            <w:r>
              <w:rPr>
                <w:spacing w:val="-28"/>
              </w:rPr>
              <w:t xml:space="preserve"> </w:t>
            </w:r>
            <w:r>
              <w:rPr>
                <w:spacing w:val="-4"/>
              </w:rPr>
              <w:t>黑色硒鼓</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180</w:t>
            </w:r>
          </w:p>
        </w:tc>
      </w:tr>
      <w:tr>
        <w:trPr>
          <w:trHeight w:val="482" w:hRule="atLeast"/>
        </w:trPr>
        <w:tc>
          <w:tcPr>
            <w:tcW w:w="1084" w:type="dxa"/>
            <w:vAlign w:val="top"/>
          </w:tcPr>
          <w:p>
            <w:pPr>
              <w:pStyle w:val="TableText"/>
              <w:ind w:left="426"/>
              <w:spacing w:before="163" w:line="180" w:lineRule="auto"/>
              <w:rPr/>
            </w:pPr>
            <w:r>
              <w:rPr>
                <w:spacing w:val="-4"/>
              </w:rPr>
              <w:t>40</w:t>
            </w:r>
          </w:p>
        </w:tc>
        <w:tc>
          <w:tcPr>
            <w:tcW w:w="2593" w:type="dxa"/>
            <w:vAlign w:val="top"/>
          </w:tcPr>
          <w:p>
            <w:pPr>
              <w:pStyle w:val="TableText"/>
              <w:ind w:left="106"/>
              <w:spacing w:before="122" w:line="223" w:lineRule="auto"/>
              <w:rPr/>
            </w:pPr>
            <w:r>
              <w:rPr>
                <w:spacing w:val="-3"/>
              </w:rPr>
              <w:t>HP180</w:t>
            </w:r>
            <w:r>
              <w:rPr>
                <w:spacing w:val="-37"/>
              </w:rPr>
              <w:t xml:space="preserve"> </w:t>
            </w:r>
            <w:r>
              <w:rPr>
                <w:spacing w:val="-3"/>
              </w:rPr>
              <w:t>彩色硒鼓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180</w:t>
            </w:r>
          </w:p>
        </w:tc>
      </w:tr>
      <w:tr>
        <w:trPr>
          <w:trHeight w:val="482" w:hRule="atLeast"/>
        </w:trPr>
        <w:tc>
          <w:tcPr>
            <w:tcW w:w="1084" w:type="dxa"/>
            <w:vAlign w:val="top"/>
          </w:tcPr>
          <w:p>
            <w:pPr>
              <w:pStyle w:val="TableText"/>
              <w:ind w:left="426"/>
              <w:spacing w:before="162" w:line="181" w:lineRule="auto"/>
              <w:rPr/>
            </w:pPr>
            <w:r>
              <w:rPr>
                <w:spacing w:val="-4"/>
              </w:rPr>
              <w:t>41</w:t>
            </w:r>
          </w:p>
        </w:tc>
        <w:tc>
          <w:tcPr>
            <w:tcW w:w="2593" w:type="dxa"/>
            <w:vAlign w:val="top"/>
          </w:tcPr>
          <w:p>
            <w:pPr>
              <w:pStyle w:val="TableText"/>
              <w:ind w:left="106"/>
              <w:spacing w:before="122" w:line="223" w:lineRule="auto"/>
              <w:rPr/>
            </w:pPr>
            <w:r>
              <w:rPr>
                <w:spacing w:val="-4"/>
              </w:rPr>
              <w:t>HP477</w:t>
            </w:r>
            <w:r>
              <w:rPr>
                <w:spacing w:val="-28"/>
              </w:rPr>
              <w:t xml:space="preserve"> </w:t>
            </w:r>
            <w:r>
              <w:rPr>
                <w:spacing w:val="-4"/>
              </w:rPr>
              <w:t>黑色硒鼓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180</w:t>
            </w:r>
          </w:p>
        </w:tc>
      </w:tr>
      <w:tr>
        <w:trPr>
          <w:trHeight w:val="481" w:hRule="atLeast"/>
        </w:trPr>
        <w:tc>
          <w:tcPr>
            <w:tcW w:w="1084" w:type="dxa"/>
            <w:vAlign w:val="top"/>
          </w:tcPr>
          <w:p>
            <w:pPr>
              <w:pStyle w:val="TableText"/>
              <w:ind w:left="426"/>
              <w:spacing w:before="164" w:line="180" w:lineRule="auto"/>
              <w:rPr/>
            </w:pPr>
            <w:r>
              <w:rPr>
                <w:spacing w:val="-4"/>
              </w:rPr>
              <w:t>42</w:t>
            </w:r>
          </w:p>
        </w:tc>
        <w:tc>
          <w:tcPr>
            <w:tcW w:w="2593" w:type="dxa"/>
            <w:vAlign w:val="top"/>
          </w:tcPr>
          <w:p>
            <w:pPr>
              <w:pStyle w:val="TableText"/>
              <w:ind w:left="106"/>
              <w:spacing w:before="122" w:line="223" w:lineRule="auto"/>
              <w:rPr/>
            </w:pPr>
            <w:r>
              <w:rPr>
                <w:spacing w:val="-3"/>
              </w:rPr>
              <w:t>HP477</w:t>
            </w:r>
            <w:r>
              <w:rPr>
                <w:spacing w:val="-37"/>
              </w:rPr>
              <w:t xml:space="preserve"> </w:t>
            </w:r>
            <w:r>
              <w:rPr>
                <w:spacing w:val="-3"/>
              </w:rPr>
              <w:t>彩色硒鼓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2" w:line="181" w:lineRule="auto"/>
              <w:rPr/>
            </w:pPr>
            <w:r>
              <w:rPr>
                <w:spacing w:val="-9"/>
              </w:rPr>
              <w:t>180</w:t>
            </w:r>
          </w:p>
        </w:tc>
      </w:tr>
      <w:tr>
        <w:trPr>
          <w:trHeight w:val="482" w:hRule="atLeast"/>
        </w:trPr>
        <w:tc>
          <w:tcPr>
            <w:tcW w:w="1084" w:type="dxa"/>
            <w:vAlign w:val="top"/>
          </w:tcPr>
          <w:p>
            <w:pPr>
              <w:pStyle w:val="TableText"/>
              <w:ind w:left="426"/>
              <w:spacing w:before="165" w:line="180" w:lineRule="auto"/>
              <w:rPr/>
            </w:pPr>
            <w:r>
              <w:rPr>
                <w:spacing w:val="-4"/>
              </w:rPr>
              <w:t>43</w:t>
            </w:r>
          </w:p>
        </w:tc>
        <w:tc>
          <w:tcPr>
            <w:tcW w:w="2593" w:type="dxa"/>
            <w:vAlign w:val="top"/>
          </w:tcPr>
          <w:p>
            <w:pPr>
              <w:pStyle w:val="TableText"/>
              <w:ind w:left="106"/>
              <w:spacing w:before="123" w:line="223" w:lineRule="auto"/>
              <w:rPr/>
            </w:pPr>
            <w:r>
              <w:rPr>
                <w:spacing w:val="-4"/>
              </w:rPr>
              <w:t>HP281</w:t>
            </w:r>
            <w:r>
              <w:rPr>
                <w:spacing w:val="-28"/>
              </w:rPr>
              <w:t xml:space="preserve"> </w:t>
            </w:r>
            <w:r>
              <w:rPr>
                <w:spacing w:val="-4"/>
              </w:rPr>
              <w:t>黑色硒鼓</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90"/>
              <w:spacing w:before="164" w:line="181" w:lineRule="auto"/>
              <w:rPr/>
            </w:pPr>
            <w:r>
              <w:rPr>
                <w:spacing w:val="-9"/>
              </w:rPr>
              <w:t>180</w:t>
            </w:r>
          </w:p>
        </w:tc>
      </w:tr>
      <w:tr>
        <w:trPr>
          <w:trHeight w:val="481" w:hRule="atLeast"/>
        </w:trPr>
        <w:tc>
          <w:tcPr>
            <w:tcW w:w="1084" w:type="dxa"/>
            <w:vAlign w:val="top"/>
          </w:tcPr>
          <w:p>
            <w:pPr>
              <w:pStyle w:val="TableText"/>
              <w:ind w:left="426"/>
              <w:spacing w:before="165" w:line="180" w:lineRule="auto"/>
              <w:rPr/>
            </w:pPr>
            <w:r>
              <w:rPr>
                <w:spacing w:val="-4"/>
              </w:rPr>
              <w:t>44</w:t>
            </w:r>
          </w:p>
        </w:tc>
        <w:tc>
          <w:tcPr>
            <w:tcW w:w="2593" w:type="dxa"/>
            <w:vAlign w:val="top"/>
          </w:tcPr>
          <w:p>
            <w:pPr>
              <w:pStyle w:val="TableText"/>
              <w:ind w:left="106"/>
              <w:spacing w:before="123" w:line="223" w:lineRule="auto"/>
              <w:rPr/>
            </w:pPr>
            <w:r>
              <w:rPr>
                <w:spacing w:val="-3"/>
              </w:rPr>
              <w:t>HP281</w:t>
            </w:r>
            <w:r>
              <w:rPr>
                <w:spacing w:val="-37"/>
              </w:rPr>
              <w:t xml:space="preserve"> </w:t>
            </w:r>
            <w:r>
              <w:rPr>
                <w:spacing w:val="-3"/>
              </w:rPr>
              <w:t>彩色硒鼓</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90"/>
              <w:spacing w:before="164" w:line="181" w:lineRule="auto"/>
              <w:rPr/>
            </w:pPr>
            <w:r>
              <w:rPr>
                <w:spacing w:val="-9"/>
              </w:rPr>
              <w:t>180</w:t>
            </w:r>
          </w:p>
        </w:tc>
      </w:tr>
      <w:tr>
        <w:trPr>
          <w:trHeight w:val="482" w:hRule="atLeast"/>
        </w:trPr>
        <w:tc>
          <w:tcPr>
            <w:tcW w:w="1084" w:type="dxa"/>
            <w:vAlign w:val="top"/>
          </w:tcPr>
          <w:p>
            <w:pPr>
              <w:pStyle w:val="TableText"/>
              <w:ind w:left="426"/>
              <w:spacing w:before="164" w:line="180" w:lineRule="auto"/>
              <w:rPr/>
            </w:pPr>
            <w:r>
              <w:rPr>
                <w:spacing w:val="-4"/>
              </w:rPr>
              <w:t>45</w:t>
            </w:r>
          </w:p>
        </w:tc>
        <w:tc>
          <w:tcPr>
            <w:tcW w:w="2593" w:type="dxa"/>
            <w:vAlign w:val="top"/>
          </w:tcPr>
          <w:p>
            <w:pPr>
              <w:pStyle w:val="TableText"/>
              <w:ind w:left="119"/>
              <w:spacing w:before="122" w:line="222" w:lineRule="auto"/>
              <w:rPr/>
            </w:pPr>
            <w:r>
              <w:rPr>
                <w:spacing w:val="-6"/>
              </w:rPr>
              <w:t>佳能</w:t>
            </w:r>
            <w:r>
              <w:rPr>
                <w:spacing w:val="-48"/>
              </w:rPr>
              <w:t xml:space="preserve"> </w:t>
            </w:r>
            <w:r>
              <w:rPr>
                <w:spacing w:val="-6"/>
              </w:rPr>
              <w:t>611</w:t>
            </w:r>
            <w:r>
              <w:rPr>
                <w:spacing w:val="-35"/>
              </w:rPr>
              <w:t xml:space="preserve"> </w:t>
            </w:r>
            <w:r>
              <w:rPr>
                <w:spacing w:val="-6"/>
              </w:rPr>
              <w:t>黑色硒鼓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180</w:t>
            </w:r>
          </w:p>
        </w:tc>
      </w:tr>
      <w:tr>
        <w:trPr>
          <w:trHeight w:val="482" w:hRule="atLeast"/>
        </w:trPr>
        <w:tc>
          <w:tcPr>
            <w:tcW w:w="1084" w:type="dxa"/>
            <w:vAlign w:val="top"/>
          </w:tcPr>
          <w:p>
            <w:pPr>
              <w:pStyle w:val="TableText"/>
              <w:ind w:left="426"/>
              <w:spacing w:before="164" w:line="180" w:lineRule="auto"/>
              <w:rPr/>
            </w:pPr>
            <w:r>
              <w:rPr>
                <w:spacing w:val="-4"/>
              </w:rPr>
              <w:t>46</w:t>
            </w:r>
          </w:p>
        </w:tc>
        <w:tc>
          <w:tcPr>
            <w:tcW w:w="2593" w:type="dxa"/>
            <w:vAlign w:val="top"/>
          </w:tcPr>
          <w:p>
            <w:pPr>
              <w:pStyle w:val="TableText"/>
              <w:ind w:left="119"/>
              <w:spacing w:before="122" w:line="222" w:lineRule="auto"/>
              <w:rPr/>
            </w:pPr>
            <w:r>
              <w:rPr>
                <w:spacing w:val="-5"/>
              </w:rPr>
              <w:t>佳能</w:t>
            </w:r>
            <w:r>
              <w:rPr>
                <w:spacing w:val="-50"/>
              </w:rPr>
              <w:t xml:space="preserve"> </w:t>
            </w:r>
            <w:r>
              <w:rPr>
                <w:spacing w:val="-5"/>
              </w:rPr>
              <w:t>611</w:t>
            </w:r>
            <w:r>
              <w:rPr>
                <w:spacing w:val="-42"/>
              </w:rPr>
              <w:t xml:space="preserve"> </w:t>
            </w:r>
            <w:r>
              <w:rPr>
                <w:spacing w:val="-5"/>
              </w:rPr>
              <w:t>彩色硒鼓</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180</w:t>
            </w:r>
          </w:p>
        </w:tc>
      </w:tr>
      <w:tr>
        <w:trPr>
          <w:trHeight w:val="484" w:hRule="atLeast"/>
        </w:trPr>
        <w:tc>
          <w:tcPr>
            <w:tcW w:w="1084" w:type="dxa"/>
            <w:vAlign w:val="top"/>
          </w:tcPr>
          <w:p>
            <w:pPr>
              <w:pStyle w:val="TableText"/>
              <w:ind w:left="426"/>
              <w:spacing w:before="164" w:line="180" w:lineRule="auto"/>
              <w:rPr/>
            </w:pPr>
            <w:r>
              <w:rPr>
                <w:spacing w:val="-4"/>
              </w:rPr>
              <w:t>47</w:t>
            </w:r>
          </w:p>
        </w:tc>
        <w:tc>
          <w:tcPr>
            <w:tcW w:w="2593" w:type="dxa"/>
            <w:vAlign w:val="top"/>
          </w:tcPr>
          <w:p>
            <w:pPr>
              <w:pStyle w:val="TableText"/>
              <w:ind w:left="119"/>
              <w:spacing w:before="122" w:line="222" w:lineRule="auto"/>
              <w:rPr/>
            </w:pPr>
            <w:r>
              <w:rPr>
                <w:spacing w:val="-6"/>
              </w:rPr>
              <w:t>佳能</w:t>
            </w:r>
            <w:r>
              <w:rPr>
                <w:spacing w:val="-48"/>
              </w:rPr>
              <w:t xml:space="preserve"> </w:t>
            </w:r>
            <w:r>
              <w:rPr>
                <w:spacing w:val="-6"/>
              </w:rPr>
              <w:t>643</w:t>
            </w:r>
            <w:r>
              <w:rPr>
                <w:spacing w:val="-35"/>
              </w:rPr>
              <w:t xml:space="preserve"> </w:t>
            </w:r>
            <w:r>
              <w:rPr>
                <w:spacing w:val="-6"/>
              </w:rPr>
              <w:t>黑色硒鼓</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180</w:t>
            </w:r>
          </w:p>
        </w:tc>
      </w:tr>
    </w:tbl>
    <w:p>
      <w:pPr>
        <w:rPr>
          <w:rFonts w:ascii="Arial"/>
          <w:sz w:val="21"/>
        </w:rPr>
      </w:pPr>
      <w:r/>
    </w:p>
    <w:p>
      <w:pPr>
        <w:sectPr>
          <w:footerReference w:type="default" r:id="rId21"/>
          <w:pgSz w:w="11906" w:h="16839"/>
          <w:pgMar w:top="1416" w:right="1785" w:bottom="1197" w:left="1785" w:header="0" w:footer="980" w:gutter="0"/>
        </w:sectPr>
        <w:rPr>
          <w:rFonts w:ascii="Arial" w:hAnsi="Arial" w:eastAsia="Arial" w:cs="Arial"/>
          <w:sz w:val="21"/>
          <w:szCs w:val="21"/>
        </w:rPr>
      </w:pPr>
    </w:p>
    <w:tbl>
      <w:tblPr>
        <w:tblStyle w:val="TableNormal"/>
        <w:tblW w:w="7728" w:type="dxa"/>
        <w:tblInd w:w="3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4"/>
        <w:gridCol w:w="2593"/>
        <w:gridCol w:w="1079"/>
        <w:gridCol w:w="1079"/>
        <w:gridCol w:w="1893"/>
      </w:tblGrid>
      <w:tr>
        <w:trPr>
          <w:trHeight w:val="486" w:hRule="atLeast"/>
        </w:trPr>
        <w:tc>
          <w:tcPr>
            <w:tcW w:w="1084" w:type="dxa"/>
            <w:vAlign w:val="top"/>
          </w:tcPr>
          <w:p>
            <w:pPr>
              <w:pStyle w:val="TableText"/>
              <w:ind w:left="426"/>
              <w:spacing w:before="166" w:line="180" w:lineRule="auto"/>
              <w:rPr/>
            </w:pPr>
            <w:r>
              <w:rPr>
                <w:spacing w:val="-4"/>
              </w:rPr>
              <w:t>48</w:t>
            </w:r>
          </w:p>
        </w:tc>
        <w:tc>
          <w:tcPr>
            <w:tcW w:w="2593" w:type="dxa"/>
            <w:vAlign w:val="top"/>
          </w:tcPr>
          <w:p>
            <w:pPr>
              <w:pStyle w:val="TableText"/>
              <w:ind w:left="119"/>
              <w:spacing w:before="124" w:line="222" w:lineRule="auto"/>
              <w:rPr/>
            </w:pPr>
            <w:r>
              <w:rPr>
                <w:spacing w:val="-5"/>
              </w:rPr>
              <w:t>佳能</w:t>
            </w:r>
            <w:r>
              <w:rPr>
                <w:spacing w:val="-50"/>
              </w:rPr>
              <w:t xml:space="preserve"> </w:t>
            </w:r>
            <w:r>
              <w:rPr>
                <w:spacing w:val="-5"/>
              </w:rPr>
              <w:t>643</w:t>
            </w:r>
            <w:r>
              <w:rPr>
                <w:spacing w:val="-42"/>
              </w:rPr>
              <w:t xml:space="preserve"> </w:t>
            </w:r>
            <w:r>
              <w:rPr>
                <w:spacing w:val="-5"/>
              </w:rPr>
              <w:t>彩色硒鼓</w:t>
            </w:r>
          </w:p>
        </w:tc>
        <w:tc>
          <w:tcPr>
            <w:tcW w:w="1079" w:type="dxa"/>
            <w:vAlign w:val="top"/>
          </w:tcPr>
          <w:p>
            <w:pPr>
              <w:pStyle w:val="TableText"/>
              <w:ind w:left="433"/>
              <w:spacing w:before="124" w:line="223" w:lineRule="auto"/>
              <w:rPr/>
            </w:pPr>
            <w:r>
              <w:rPr/>
              <w:t>个</w:t>
            </w:r>
          </w:p>
        </w:tc>
        <w:tc>
          <w:tcPr>
            <w:tcW w:w="1079" w:type="dxa"/>
            <w:vAlign w:val="top"/>
          </w:tcPr>
          <w:p>
            <w:pPr>
              <w:pStyle w:val="TableText"/>
              <w:ind w:left="503"/>
              <w:spacing w:before="165" w:line="181" w:lineRule="auto"/>
              <w:rPr/>
            </w:pPr>
            <w:r>
              <w:rPr/>
              <w:t>1</w:t>
            </w:r>
          </w:p>
        </w:tc>
        <w:tc>
          <w:tcPr>
            <w:tcW w:w="1893" w:type="dxa"/>
            <w:vAlign w:val="top"/>
          </w:tcPr>
          <w:p>
            <w:pPr>
              <w:pStyle w:val="TableText"/>
              <w:ind w:left="790"/>
              <w:spacing w:before="165" w:line="181" w:lineRule="auto"/>
              <w:rPr/>
            </w:pPr>
            <w:r>
              <w:rPr>
                <w:spacing w:val="-9"/>
              </w:rPr>
              <w:t>180</w:t>
            </w:r>
          </w:p>
        </w:tc>
      </w:tr>
      <w:tr>
        <w:trPr>
          <w:trHeight w:val="481" w:hRule="atLeast"/>
        </w:trPr>
        <w:tc>
          <w:tcPr>
            <w:tcW w:w="1084" w:type="dxa"/>
            <w:vAlign w:val="top"/>
          </w:tcPr>
          <w:p>
            <w:pPr>
              <w:pStyle w:val="TableText"/>
              <w:ind w:left="426"/>
              <w:spacing w:before="160" w:line="180" w:lineRule="auto"/>
              <w:rPr/>
            </w:pPr>
            <w:r>
              <w:rPr>
                <w:spacing w:val="-4"/>
              </w:rPr>
              <w:t>49</w:t>
            </w:r>
          </w:p>
        </w:tc>
        <w:tc>
          <w:tcPr>
            <w:tcW w:w="2593" w:type="dxa"/>
            <w:vAlign w:val="top"/>
          </w:tcPr>
          <w:p>
            <w:pPr>
              <w:pStyle w:val="TableText"/>
              <w:ind w:left="119"/>
              <w:spacing w:before="118" w:line="222" w:lineRule="auto"/>
              <w:rPr/>
            </w:pPr>
            <w:r>
              <w:rPr>
                <w:spacing w:val="-6"/>
              </w:rPr>
              <w:t>佳能</w:t>
            </w:r>
            <w:r>
              <w:rPr>
                <w:spacing w:val="-48"/>
              </w:rPr>
              <w:t xml:space="preserve"> </w:t>
            </w:r>
            <w:r>
              <w:rPr>
                <w:spacing w:val="-6"/>
              </w:rPr>
              <w:t>635</w:t>
            </w:r>
            <w:r>
              <w:rPr>
                <w:spacing w:val="-35"/>
              </w:rPr>
              <w:t xml:space="preserve"> </w:t>
            </w:r>
            <w:r>
              <w:rPr>
                <w:spacing w:val="-6"/>
              </w:rPr>
              <w:t>黑色硒鼓</w:t>
            </w:r>
          </w:p>
        </w:tc>
        <w:tc>
          <w:tcPr>
            <w:tcW w:w="1079" w:type="dxa"/>
            <w:vAlign w:val="top"/>
          </w:tcPr>
          <w:p>
            <w:pPr>
              <w:pStyle w:val="TableText"/>
              <w:ind w:left="433"/>
              <w:spacing w:before="118" w:line="223" w:lineRule="auto"/>
              <w:rPr/>
            </w:pPr>
            <w:r>
              <w:rPr/>
              <w:t>个</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790"/>
              <w:spacing w:before="159" w:line="181" w:lineRule="auto"/>
              <w:rPr/>
            </w:pPr>
            <w:r>
              <w:rPr>
                <w:spacing w:val="-9"/>
              </w:rPr>
              <w:t>180</w:t>
            </w:r>
          </w:p>
        </w:tc>
      </w:tr>
      <w:tr>
        <w:trPr>
          <w:trHeight w:val="482" w:hRule="atLeast"/>
        </w:trPr>
        <w:tc>
          <w:tcPr>
            <w:tcW w:w="1084" w:type="dxa"/>
            <w:vAlign w:val="top"/>
          </w:tcPr>
          <w:p>
            <w:pPr>
              <w:pStyle w:val="TableText"/>
              <w:ind w:left="432"/>
              <w:spacing w:before="161" w:line="180" w:lineRule="auto"/>
              <w:rPr/>
            </w:pPr>
            <w:r>
              <w:rPr>
                <w:spacing w:val="-7"/>
              </w:rPr>
              <w:t>50</w:t>
            </w:r>
          </w:p>
        </w:tc>
        <w:tc>
          <w:tcPr>
            <w:tcW w:w="2593" w:type="dxa"/>
            <w:vAlign w:val="top"/>
          </w:tcPr>
          <w:p>
            <w:pPr>
              <w:pStyle w:val="TableText"/>
              <w:ind w:left="119"/>
              <w:spacing w:before="119" w:line="222" w:lineRule="auto"/>
              <w:rPr/>
            </w:pPr>
            <w:r>
              <w:rPr>
                <w:spacing w:val="-5"/>
              </w:rPr>
              <w:t>佳能</w:t>
            </w:r>
            <w:r>
              <w:rPr>
                <w:spacing w:val="-50"/>
              </w:rPr>
              <w:t xml:space="preserve"> </w:t>
            </w:r>
            <w:r>
              <w:rPr>
                <w:spacing w:val="-5"/>
              </w:rPr>
              <w:t>635</w:t>
            </w:r>
            <w:r>
              <w:rPr>
                <w:spacing w:val="-42"/>
              </w:rPr>
              <w:t xml:space="preserve"> </w:t>
            </w:r>
            <w:r>
              <w:rPr>
                <w:spacing w:val="-5"/>
              </w:rPr>
              <w:t>彩色硒鼓</w:t>
            </w:r>
          </w:p>
        </w:tc>
        <w:tc>
          <w:tcPr>
            <w:tcW w:w="1079" w:type="dxa"/>
            <w:vAlign w:val="top"/>
          </w:tcPr>
          <w:p>
            <w:pPr>
              <w:pStyle w:val="TableText"/>
              <w:ind w:left="433"/>
              <w:spacing w:before="119" w:line="223" w:lineRule="auto"/>
              <w:rPr/>
            </w:pPr>
            <w:r>
              <w:rPr/>
              <w:t>个</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790"/>
              <w:spacing w:before="160" w:line="181" w:lineRule="auto"/>
              <w:rPr/>
            </w:pPr>
            <w:r>
              <w:rPr>
                <w:spacing w:val="-9"/>
              </w:rPr>
              <w:t>150</w:t>
            </w:r>
          </w:p>
        </w:tc>
      </w:tr>
      <w:tr>
        <w:trPr>
          <w:trHeight w:val="481" w:hRule="atLeast"/>
        </w:trPr>
        <w:tc>
          <w:tcPr>
            <w:tcW w:w="1084" w:type="dxa"/>
            <w:vAlign w:val="top"/>
          </w:tcPr>
          <w:p>
            <w:pPr>
              <w:pStyle w:val="TableText"/>
              <w:ind w:left="432"/>
              <w:spacing w:before="160" w:line="181" w:lineRule="auto"/>
              <w:rPr/>
            </w:pPr>
            <w:r>
              <w:rPr>
                <w:spacing w:val="-7"/>
              </w:rPr>
              <w:t>51</w:t>
            </w:r>
          </w:p>
        </w:tc>
        <w:tc>
          <w:tcPr>
            <w:tcW w:w="2593" w:type="dxa"/>
            <w:vAlign w:val="top"/>
          </w:tcPr>
          <w:p>
            <w:pPr>
              <w:pStyle w:val="TableText"/>
              <w:ind w:left="106"/>
              <w:spacing w:before="120" w:line="223" w:lineRule="auto"/>
              <w:rPr/>
            </w:pPr>
            <w:r>
              <w:rPr>
                <w:spacing w:val="-3"/>
              </w:rPr>
              <w:t>HP1025</w:t>
            </w:r>
            <w:r>
              <w:rPr>
                <w:spacing w:val="-34"/>
              </w:rPr>
              <w:t xml:space="preserve"> </w:t>
            </w:r>
            <w:r>
              <w:rPr>
                <w:spacing w:val="-3"/>
              </w:rPr>
              <w:t>黑色粉盒</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790"/>
              <w:spacing w:before="160" w:line="181" w:lineRule="auto"/>
              <w:rPr/>
            </w:pPr>
            <w:r>
              <w:rPr>
                <w:spacing w:val="-9"/>
              </w:rPr>
              <w:t>150</w:t>
            </w:r>
          </w:p>
        </w:tc>
      </w:tr>
      <w:tr>
        <w:trPr>
          <w:trHeight w:val="482" w:hRule="atLeast"/>
        </w:trPr>
        <w:tc>
          <w:tcPr>
            <w:tcW w:w="1084" w:type="dxa"/>
            <w:vAlign w:val="top"/>
          </w:tcPr>
          <w:p>
            <w:pPr>
              <w:pStyle w:val="TableText"/>
              <w:ind w:left="432"/>
              <w:spacing w:before="162" w:line="180" w:lineRule="auto"/>
              <w:rPr/>
            </w:pPr>
            <w:r>
              <w:rPr>
                <w:spacing w:val="-7"/>
              </w:rPr>
              <w:t>52</w:t>
            </w:r>
          </w:p>
        </w:tc>
        <w:tc>
          <w:tcPr>
            <w:tcW w:w="2593" w:type="dxa"/>
            <w:vAlign w:val="top"/>
          </w:tcPr>
          <w:p>
            <w:pPr>
              <w:pStyle w:val="TableText"/>
              <w:ind w:left="106"/>
              <w:spacing w:before="121" w:line="223" w:lineRule="auto"/>
              <w:rPr/>
            </w:pPr>
            <w:r>
              <w:rPr>
                <w:spacing w:val="-3"/>
              </w:rPr>
              <w:t>HP1025</w:t>
            </w:r>
            <w:r>
              <w:rPr>
                <w:spacing w:val="-34"/>
              </w:rPr>
              <w:t xml:space="preserve"> </w:t>
            </w:r>
            <w:r>
              <w:rPr>
                <w:spacing w:val="-3"/>
              </w:rPr>
              <w:t>彩色粉盒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150</w:t>
            </w:r>
          </w:p>
        </w:tc>
      </w:tr>
      <w:tr>
        <w:trPr>
          <w:trHeight w:val="482" w:hRule="atLeast"/>
        </w:trPr>
        <w:tc>
          <w:tcPr>
            <w:tcW w:w="1084" w:type="dxa"/>
            <w:vAlign w:val="top"/>
          </w:tcPr>
          <w:p>
            <w:pPr>
              <w:pStyle w:val="TableText"/>
              <w:ind w:left="432"/>
              <w:spacing w:before="163" w:line="180" w:lineRule="auto"/>
              <w:rPr/>
            </w:pPr>
            <w:r>
              <w:rPr>
                <w:spacing w:val="-7"/>
              </w:rPr>
              <w:t>53</w:t>
            </w:r>
          </w:p>
        </w:tc>
        <w:tc>
          <w:tcPr>
            <w:tcW w:w="2593" w:type="dxa"/>
            <w:vAlign w:val="top"/>
          </w:tcPr>
          <w:p>
            <w:pPr>
              <w:pStyle w:val="TableText"/>
              <w:ind w:left="122"/>
              <w:spacing w:before="121" w:line="222" w:lineRule="auto"/>
              <w:rPr/>
            </w:pPr>
            <w:r>
              <w:rPr>
                <w:spacing w:val="-6"/>
              </w:rPr>
              <w:t>兄弟</w:t>
            </w:r>
            <w:r>
              <w:rPr>
                <w:spacing w:val="-49"/>
              </w:rPr>
              <w:t xml:space="preserve"> </w:t>
            </w:r>
            <w:r>
              <w:rPr>
                <w:spacing w:val="-6"/>
              </w:rPr>
              <w:t>2820</w:t>
            </w:r>
            <w:r>
              <w:rPr>
                <w:spacing w:val="-44"/>
              </w:rPr>
              <w:t xml:space="preserve"> </w:t>
            </w:r>
            <w:r>
              <w:rPr>
                <w:spacing w:val="-6"/>
              </w:rPr>
              <w:t>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1" w:line="181" w:lineRule="auto"/>
              <w:rPr/>
            </w:pPr>
            <w:r>
              <w:rPr>
                <w:spacing w:val="-9"/>
              </w:rPr>
              <w:t>150</w:t>
            </w:r>
          </w:p>
        </w:tc>
      </w:tr>
      <w:tr>
        <w:trPr>
          <w:trHeight w:val="482" w:hRule="atLeast"/>
        </w:trPr>
        <w:tc>
          <w:tcPr>
            <w:tcW w:w="1084" w:type="dxa"/>
            <w:vAlign w:val="top"/>
          </w:tcPr>
          <w:p>
            <w:pPr>
              <w:pStyle w:val="TableText"/>
              <w:ind w:left="432"/>
              <w:spacing w:before="163" w:line="180" w:lineRule="auto"/>
              <w:rPr/>
            </w:pPr>
            <w:r>
              <w:rPr>
                <w:spacing w:val="-7"/>
              </w:rPr>
              <w:t>54</w:t>
            </w:r>
          </w:p>
        </w:tc>
        <w:tc>
          <w:tcPr>
            <w:tcW w:w="2593" w:type="dxa"/>
            <w:vAlign w:val="top"/>
          </w:tcPr>
          <w:p>
            <w:pPr>
              <w:pStyle w:val="TableText"/>
              <w:ind w:left="122"/>
              <w:spacing w:before="122" w:line="222" w:lineRule="auto"/>
              <w:rPr/>
            </w:pPr>
            <w:r>
              <w:rPr>
                <w:spacing w:val="-7"/>
              </w:rPr>
              <w:t>兄弟</w:t>
            </w:r>
            <w:r>
              <w:rPr>
                <w:spacing w:val="-42"/>
              </w:rPr>
              <w:t xml:space="preserve"> </w:t>
            </w:r>
            <w:r>
              <w:rPr>
                <w:spacing w:val="-7"/>
              </w:rPr>
              <w:t>7340</w:t>
            </w:r>
            <w:r>
              <w:rPr>
                <w:spacing w:val="-43"/>
              </w:rPr>
              <w:t xml:space="preserve"> </w:t>
            </w:r>
            <w:r>
              <w:rPr>
                <w:spacing w:val="-7"/>
              </w:rPr>
              <w:t>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150</w:t>
            </w:r>
          </w:p>
        </w:tc>
      </w:tr>
      <w:tr>
        <w:trPr>
          <w:trHeight w:val="482" w:hRule="atLeast"/>
        </w:trPr>
        <w:tc>
          <w:tcPr>
            <w:tcW w:w="1084" w:type="dxa"/>
            <w:vAlign w:val="top"/>
          </w:tcPr>
          <w:p>
            <w:pPr>
              <w:pStyle w:val="TableText"/>
              <w:ind w:left="432"/>
              <w:spacing w:before="164" w:line="179" w:lineRule="auto"/>
              <w:rPr/>
            </w:pPr>
            <w:r>
              <w:rPr>
                <w:spacing w:val="-7"/>
              </w:rPr>
              <w:t>55</w:t>
            </w:r>
          </w:p>
        </w:tc>
        <w:tc>
          <w:tcPr>
            <w:tcW w:w="2593" w:type="dxa"/>
            <w:vAlign w:val="top"/>
          </w:tcPr>
          <w:p>
            <w:pPr>
              <w:pStyle w:val="TableText"/>
              <w:ind w:left="118"/>
              <w:spacing w:before="121" w:line="223" w:lineRule="auto"/>
              <w:rPr/>
            </w:pPr>
            <w:r>
              <w:rPr>
                <w:spacing w:val="-9"/>
              </w:rPr>
              <w:t>施乐</w:t>
            </w:r>
            <w:r>
              <w:rPr>
                <w:spacing w:val="-30"/>
              </w:rPr>
              <w:t xml:space="preserve"> </w:t>
            </w:r>
            <w:r>
              <w:rPr>
                <w:spacing w:val="-9"/>
              </w:rPr>
              <w:t>115</w:t>
            </w:r>
            <w:r>
              <w:rPr>
                <w:spacing w:val="-44"/>
              </w:rPr>
              <w:t xml:space="preserve"> </w:t>
            </w:r>
            <w:r>
              <w:rPr>
                <w:spacing w:val="-9"/>
              </w:rPr>
              <w:t>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120</w:t>
            </w:r>
          </w:p>
        </w:tc>
      </w:tr>
      <w:tr>
        <w:trPr>
          <w:trHeight w:val="482" w:hRule="atLeast"/>
        </w:trPr>
        <w:tc>
          <w:tcPr>
            <w:tcW w:w="1084" w:type="dxa"/>
            <w:vAlign w:val="top"/>
          </w:tcPr>
          <w:p>
            <w:pPr>
              <w:pStyle w:val="TableText"/>
              <w:ind w:left="432"/>
              <w:spacing w:before="163" w:line="180" w:lineRule="auto"/>
              <w:rPr/>
            </w:pPr>
            <w:r>
              <w:rPr>
                <w:spacing w:val="-7"/>
              </w:rPr>
              <w:t>56</w:t>
            </w:r>
          </w:p>
        </w:tc>
        <w:tc>
          <w:tcPr>
            <w:tcW w:w="2593" w:type="dxa"/>
            <w:vAlign w:val="top"/>
          </w:tcPr>
          <w:p>
            <w:pPr>
              <w:pStyle w:val="TableText"/>
              <w:ind w:left="122"/>
              <w:spacing w:before="122" w:line="222" w:lineRule="auto"/>
              <w:rPr/>
            </w:pPr>
            <w:r>
              <w:rPr>
                <w:spacing w:val="-8"/>
              </w:rPr>
              <w:t>兄弟</w:t>
            </w:r>
            <w:r>
              <w:rPr>
                <w:spacing w:val="-34"/>
              </w:rPr>
              <w:t xml:space="preserve"> </w:t>
            </w:r>
            <w:r>
              <w:rPr>
                <w:spacing w:val="-8"/>
              </w:rPr>
              <w:t>1035</w:t>
            </w:r>
            <w:r>
              <w:rPr>
                <w:spacing w:val="-43"/>
              </w:rPr>
              <w:t xml:space="preserve"> </w:t>
            </w:r>
            <w:r>
              <w:rPr>
                <w:spacing w:val="-8"/>
              </w:rPr>
              <w:t>粉盒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120</w:t>
            </w:r>
          </w:p>
        </w:tc>
      </w:tr>
      <w:tr>
        <w:trPr>
          <w:trHeight w:val="482" w:hRule="atLeast"/>
        </w:trPr>
        <w:tc>
          <w:tcPr>
            <w:tcW w:w="1084" w:type="dxa"/>
            <w:vAlign w:val="top"/>
          </w:tcPr>
          <w:p>
            <w:pPr>
              <w:pStyle w:val="TableText"/>
              <w:ind w:left="432"/>
              <w:spacing w:before="165" w:line="179" w:lineRule="auto"/>
              <w:rPr/>
            </w:pPr>
            <w:r>
              <w:rPr>
                <w:spacing w:val="-7"/>
              </w:rPr>
              <w:t>57</w:t>
            </w:r>
          </w:p>
        </w:tc>
        <w:tc>
          <w:tcPr>
            <w:tcW w:w="2593" w:type="dxa"/>
            <w:vAlign w:val="top"/>
          </w:tcPr>
          <w:p>
            <w:pPr>
              <w:pStyle w:val="TableText"/>
              <w:ind w:left="119"/>
              <w:spacing w:before="121" w:line="222" w:lineRule="auto"/>
              <w:rPr/>
            </w:pPr>
            <w:r>
              <w:rPr>
                <w:spacing w:val="-9"/>
              </w:rPr>
              <w:t>佳能</w:t>
            </w:r>
            <w:r>
              <w:rPr>
                <w:spacing w:val="-31"/>
              </w:rPr>
              <w:t xml:space="preserve"> </w:t>
            </w:r>
            <w:r>
              <w:rPr>
                <w:spacing w:val="-9"/>
              </w:rPr>
              <w:t>161</w:t>
            </w:r>
            <w:r>
              <w:rPr>
                <w:spacing w:val="-43"/>
              </w:rPr>
              <w:t xml:space="preserve"> </w:t>
            </w:r>
            <w:r>
              <w:rPr>
                <w:spacing w:val="-9"/>
              </w:rPr>
              <w:t>粉盒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120</w:t>
            </w:r>
          </w:p>
        </w:tc>
      </w:tr>
      <w:tr>
        <w:trPr>
          <w:trHeight w:val="482" w:hRule="atLeast"/>
        </w:trPr>
        <w:tc>
          <w:tcPr>
            <w:tcW w:w="1084" w:type="dxa"/>
            <w:vAlign w:val="top"/>
          </w:tcPr>
          <w:p>
            <w:pPr>
              <w:pStyle w:val="TableText"/>
              <w:ind w:left="432"/>
              <w:spacing w:before="164" w:line="180" w:lineRule="auto"/>
              <w:rPr/>
            </w:pPr>
            <w:r>
              <w:rPr>
                <w:spacing w:val="-7"/>
              </w:rPr>
              <w:t>58</w:t>
            </w:r>
          </w:p>
        </w:tc>
        <w:tc>
          <w:tcPr>
            <w:tcW w:w="2593" w:type="dxa"/>
            <w:vAlign w:val="top"/>
          </w:tcPr>
          <w:p>
            <w:pPr>
              <w:pStyle w:val="TableText"/>
              <w:ind w:left="116"/>
              <w:spacing w:before="122" w:line="223" w:lineRule="auto"/>
              <w:rPr/>
            </w:pPr>
            <w:r>
              <w:rPr>
                <w:spacing w:val="-6"/>
              </w:rPr>
              <w:t>联想</w:t>
            </w:r>
            <w:r>
              <w:rPr>
                <w:spacing w:val="-43"/>
              </w:rPr>
              <w:t xml:space="preserve"> </w:t>
            </w:r>
            <w:r>
              <w:rPr>
                <w:spacing w:val="-6"/>
              </w:rPr>
              <w:t>2400</w:t>
            </w:r>
            <w:r>
              <w:rPr>
                <w:spacing w:val="-44"/>
              </w:rPr>
              <w:t xml:space="preserve"> </w:t>
            </w:r>
            <w:r>
              <w:rPr>
                <w:spacing w:val="-6"/>
              </w:rPr>
              <w:t>粉盒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2" w:line="181" w:lineRule="auto"/>
              <w:rPr/>
            </w:pPr>
            <w:r>
              <w:rPr>
                <w:spacing w:val="-9"/>
              </w:rPr>
              <w:t>120</w:t>
            </w:r>
          </w:p>
        </w:tc>
      </w:tr>
      <w:tr>
        <w:trPr>
          <w:trHeight w:val="482" w:hRule="atLeast"/>
        </w:trPr>
        <w:tc>
          <w:tcPr>
            <w:tcW w:w="1084" w:type="dxa"/>
            <w:vAlign w:val="top"/>
          </w:tcPr>
          <w:p>
            <w:pPr>
              <w:pStyle w:val="TableText"/>
              <w:ind w:left="432"/>
              <w:spacing w:before="164" w:line="180" w:lineRule="auto"/>
              <w:rPr/>
            </w:pPr>
            <w:r>
              <w:rPr>
                <w:spacing w:val="-7"/>
              </w:rPr>
              <w:t>59</w:t>
            </w:r>
          </w:p>
        </w:tc>
        <w:tc>
          <w:tcPr>
            <w:tcW w:w="2593" w:type="dxa"/>
            <w:vAlign w:val="top"/>
          </w:tcPr>
          <w:p>
            <w:pPr>
              <w:pStyle w:val="TableText"/>
              <w:ind w:left="116"/>
              <w:spacing w:before="122" w:line="223" w:lineRule="auto"/>
              <w:rPr/>
            </w:pPr>
            <w:r>
              <w:rPr>
                <w:spacing w:val="-6"/>
              </w:rPr>
              <w:t>联想</w:t>
            </w:r>
            <w:r>
              <w:rPr>
                <w:spacing w:val="-43"/>
              </w:rPr>
              <w:t xml:space="preserve"> </w:t>
            </w:r>
            <w:r>
              <w:rPr>
                <w:spacing w:val="-6"/>
              </w:rPr>
              <w:t>2200</w:t>
            </w:r>
            <w:r>
              <w:rPr>
                <w:spacing w:val="-44"/>
              </w:rPr>
              <w:t xml:space="preserve"> </w:t>
            </w:r>
            <w:r>
              <w:rPr>
                <w:spacing w:val="-6"/>
              </w:rPr>
              <w:t>粉盒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120</w:t>
            </w:r>
          </w:p>
        </w:tc>
      </w:tr>
      <w:tr>
        <w:trPr>
          <w:trHeight w:val="482" w:hRule="atLeast"/>
        </w:trPr>
        <w:tc>
          <w:tcPr>
            <w:tcW w:w="1084" w:type="dxa"/>
            <w:vAlign w:val="top"/>
          </w:tcPr>
          <w:p>
            <w:pPr>
              <w:pStyle w:val="TableText"/>
              <w:ind w:left="429"/>
              <w:spacing w:before="164" w:line="180" w:lineRule="auto"/>
              <w:rPr/>
            </w:pPr>
            <w:r>
              <w:rPr>
                <w:spacing w:val="-6"/>
              </w:rPr>
              <w:t>60</w:t>
            </w:r>
          </w:p>
        </w:tc>
        <w:tc>
          <w:tcPr>
            <w:tcW w:w="2593" w:type="dxa"/>
            <w:vAlign w:val="top"/>
          </w:tcPr>
          <w:p>
            <w:pPr>
              <w:pStyle w:val="TableText"/>
              <w:ind w:left="116"/>
              <w:spacing w:before="122" w:line="223" w:lineRule="auto"/>
              <w:rPr/>
            </w:pPr>
            <w:r>
              <w:rPr>
                <w:spacing w:val="-6"/>
              </w:rPr>
              <w:t>联想</w:t>
            </w:r>
            <w:r>
              <w:rPr>
                <w:spacing w:val="-43"/>
              </w:rPr>
              <w:t xml:space="preserve"> </w:t>
            </w:r>
            <w:r>
              <w:rPr>
                <w:spacing w:val="-6"/>
              </w:rPr>
              <w:t>2655</w:t>
            </w:r>
            <w:r>
              <w:rPr>
                <w:spacing w:val="-44"/>
              </w:rPr>
              <w:t xml:space="preserve"> </w:t>
            </w:r>
            <w:r>
              <w:rPr>
                <w:spacing w:val="-6"/>
              </w:rPr>
              <w:t>粉盒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120</w:t>
            </w:r>
          </w:p>
        </w:tc>
      </w:tr>
      <w:tr>
        <w:trPr>
          <w:trHeight w:val="482" w:hRule="atLeast"/>
        </w:trPr>
        <w:tc>
          <w:tcPr>
            <w:tcW w:w="1084" w:type="dxa"/>
            <w:vAlign w:val="top"/>
          </w:tcPr>
          <w:p>
            <w:pPr>
              <w:pStyle w:val="TableText"/>
              <w:ind w:left="429"/>
              <w:spacing w:before="161" w:line="181" w:lineRule="auto"/>
              <w:rPr/>
            </w:pPr>
            <w:r>
              <w:rPr>
                <w:spacing w:val="-6"/>
              </w:rPr>
              <w:t>61</w:t>
            </w:r>
          </w:p>
        </w:tc>
        <w:tc>
          <w:tcPr>
            <w:tcW w:w="2593" w:type="dxa"/>
            <w:vAlign w:val="top"/>
          </w:tcPr>
          <w:p>
            <w:pPr>
              <w:pStyle w:val="TableText"/>
              <w:ind w:left="116"/>
              <w:spacing w:before="120" w:line="223" w:lineRule="auto"/>
              <w:rPr/>
            </w:pPr>
            <w:r>
              <w:rPr>
                <w:spacing w:val="-6"/>
              </w:rPr>
              <w:t>联想</w:t>
            </w:r>
            <w:r>
              <w:rPr>
                <w:spacing w:val="-43"/>
              </w:rPr>
              <w:t xml:space="preserve"> </w:t>
            </w:r>
            <w:r>
              <w:rPr>
                <w:spacing w:val="-6"/>
              </w:rPr>
              <w:t>7600</w:t>
            </w:r>
            <w:r>
              <w:rPr>
                <w:spacing w:val="-44"/>
              </w:rPr>
              <w:t xml:space="preserve"> </w:t>
            </w:r>
            <w:r>
              <w:rPr>
                <w:spacing w:val="-6"/>
              </w:rPr>
              <w:t>粉盒</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120</w:t>
            </w:r>
          </w:p>
        </w:tc>
      </w:tr>
      <w:tr>
        <w:trPr>
          <w:trHeight w:val="482" w:hRule="atLeast"/>
        </w:trPr>
        <w:tc>
          <w:tcPr>
            <w:tcW w:w="1084" w:type="dxa"/>
            <w:vAlign w:val="top"/>
          </w:tcPr>
          <w:p>
            <w:pPr>
              <w:pStyle w:val="TableText"/>
              <w:ind w:left="429"/>
              <w:spacing w:before="162" w:line="180" w:lineRule="auto"/>
              <w:rPr/>
            </w:pPr>
            <w:r>
              <w:rPr>
                <w:spacing w:val="-6"/>
              </w:rPr>
              <w:t>62</w:t>
            </w:r>
          </w:p>
        </w:tc>
        <w:tc>
          <w:tcPr>
            <w:tcW w:w="2593" w:type="dxa"/>
            <w:vAlign w:val="top"/>
          </w:tcPr>
          <w:p>
            <w:pPr>
              <w:pStyle w:val="TableText"/>
              <w:ind w:left="122"/>
              <w:spacing w:before="121" w:line="222" w:lineRule="auto"/>
              <w:rPr/>
            </w:pPr>
            <w:r>
              <w:rPr>
                <w:spacing w:val="-7"/>
              </w:rPr>
              <w:t>兄弟</w:t>
            </w:r>
            <w:r>
              <w:rPr>
                <w:spacing w:val="-42"/>
              </w:rPr>
              <w:t xml:space="preserve"> </w:t>
            </w:r>
            <w:r>
              <w:rPr>
                <w:spacing w:val="-7"/>
              </w:rPr>
              <w:t>7080</w:t>
            </w:r>
            <w:r>
              <w:rPr>
                <w:spacing w:val="-43"/>
              </w:rPr>
              <w:t xml:space="preserve"> </w:t>
            </w:r>
            <w:r>
              <w:rPr>
                <w:spacing w:val="-7"/>
              </w:rPr>
              <w:t>粉盒</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120</w:t>
            </w:r>
          </w:p>
        </w:tc>
      </w:tr>
      <w:tr>
        <w:trPr>
          <w:trHeight w:val="482" w:hRule="atLeast"/>
        </w:trPr>
        <w:tc>
          <w:tcPr>
            <w:tcW w:w="1084" w:type="dxa"/>
            <w:vAlign w:val="top"/>
          </w:tcPr>
          <w:p>
            <w:pPr>
              <w:pStyle w:val="TableText"/>
              <w:ind w:left="429"/>
              <w:spacing w:before="162" w:line="180" w:lineRule="auto"/>
              <w:rPr/>
            </w:pPr>
            <w:r>
              <w:rPr>
                <w:spacing w:val="-6"/>
              </w:rPr>
              <w:t>63</w:t>
            </w:r>
          </w:p>
        </w:tc>
        <w:tc>
          <w:tcPr>
            <w:tcW w:w="2593" w:type="dxa"/>
            <w:vAlign w:val="top"/>
          </w:tcPr>
          <w:p>
            <w:pPr>
              <w:pStyle w:val="TableText"/>
              <w:ind w:left="122"/>
              <w:spacing w:before="121" w:line="222" w:lineRule="auto"/>
              <w:rPr/>
            </w:pPr>
            <w:r>
              <w:rPr>
                <w:spacing w:val="-7"/>
              </w:rPr>
              <w:t>兄弟</w:t>
            </w:r>
            <w:r>
              <w:rPr>
                <w:spacing w:val="-42"/>
              </w:rPr>
              <w:t xml:space="preserve"> </w:t>
            </w:r>
            <w:r>
              <w:rPr>
                <w:spacing w:val="-7"/>
              </w:rPr>
              <w:t>7420</w:t>
            </w:r>
            <w:r>
              <w:rPr>
                <w:spacing w:val="-43"/>
              </w:rPr>
              <w:t xml:space="preserve"> </w:t>
            </w:r>
            <w:r>
              <w:rPr>
                <w:spacing w:val="-7"/>
              </w:rPr>
              <w:t>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120</w:t>
            </w:r>
          </w:p>
        </w:tc>
      </w:tr>
      <w:tr>
        <w:trPr>
          <w:trHeight w:val="482" w:hRule="atLeast"/>
        </w:trPr>
        <w:tc>
          <w:tcPr>
            <w:tcW w:w="1084" w:type="dxa"/>
            <w:vAlign w:val="top"/>
          </w:tcPr>
          <w:p>
            <w:pPr>
              <w:pStyle w:val="TableText"/>
              <w:ind w:left="429"/>
              <w:spacing w:before="162" w:line="180" w:lineRule="auto"/>
              <w:rPr/>
            </w:pPr>
            <w:r>
              <w:rPr>
                <w:spacing w:val="-6"/>
              </w:rPr>
              <w:t>64</w:t>
            </w:r>
          </w:p>
        </w:tc>
        <w:tc>
          <w:tcPr>
            <w:tcW w:w="2593" w:type="dxa"/>
            <w:vAlign w:val="top"/>
          </w:tcPr>
          <w:p>
            <w:pPr>
              <w:pStyle w:val="TableText"/>
              <w:ind w:left="122"/>
              <w:spacing w:before="121" w:line="222" w:lineRule="auto"/>
              <w:rPr/>
            </w:pPr>
            <w:r>
              <w:rPr>
                <w:spacing w:val="-6"/>
              </w:rPr>
              <w:t>兄弟</w:t>
            </w:r>
            <w:r>
              <w:rPr>
                <w:spacing w:val="-49"/>
              </w:rPr>
              <w:t xml:space="preserve"> </w:t>
            </w:r>
            <w:r>
              <w:rPr>
                <w:spacing w:val="-6"/>
              </w:rPr>
              <w:t>2040</w:t>
            </w:r>
            <w:r>
              <w:rPr>
                <w:spacing w:val="-44"/>
              </w:rPr>
              <w:t xml:space="preserve"> </w:t>
            </w:r>
            <w:r>
              <w:rPr>
                <w:spacing w:val="-6"/>
              </w:rPr>
              <w:t>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120</w:t>
            </w:r>
          </w:p>
        </w:tc>
      </w:tr>
      <w:tr>
        <w:trPr>
          <w:trHeight w:val="482" w:hRule="atLeast"/>
        </w:trPr>
        <w:tc>
          <w:tcPr>
            <w:tcW w:w="1084" w:type="dxa"/>
            <w:vAlign w:val="top"/>
          </w:tcPr>
          <w:p>
            <w:pPr>
              <w:pStyle w:val="TableText"/>
              <w:ind w:left="429"/>
              <w:spacing w:before="163" w:line="180" w:lineRule="auto"/>
              <w:rPr/>
            </w:pPr>
            <w:r>
              <w:rPr>
                <w:spacing w:val="-6"/>
              </w:rPr>
              <w:t>65</w:t>
            </w:r>
          </w:p>
        </w:tc>
        <w:tc>
          <w:tcPr>
            <w:tcW w:w="2593" w:type="dxa"/>
            <w:vAlign w:val="top"/>
          </w:tcPr>
          <w:p>
            <w:pPr>
              <w:pStyle w:val="TableText"/>
              <w:ind w:left="124"/>
              <w:spacing w:before="121" w:line="223" w:lineRule="auto"/>
              <w:rPr/>
            </w:pPr>
            <w:r>
              <w:rPr>
                <w:spacing w:val="-7"/>
              </w:rPr>
              <w:t>京瓷</w:t>
            </w:r>
            <w:r>
              <w:rPr>
                <w:spacing w:val="-51"/>
              </w:rPr>
              <w:t xml:space="preserve"> </w:t>
            </w:r>
            <w:r>
              <w:rPr>
                <w:spacing w:val="-7"/>
              </w:rPr>
              <w:t>458</w:t>
            </w:r>
            <w:r>
              <w:rPr>
                <w:spacing w:val="-43"/>
              </w:rPr>
              <w:t xml:space="preserve"> </w:t>
            </w:r>
            <w:r>
              <w:rPr>
                <w:spacing w:val="-7"/>
              </w:rPr>
              <w:t>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71"/>
              <w:spacing w:before="163" w:line="180" w:lineRule="auto"/>
              <w:rPr/>
            </w:pPr>
            <w:r>
              <w:rPr>
                <w:spacing w:val="-3"/>
              </w:rPr>
              <w:t>480</w:t>
            </w:r>
          </w:p>
        </w:tc>
      </w:tr>
      <w:tr>
        <w:trPr>
          <w:trHeight w:val="482" w:hRule="atLeast"/>
        </w:trPr>
        <w:tc>
          <w:tcPr>
            <w:tcW w:w="1084" w:type="dxa"/>
            <w:vAlign w:val="top"/>
          </w:tcPr>
          <w:p>
            <w:pPr>
              <w:pStyle w:val="TableText"/>
              <w:ind w:left="429"/>
              <w:spacing w:before="163" w:line="180" w:lineRule="auto"/>
              <w:rPr/>
            </w:pPr>
            <w:r>
              <w:rPr>
                <w:spacing w:val="-6"/>
              </w:rPr>
              <w:t>66</w:t>
            </w:r>
          </w:p>
        </w:tc>
        <w:tc>
          <w:tcPr>
            <w:tcW w:w="2593" w:type="dxa"/>
            <w:vAlign w:val="top"/>
          </w:tcPr>
          <w:p>
            <w:pPr>
              <w:pStyle w:val="TableText"/>
              <w:ind w:left="124"/>
              <w:spacing w:before="121" w:line="223" w:lineRule="auto"/>
              <w:rPr/>
            </w:pPr>
            <w:r>
              <w:rPr>
                <w:spacing w:val="-8"/>
              </w:rPr>
              <w:t>夏普</w:t>
            </w:r>
            <w:r>
              <w:rPr>
                <w:spacing w:val="-44"/>
              </w:rPr>
              <w:t xml:space="preserve"> </w:t>
            </w:r>
            <w:r>
              <w:rPr>
                <w:spacing w:val="-8"/>
              </w:rPr>
              <w:t>315</w:t>
            </w:r>
            <w:r>
              <w:rPr>
                <w:spacing w:val="-43"/>
              </w:rPr>
              <w:t xml:space="preserve"> </w:t>
            </w:r>
            <w:r>
              <w:rPr>
                <w:spacing w:val="-8"/>
              </w:rPr>
              <w:t>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77"/>
              <w:spacing w:before="163" w:line="180" w:lineRule="auto"/>
              <w:rPr/>
            </w:pPr>
            <w:r>
              <w:rPr>
                <w:spacing w:val="-5"/>
              </w:rPr>
              <w:t>380</w:t>
            </w:r>
          </w:p>
        </w:tc>
      </w:tr>
      <w:tr>
        <w:trPr>
          <w:trHeight w:val="482" w:hRule="atLeast"/>
        </w:trPr>
        <w:tc>
          <w:tcPr>
            <w:tcW w:w="1084" w:type="dxa"/>
            <w:vAlign w:val="top"/>
          </w:tcPr>
          <w:p>
            <w:pPr>
              <w:pStyle w:val="TableText"/>
              <w:ind w:left="429"/>
              <w:spacing w:before="163" w:line="180" w:lineRule="auto"/>
              <w:rPr/>
            </w:pPr>
            <w:r>
              <w:rPr>
                <w:spacing w:val="-6"/>
              </w:rPr>
              <w:t>67</w:t>
            </w:r>
          </w:p>
        </w:tc>
        <w:tc>
          <w:tcPr>
            <w:tcW w:w="2593" w:type="dxa"/>
            <w:vAlign w:val="top"/>
          </w:tcPr>
          <w:p>
            <w:pPr>
              <w:pStyle w:val="TableText"/>
              <w:ind w:left="124"/>
              <w:spacing w:before="121" w:line="223" w:lineRule="auto"/>
              <w:rPr/>
            </w:pPr>
            <w:r>
              <w:rPr>
                <w:spacing w:val="-7"/>
              </w:rPr>
              <w:t>夏普</w:t>
            </w:r>
            <w:r>
              <w:rPr>
                <w:spacing w:val="-44"/>
              </w:rPr>
              <w:t xml:space="preserve"> </w:t>
            </w:r>
            <w:r>
              <w:rPr>
                <w:spacing w:val="-7"/>
              </w:rPr>
              <w:t>2348</w:t>
            </w:r>
            <w:r>
              <w:rPr>
                <w:spacing w:val="-43"/>
              </w:rPr>
              <w:t xml:space="preserve"> </w:t>
            </w:r>
            <w:r>
              <w:rPr>
                <w:spacing w:val="-7"/>
              </w:rPr>
              <w:t>粉盒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77"/>
              <w:spacing w:before="163" w:line="180" w:lineRule="auto"/>
              <w:rPr/>
            </w:pPr>
            <w:r>
              <w:rPr>
                <w:spacing w:val="-5"/>
              </w:rPr>
              <w:t>320</w:t>
            </w:r>
          </w:p>
        </w:tc>
      </w:tr>
      <w:tr>
        <w:trPr>
          <w:trHeight w:val="482" w:hRule="atLeast"/>
        </w:trPr>
        <w:tc>
          <w:tcPr>
            <w:tcW w:w="1084" w:type="dxa"/>
            <w:vAlign w:val="top"/>
          </w:tcPr>
          <w:p>
            <w:pPr>
              <w:pStyle w:val="TableText"/>
              <w:ind w:left="429"/>
              <w:spacing w:before="163" w:line="180" w:lineRule="auto"/>
              <w:rPr/>
            </w:pPr>
            <w:r>
              <w:rPr>
                <w:spacing w:val="-6"/>
              </w:rPr>
              <w:t>68</w:t>
            </w:r>
          </w:p>
        </w:tc>
        <w:tc>
          <w:tcPr>
            <w:tcW w:w="2593" w:type="dxa"/>
            <w:vAlign w:val="top"/>
          </w:tcPr>
          <w:p>
            <w:pPr>
              <w:pStyle w:val="TableText"/>
              <w:ind w:left="126"/>
              <w:spacing w:before="122" w:line="223" w:lineRule="auto"/>
              <w:rPr/>
            </w:pPr>
            <w:r>
              <w:rPr>
                <w:spacing w:val="-6"/>
              </w:rPr>
              <w:t>爱普生</w:t>
            </w:r>
            <w:r>
              <w:rPr>
                <w:spacing w:val="-50"/>
              </w:rPr>
              <w:t xml:space="preserve"> </w:t>
            </w:r>
            <w:r>
              <w:rPr>
                <w:spacing w:val="-6"/>
              </w:rPr>
              <w:t>672</w:t>
            </w:r>
            <w:r>
              <w:rPr>
                <w:spacing w:val="-35"/>
              </w:rPr>
              <w:t xml:space="preserve"> </w:t>
            </w:r>
            <w:r>
              <w:rPr>
                <w:spacing w:val="-6"/>
              </w:rPr>
              <w:t>黑色墨水</w:t>
            </w:r>
          </w:p>
        </w:tc>
        <w:tc>
          <w:tcPr>
            <w:tcW w:w="1079" w:type="dxa"/>
            <w:vAlign w:val="top"/>
          </w:tcPr>
          <w:p>
            <w:pPr>
              <w:pStyle w:val="TableText"/>
              <w:ind w:left="432"/>
              <w:spacing w:before="121" w:line="226" w:lineRule="auto"/>
              <w:rPr/>
            </w:pPr>
            <w:r>
              <w:rPr/>
              <w:t>瓶</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4"/>
              <w:spacing w:before="163" w:line="180" w:lineRule="auto"/>
              <w:rPr/>
            </w:pPr>
            <w:r>
              <w:rPr>
                <w:spacing w:val="-6"/>
              </w:rPr>
              <w:t>65</w:t>
            </w:r>
          </w:p>
        </w:tc>
      </w:tr>
      <w:tr>
        <w:trPr>
          <w:trHeight w:val="482" w:hRule="atLeast"/>
        </w:trPr>
        <w:tc>
          <w:tcPr>
            <w:tcW w:w="1084" w:type="dxa"/>
            <w:vAlign w:val="top"/>
          </w:tcPr>
          <w:p>
            <w:pPr>
              <w:pStyle w:val="TableText"/>
              <w:ind w:left="429"/>
              <w:spacing w:before="163" w:line="180" w:lineRule="auto"/>
              <w:rPr/>
            </w:pPr>
            <w:r>
              <w:rPr>
                <w:spacing w:val="-6"/>
              </w:rPr>
              <w:t>69</w:t>
            </w:r>
          </w:p>
        </w:tc>
        <w:tc>
          <w:tcPr>
            <w:tcW w:w="2593" w:type="dxa"/>
            <w:vAlign w:val="top"/>
          </w:tcPr>
          <w:p>
            <w:pPr>
              <w:pStyle w:val="TableText"/>
              <w:ind w:left="126"/>
              <w:spacing w:before="122" w:line="223" w:lineRule="auto"/>
              <w:rPr/>
            </w:pPr>
            <w:r>
              <w:rPr>
                <w:spacing w:val="-6"/>
              </w:rPr>
              <w:t>爱普生</w:t>
            </w:r>
            <w:r>
              <w:rPr>
                <w:spacing w:val="-43"/>
              </w:rPr>
              <w:t xml:space="preserve"> </w:t>
            </w:r>
            <w:r>
              <w:rPr>
                <w:spacing w:val="-6"/>
              </w:rPr>
              <w:t>672</w:t>
            </w:r>
            <w:r>
              <w:rPr>
                <w:spacing w:val="-42"/>
              </w:rPr>
              <w:t xml:space="preserve"> </w:t>
            </w:r>
            <w:r>
              <w:rPr>
                <w:spacing w:val="-6"/>
              </w:rPr>
              <w:t>彩色墨水</w:t>
            </w:r>
          </w:p>
        </w:tc>
        <w:tc>
          <w:tcPr>
            <w:tcW w:w="1079" w:type="dxa"/>
            <w:vAlign w:val="top"/>
          </w:tcPr>
          <w:p>
            <w:pPr>
              <w:pStyle w:val="TableText"/>
              <w:ind w:left="432"/>
              <w:spacing w:before="122" w:line="226" w:lineRule="auto"/>
              <w:rPr/>
            </w:pPr>
            <w:r>
              <w:rPr/>
              <w:t>瓶</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4"/>
              <w:spacing w:before="163" w:line="180" w:lineRule="auto"/>
              <w:rPr/>
            </w:pPr>
            <w:r>
              <w:rPr>
                <w:spacing w:val="-6"/>
              </w:rPr>
              <w:t>65</w:t>
            </w:r>
          </w:p>
        </w:tc>
      </w:tr>
      <w:tr>
        <w:trPr>
          <w:trHeight w:val="481" w:hRule="atLeast"/>
        </w:trPr>
        <w:tc>
          <w:tcPr>
            <w:tcW w:w="1084" w:type="dxa"/>
            <w:vAlign w:val="top"/>
          </w:tcPr>
          <w:p>
            <w:pPr>
              <w:pStyle w:val="TableText"/>
              <w:ind w:left="433"/>
              <w:spacing w:before="164" w:line="180" w:lineRule="auto"/>
              <w:rPr/>
            </w:pPr>
            <w:r>
              <w:rPr>
                <w:spacing w:val="-8"/>
              </w:rPr>
              <w:t>70</w:t>
            </w:r>
          </w:p>
        </w:tc>
        <w:tc>
          <w:tcPr>
            <w:tcW w:w="2593" w:type="dxa"/>
            <w:vAlign w:val="top"/>
          </w:tcPr>
          <w:p>
            <w:pPr>
              <w:pStyle w:val="TableText"/>
              <w:ind w:left="126"/>
              <w:spacing w:before="122" w:line="223" w:lineRule="auto"/>
              <w:rPr/>
            </w:pPr>
            <w:r>
              <w:rPr>
                <w:spacing w:val="-6"/>
              </w:rPr>
              <w:t>爱普生</w:t>
            </w:r>
            <w:r>
              <w:rPr>
                <w:spacing w:val="-50"/>
              </w:rPr>
              <w:t xml:space="preserve"> </w:t>
            </w:r>
            <w:r>
              <w:rPr>
                <w:spacing w:val="-6"/>
              </w:rPr>
              <w:t>810</w:t>
            </w:r>
            <w:r>
              <w:rPr>
                <w:spacing w:val="-35"/>
              </w:rPr>
              <w:t xml:space="preserve"> </w:t>
            </w:r>
            <w:r>
              <w:rPr>
                <w:spacing w:val="-6"/>
              </w:rPr>
              <w:t>黑色墨水</w:t>
            </w:r>
          </w:p>
        </w:tc>
        <w:tc>
          <w:tcPr>
            <w:tcW w:w="1079" w:type="dxa"/>
            <w:vAlign w:val="top"/>
          </w:tcPr>
          <w:p>
            <w:pPr>
              <w:pStyle w:val="TableText"/>
              <w:ind w:left="432"/>
              <w:spacing w:before="122" w:line="226" w:lineRule="auto"/>
              <w:rPr/>
            </w:pPr>
            <w:r>
              <w:rPr/>
              <w:t>瓶</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2" w:line="181" w:lineRule="auto"/>
              <w:rPr/>
            </w:pPr>
            <w:r>
              <w:rPr>
                <w:spacing w:val="-9"/>
              </w:rPr>
              <w:t>130</w:t>
            </w:r>
          </w:p>
        </w:tc>
      </w:tr>
      <w:tr>
        <w:trPr>
          <w:trHeight w:val="482" w:hRule="atLeast"/>
        </w:trPr>
        <w:tc>
          <w:tcPr>
            <w:tcW w:w="1084" w:type="dxa"/>
            <w:vAlign w:val="top"/>
          </w:tcPr>
          <w:p>
            <w:pPr>
              <w:pStyle w:val="TableText"/>
              <w:ind w:left="433"/>
              <w:spacing w:before="164" w:line="181" w:lineRule="auto"/>
              <w:rPr/>
            </w:pPr>
            <w:r>
              <w:rPr>
                <w:spacing w:val="-8"/>
              </w:rPr>
              <w:t>71</w:t>
            </w:r>
          </w:p>
        </w:tc>
        <w:tc>
          <w:tcPr>
            <w:tcW w:w="2593" w:type="dxa"/>
            <w:vAlign w:val="top"/>
          </w:tcPr>
          <w:p>
            <w:pPr>
              <w:pStyle w:val="TableText"/>
              <w:ind w:left="126"/>
              <w:spacing w:before="123" w:line="223" w:lineRule="auto"/>
              <w:rPr/>
            </w:pPr>
            <w:r>
              <w:rPr>
                <w:spacing w:val="-6"/>
              </w:rPr>
              <w:t>爱普生</w:t>
            </w:r>
            <w:r>
              <w:rPr>
                <w:spacing w:val="-43"/>
              </w:rPr>
              <w:t xml:space="preserve"> </w:t>
            </w:r>
            <w:r>
              <w:rPr>
                <w:spacing w:val="-6"/>
              </w:rPr>
              <w:t>810</w:t>
            </w:r>
            <w:r>
              <w:rPr>
                <w:spacing w:val="-42"/>
              </w:rPr>
              <w:t xml:space="preserve"> </w:t>
            </w:r>
            <w:r>
              <w:rPr>
                <w:spacing w:val="-6"/>
              </w:rPr>
              <w:t>彩色墨水</w:t>
            </w:r>
          </w:p>
        </w:tc>
        <w:tc>
          <w:tcPr>
            <w:tcW w:w="1079" w:type="dxa"/>
            <w:vAlign w:val="top"/>
          </w:tcPr>
          <w:p>
            <w:pPr>
              <w:pStyle w:val="TableText"/>
              <w:ind w:left="432"/>
              <w:spacing w:before="123" w:line="226" w:lineRule="auto"/>
              <w:rPr/>
            </w:pPr>
            <w:r>
              <w:rPr/>
              <w:t>瓶</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90"/>
              <w:spacing w:before="164" w:line="181" w:lineRule="auto"/>
              <w:rPr/>
            </w:pPr>
            <w:r>
              <w:rPr>
                <w:spacing w:val="-9"/>
              </w:rPr>
              <w:t>130</w:t>
            </w:r>
          </w:p>
        </w:tc>
      </w:tr>
      <w:tr>
        <w:trPr>
          <w:trHeight w:val="481" w:hRule="atLeast"/>
        </w:trPr>
        <w:tc>
          <w:tcPr>
            <w:tcW w:w="1084" w:type="dxa"/>
            <w:vAlign w:val="top"/>
          </w:tcPr>
          <w:p>
            <w:pPr>
              <w:pStyle w:val="TableText"/>
              <w:ind w:left="433"/>
              <w:spacing w:before="165" w:line="180" w:lineRule="auto"/>
              <w:rPr/>
            </w:pPr>
            <w:r>
              <w:rPr>
                <w:spacing w:val="-8"/>
              </w:rPr>
              <w:t>72</w:t>
            </w:r>
          </w:p>
        </w:tc>
        <w:tc>
          <w:tcPr>
            <w:tcW w:w="2593" w:type="dxa"/>
            <w:vAlign w:val="top"/>
          </w:tcPr>
          <w:p>
            <w:pPr>
              <w:pStyle w:val="TableText"/>
              <w:ind w:left="126"/>
              <w:spacing w:before="123" w:line="223" w:lineRule="auto"/>
              <w:rPr/>
            </w:pPr>
            <w:r>
              <w:rPr>
                <w:spacing w:val="-7"/>
              </w:rPr>
              <w:t>爱普生</w:t>
            </w:r>
            <w:r>
              <w:rPr>
                <w:spacing w:val="-58"/>
              </w:rPr>
              <w:t xml:space="preserve"> </w:t>
            </w:r>
            <w:r>
              <w:rPr>
                <w:spacing w:val="-7"/>
              </w:rPr>
              <w:t>M105</w:t>
            </w:r>
            <w:r>
              <w:rPr>
                <w:spacing w:val="-24"/>
              </w:rPr>
              <w:t xml:space="preserve"> </w:t>
            </w:r>
            <w:r>
              <w:rPr>
                <w:spacing w:val="-7"/>
              </w:rPr>
              <w:t>墨水</w:t>
            </w:r>
          </w:p>
        </w:tc>
        <w:tc>
          <w:tcPr>
            <w:tcW w:w="1079" w:type="dxa"/>
            <w:vAlign w:val="top"/>
          </w:tcPr>
          <w:p>
            <w:pPr>
              <w:pStyle w:val="TableText"/>
              <w:ind w:left="432"/>
              <w:spacing w:before="123" w:line="226" w:lineRule="auto"/>
              <w:rPr/>
            </w:pPr>
            <w:r>
              <w:rPr/>
              <w:t>瓶</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90"/>
              <w:spacing w:before="164" w:line="181" w:lineRule="auto"/>
              <w:rPr/>
            </w:pPr>
            <w:r>
              <w:rPr>
                <w:spacing w:val="-9"/>
              </w:rPr>
              <w:t>150</w:t>
            </w:r>
          </w:p>
        </w:tc>
      </w:tr>
      <w:tr>
        <w:trPr>
          <w:trHeight w:val="482" w:hRule="atLeast"/>
        </w:trPr>
        <w:tc>
          <w:tcPr>
            <w:tcW w:w="1084" w:type="dxa"/>
            <w:vAlign w:val="top"/>
          </w:tcPr>
          <w:p>
            <w:pPr>
              <w:pStyle w:val="TableText"/>
              <w:ind w:left="433"/>
              <w:spacing w:before="164" w:line="180" w:lineRule="auto"/>
              <w:rPr/>
            </w:pPr>
            <w:r>
              <w:rPr>
                <w:spacing w:val="-8"/>
              </w:rPr>
              <w:t>73</w:t>
            </w:r>
          </w:p>
        </w:tc>
        <w:tc>
          <w:tcPr>
            <w:tcW w:w="2593" w:type="dxa"/>
            <w:vAlign w:val="top"/>
          </w:tcPr>
          <w:p>
            <w:pPr>
              <w:pStyle w:val="TableText"/>
              <w:ind w:left="119"/>
              <w:spacing w:before="122" w:line="222" w:lineRule="auto"/>
              <w:rPr/>
            </w:pPr>
            <w:r>
              <w:rPr>
                <w:spacing w:val="-5"/>
              </w:rPr>
              <w:t>佳能</w:t>
            </w:r>
            <w:r>
              <w:rPr>
                <w:spacing w:val="-52"/>
              </w:rPr>
              <w:t xml:space="preserve"> </w:t>
            </w:r>
            <w:r>
              <w:rPr>
                <w:spacing w:val="-5"/>
              </w:rPr>
              <w:t>G890</w:t>
            </w:r>
            <w:r>
              <w:rPr>
                <w:spacing w:val="-35"/>
              </w:rPr>
              <w:t xml:space="preserve"> </w:t>
            </w:r>
            <w:r>
              <w:rPr>
                <w:spacing w:val="-5"/>
              </w:rPr>
              <w:t>黑色墨水</w:t>
            </w:r>
          </w:p>
        </w:tc>
        <w:tc>
          <w:tcPr>
            <w:tcW w:w="1079" w:type="dxa"/>
            <w:vAlign w:val="top"/>
          </w:tcPr>
          <w:p>
            <w:pPr>
              <w:pStyle w:val="TableText"/>
              <w:ind w:left="432"/>
              <w:spacing w:before="122" w:line="226" w:lineRule="auto"/>
              <w:rPr/>
            </w:pPr>
            <w:r>
              <w:rPr/>
              <w:t>瓶</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100</w:t>
            </w:r>
          </w:p>
        </w:tc>
      </w:tr>
      <w:tr>
        <w:trPr>
          <w:trHeight w:val="482" w:hRule="atLeast"/>
        </w:trPr>
        <w:tc>
          <w:tcPr>
            <w:tcW w:w="1084" w:type="dxa"/>
            <w:vAlign w:val="top"/>
          </w:tcPr>
          <w:p>
            <w:pPr>
              <w:pStyle w:val="TableText"/>
              <w:ind w:left="433"/>
              <w:spacing w:before="164" w:line="180" w:lineRule="auto"/>
              <w:rPr/>
            </w:pPr>
            <w:r>
              <w:rPr>
                <w:spacing w:val="-8"/>
              </w:rPr>
              <w:t>74</w:t>
            </w:r>
          </w:p>
        </w:tc>
        <w:tc>
          <w:tcPr>
            <w:tcW w:w="2593" w:type="dxa"/>
            <w:vAlign w:val="top"/>
          </w:tcPr>
          <w:p>
            <w:pPr>
              <w:pStyle w:val="TableText"/>
              <w:ind w:left="119"/>
              <w:spacing w:before="122" w:line="222" w:lineRule="auto"/>
              <w:rPr/>
            </w:pPr>
            <w:r>
              <w:rPr>
                <w:spacing w:val="-4"/>
              </w:rPr>
              <w:t>佳能</w:t>
            </w:r>
            <w:r>
              <w:rPr>
                <w:spacing w:val="-55"/>
              </w:rPr>
              <w:t xml:space="preserve"> </w:t>
            </w:r>
            <w:r>
              <w:rPr>
                <w:spacing w:val="-4"/>
              </w:rPr>
              <w:t>G890</w:t>
            </w:r>
            <w:r>
              <w:rPr>
                <w:spacing w:val="-42"/>
              </w:rPr>
              <w:t xml:space="preserve"> </w:t>
            </w:r>
            <w:r>
              <w:rPr>
                <w:spacing w:val="-4"/>
              </w:rPr>
              <w:t>彩色墨水</w:t>
            </w:r>
          </w:p>
        </w:tc>
        <w:tc>
          <w:tcPr>
            <w:tcW w:w="1079" w:type="dxa"/>
            <w:vAlign w:val="top"/>
          </w:tcPr>
          <w:p>
            <w:pPr>
              <w:pStyle w:val="TableText"/>
              <w:ind w:left="432"/>
              <w:spacing w:before="122" w:line="226" w:lineRule="auto"/>
              <w:rPr/>
            </w:pPr>
            <w:r>
              <w:rPr/>
              <w:t>瓶</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100</w:t>
            </w:r>
          </w:p>
        </w:tc>
      </w:tr>
      <w:tr>
        <w:trPr>
          <w:trHeight w:val="484" w:hRule="atLeast"/>
        </w:trPr>
        <w:tc>
          <w:tcPr>
            <w:tcW w:w="1084" w:type="dxa"/>
            <w:vAlign w:val="top"/>
          </w:tcPr>
          <w:p>
            <w:pPr>
              <w:pStyle w:val="TableText"/>
              <w:ind w:left="433"/>
              <w:spacing w:before="166" w:line="179" w:lineRule="auto"/>
              <w:rPr/>
            </w:pPr>
            <w:r>
              <w:rPr>
                <w:spacing w:val="-8"/>
              </w:rPr>
              <w:t>75</w:t>
            </w:r>
          </w:p>
        </w:tc>
        <w:tc>
          <w:tcPr>
            <w:tcW w:w="2593" w:type="dxa"/>
            <w:vAlign w:val="top"/>
          </w:tcPr>
          <w:p>
            <w:pPr>
              <w:pStyle w:val="TableText"/>
              <w:ind w:left="119"/>
              <w:spacing w:before="122" w:line="222" w:lineRule="auto"/>
              <w:rPr/>
            </w:pPr>
            <w:r>
              <w:rPr>
                <w:spacing w:val="-6"/>
              </w:rPr>
              <w:t>佳能</w:t>
            </w:r>
            <w:r>
              <w:rPr>
                <w:spacing w:val="-48"/>
              </w:rPr>
              <w:t xml:space="preserve"> </w:t>
            </w:r>
            <w:r>
              <w:rPr>
                <w:spacing w:val="-6"/>
              </w:rPr>
              <w:t>G80</w:t>
            </w:r>
            <w:r>
              <w:rPr>
                <w:spacing w:val="-35"/>
              </w:rPr>
              <w:t xml:space="preserve"> </w:t>
            </w:r>
            <w:r>
              <w:rPr>
                <w:spacing w:val="-6"/>
              </w:rPr>
              <w:t>黑色墨水</w:t>
            </w:r>
          </w:p>
        </w:tc>
        <w:tc>
          <w:tcPr>
            <w:tcW w:w="1079" w:type="dxa"/>
            <w:vAlign w:val="top"/>
          </w:tcPr>
          <w:p>
            <w:pPr>
              <w:pStyle w:val="TableText"/>
              <w:ind w:left="432"/>
              <w:spacing w:before="122" w:line="226" w:lineRule="auto"/>
              <w:rPr/>
            </w:pPr>
            <w:r>
              <w:rPr/>
              <w:t>瓶</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833"/>
              <w:spacing w:before="164" w:line="180" w:lineRule="auto"/>
              <w:rPr/>
            </w:pPr>
            <w:r>
              <w:rPr>
                <w:spacing w:val="-5"/>
              </w:rPr>
              <w:t>90</w:t>
            </w:r>
          </w:p>
        </w:tc>
      </w:tr>
    </w:tbl>
    <w:p>
      <w:pPr>
        <w:rPr>
          <w:rFonts w:ascii="Arial"/>
          <w:sz w:val="21"/>
        </w:rPr>
      </w:pPr>
      <w:r/>
    </w:p>
    <w:p>
      <w:pPr>
        <w:sectPr>
          <w:footerReference w:type="default" r:id="rId22"/>
          <w:pgSz w:w="11906" w:h="16839"/>
          <w:pgMar w:top="1416" w:right="1785" w:bottom="1197" w:left="1785" w:header="0" w:footer="980" w:gutter="0"/>
        </w:sectPr>
        <w:rPr>
          <w:rFonts w:ascii="Arial" w:hAnsi="Arial" w:eastAsia="Arial" w:cs="Arial"/>
          <w:sz w:val="21"/>
          <w:szCs w:val="21"/>
        </w:rPr>
      </w:pPr>
    </w:p>
    <w:tbl>
      <w:tblPr>
        <w:tblStyle w:val="TableNormal"/>
        <w:tblW w:w="7728" w:type="dxa"/>
        <w:tblInd w:w="3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4"/>
        <w:gridCol w:w="2593"/>
        <w:gridCol w:w="1079"/>
        <w:gridCol w:w="1079"/>
        <w:gridCol w:w="1893"/>
      </w:tblGrid>
      <w:tr>
        <w:trPr>
          <w:trHeight w:val="486" w:hRule="atLeast"/>
        </w:trPr>
        <w:tc>
          <w:tcPr>
            <w:tcW w:w="1084" w:type="dxa"/>
            <w:vAlign w:val="top"/>
          </w:tcPr>
          <w:p>
            <w:pPr>
              <w:pStyle w:val="TableText"/>
              <w:ind w:left="433"/>
              <w:spacing w:before="166" w:line="180" w:lineRule="auto"/>
              <w:rPr/>
            </w:pPr>
            <w:r>
              <w:rPr>
                <w:spacing w:val="-8"/>
              </w:rPr>
              <w:t>76</w:t>
            </w:r>
          </w:p>
        </w:tc>
        <w:tc>
          <w:tcPr>
            <w:tcW w:w="2593" w:type="dxa"/>
            <w:vAlign w:val="top"/>
          </w:tcPr>
          <w:p>
            <w:pPr>
              <w:pStyle w:val="TableText"/>
              <w:ind w:left="119"/>
              <w:spacing w:before="124" w:line="222" w:lineRule="auto"/>
              <w:rPr/>
            </w:pPr>
            <w:r>
              <w:rPr>
                <w:spacing w:val="-5"/>
              </w:rPr>
              <w:t>佳能</w:t>
            </w:r>
            <w:r>
              <w:rPr>
                <w:spacing w:val="-50"/>
              </w:rPr>
              <w:t xml:space="preserve"> </w:t>
            </w:r>
            <w:r>
              <w:rPr>
                <w:spacing w:val="-5"/>
              </w:rPr>
              <w:t>G80</w:t>
            </w:r>
            <w:r>
              <w:rPr>
                <w:spacing w:val="-42"/>
              </w:rPr>
              <w:t xml:space="preserve"> </w:t>
            </w:r>
            <w:r>
              <w:rPr>
                <w:spacing w:val="-5"/>
              </w:rPr>
              <w:t>彩色墨水</w:t>
            </w:r>
          </w:p>
        </w:tc>
        <w:tc>
          <w:tcPr>
            <w:tcW w:w="1079" w:type="dxa"/>
            <w:vAlign w:val="top"/>
          </w:tcPr>
          <w:p>
            <w:pPr>
              <w:pStyle w:val="TableText"/>
              <w:ind w:left="432"/>
              <w:spacing w:before="124" w:line="226" w:lineRule="auto"/>
              <w:rPr/>
            </w:pPr>
            <w:r>
              <w:rPr/>
              <w:t>瓶</w:t>
            </w:r>
          </w:p>
        </w:tc>
        <w:tc>
          <w:tcPr>
            <w:tcW w:w="1079" w:type="dxa"/>
            <w:vAlign w:val="top"/>
          </w:tcPr>
          <w:p>
            <w:pPr>
              <w:pStyle w:val="TableText"/>
              <w:ind w:left="503"/>
              <w:spacing w:before="165" w:line="181" w:lineRule="auto"/>
              <w:rPr/>
            </w:pPr>
            <w:r>
              <w:rPr/>
              <w:t>1</w:t>
            </w:r>
          </w:p>
        </w:tc>
        <w:tc>
          <w:tcPr>
            <w:tcW w:w="1893" w:type="dxa"/>
            <w:vAlign w:val="top"/>
          </w:tcPr>
          <w:p>
            <w:pPr>
              <w:pStyle w:val="TableText"/>
              <w:ind w:left="790"/>
              <w:spacing w:before="165" w:line="181" w:lineRule="auto"/>
              <w:rPr/>
            </w:pPr>
            <w:r>
              <w:rPr>
                <w:spacing w:val="-9"/>
              </w:rPr>
              <w:t>100</w:t>
            </w:r>
          </w:p>
        </w:tc>
      </w:tr>
      <w:tr>
        <w:trPr>
          <w:trHeight w:val="481" w:hRule="atLeast"/>
        </w:trPr>
        <w:tc>
          <w:tcPr>
            <w:tcW w:w="1084" w:type="dxa"/>
            <w:vAlign w:val="top"/>
          </w:tcPr>
          <w:p>
            <w:pPr>
              <w:pStyle w:val="TableText"/>
              <w:ind w:left="433"/>
              <w:spacing w:before="161" w:line="179" w:lineRule="auto"/>
              <w:rPr/>
            </w:pPr>
            <w:r>
              <w:rPr>
                <w:spacing w:val="-8"/>
              </w:rPr>
              <w:t>77</w:t>
            </w:r>
          </w:p>
        </w:tc>
        <w:tc>
          <w:tcPr>
            <w:tcW w:w="2593" w:type="dxa"/>
            <w:vAlign w:val="top"/>
          </w:tcPr>
          <w:p>
            <w:pPr>
              <w:pStyle w:val="TableText"/>
              <w:ind w:left="119"/>
              <w:spacing w:before="118" w:line="222" w:lineRule="auto"/>
              <w:rPr/>
            </w:pPr>
            <w:r>
              <w:rPr>
                <w:spacing w:val="-9"/>
              </w:rPr>
              <w:t>佳能</w:t>
            </w:r>
            <w:r>
              <w:rPr>
                <w:spacing w:val="-51"/>
              </w:rPr>
              <w:t xml:space="preserve"> </w:t>
            </w:r>
            <w:r>
              <w:rPr>
                <w:spacing w:val="-9"/>
              </w:rPr>
              <w:t>815</w:t>
            </w:r>
            <w:r>
              <w:rPr>
                <w:spacing w:val="-23"/>
              </w:rPr>
              <w:t xml:space="preserve"> </w:t>
            </w:r>
            <w:r>
              <w:rPr>
                <w:spacing w:val="-9"/>
              </w:rPr>
              <w:t>墨盒</w:t>
            </w:r>
          </w:p>
        </w:tc>
        <w:tc>
          <w:tcPr>
            <w:tcW w:w="1079" w:type="dxa"/>
            <w:vAlign w:val="top"/>
          </w:tcPr>
          <w:p>
            <w:pPr>
              <w:pStyle w:val="TableText"/>
              <w:ind w:left="433"/>
              <w:spacing w:before="118" w:line="223" w:lineRule="auto"/>
              <w:rPr/>
            </w:pPr>
            <w:r>
              <w:rPr/>
              <w:t>个</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790"/>
              <w:spacing w:before="159" w:line="181" w:lineRule="auto"/>
              <w:rPr/>
            </w:pPr>
            <w:r>
              <w:rPr>
                <w:spacing w:val="-9"/>
              </w:rPr>
              <w:t>160</w:t>
            </w:r>
          </w:p>
        </w:tc>
      </w:tr>
      <w:tr>
        <w:trPr>
          <w:trHeight w:val="482" w:hRule="atLeast"/>
        </w:trPr>
        <w:tc>
          <w:tcPr>
            <w:tcW w:w="1084" w:type="dxa"/>
            <w:vAlign w:val="top"/>
          </w:tcPr>
          <w:p>
            <w:pPr>
              <w:pStyle w:val="TableText"/>
              <w:ind w:left="433"/>
              <w:spacing w:before="161" w:line="180" w:lineRule="auto"/>
              <w:rPr/>
            </w:pPr>
            <w:r>
              <w:rPr>
                <w:spacing w:val="-8"/>
              </w:rPr>
              <w:t>78</w:t>
            </w:r>
          </w:p>
        </w:tc>
        <w:tc>
          <w:tcPr>
            <w:tcW w:w="2593" w:type="dxa"/>
            <w:vAlign w:val="top"/>
          </w:tcPr>
          <w:p>
            <w:pPr>
              <w:pStyle w:val="TableText"/>
              <w:ind w:left="119"/>
              <w:spacing w:before="119" w:line="222" w:lineRule="auto"/>
              <w:rPr/>
            </w:pPr>
            <w:r>
              <w:rPr>
                <w:spacing w:val="-9"/>
              </w:rPr>
              <w:t>佳能</w:t>
            </w:r>
            <w:r>
              <w:rPr>
                <w:spacing w:val="-51"/>
              </w:rPr>
              <w:t xml:space="preserve"> </w:t>
            </w:r>
            <w:r>
              <w:rPr>
                <w:spacing w:val="-9"/>
              </w:rPr>
              <w:t>816</w:t>
            </w:r>
            <w:r>
              <w:rPr>
                <w:spacing w:val="-23"/>
              </w:rPr>
              <w:t xml:space="preserve"> </w:t>
            </w:r>
            <w:r>
              <w:rPr>
                <w:spacing w:val="-9"/>
              </w:rPr>
              <w:t>墨盒</w:t>
            </w:r>
          </w:p>
        </w:tc>
        <w:tc>
          <w:tcPr>
            <w:tcW w:w="1079" w:type="dxa"/>
            <w:vAlign w:val="top"/>
          </w:tcPr>
          <w:p>
            <w:pPr>
              <w:pStyle w:val="TableText"/>
              <w:ind w:left="433"/>
              <w:spacing w:before="119" w:line="223" w:lineRule="auto"/>
              <w:rPr/>
            </w:pPr>
            <w:r>
              <w:rPr/>
              <w:t>个</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790"/>
              <w:spacing w:before="160" w:line="181" w:lineRule="auto"/>
              <w:rPr/>
            </w:pPr>
            <w:r>
              <w:rPr>
                <w:spacing w:val="-9"/>
              </w:rPr>
              <w:t>180</w:t>
            </w:r>
          </w:p>
        </w:tc>
      </w:tr>
      <w:tr>
        <w:trPr>
          <w:trHeight w:val="481" w:hRule="atLeast"/>
        </w:trPr>
        <w:tc>
          <w:tcPr>
            <w:tcW w:w="1084" w:type="dxa"/>
            <w:vAlign w:val="top"/>
          </w:tcPr>
          <w:p>
            <w:pPr>
              <w:pStyle w:val="TableText"/>
              <w:ind w:left="433"/>
              <w:spacing w:before="161" w:line="180" w:lineRule="auto"/>
              <w:rPr/>
            </w:pPr>
            <w:r>
              <w:rPr>
                <w:spacing w:val="-8"/>
              </w:rPr>
              <w:t>79</w:t>
            </w:r>
          </w:p>
        </w:tc>
        <w:tc>
          <w:tcPr>
            <w:tcW w:w="2593" w:type="dxa"/>
            <w:vAlign w:val="top"/>
          </w:tcPr>
          <w:p>
            <w:pPr>
              <w:pStyle w:val="TableText"/>
              <w:ind w:left="119"/>
              <w:spacing w:before="119" w:line="222" w:lineRule="auto"/>
              <w:rPr/>
            </w:pPr>
            <w:r>
              <w:rPr>
                <w:spacing w:val="-10"/>
              </w:rPr>
              <w:t>佳能</w:t>
            </w:r>
            <w:r>
              <w:rPr>
                <w:spacing w:val="-53"/>
              </w:rPr>
              <w:t xml:space="preserve"> </w:t>
            </w:r>
            <w:r>
              <w:rPr>
                <w:spacing w:val="-10"/>
              </w:rPr>
              <w:t>40</w:t>
            </w:r>
            <w:r>
              <w:rPr>
                <w:spacing w:val="-24"/>
              </w:rPr>
              <w:t xml:space="preserve"> </w:t>
            </w:r>
            <w:r>
              <w:rPr>
                <w:spacing w:val="-10"/>
              </w:rPr>
              <w:t>墨盒</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790"/>
              <w:spacing w:before="160" w:line="181" w:lineRule="auto"/>
              <w:rPr/>
            </w:pPr>
            <w:r>
              <w:rPr>
                <w:spacing w:val="-9"/>
              </w:rPr>
              <w:t>150</w:t>
            </w:r>
          </w:p>
        </w:tc>
      </w:tr>
      <w:tr>
        <w:trPr>
          <w:trHeight w:val="482" w:hRule="atLeast"/>
        </w:trPr>
        <w:tc>
          <w:tcPr>
            <w:tcW w:w="1084" w:type="dxa"/>
            <w:vAlign w:val="top"/>
          </w:tcPr>
          <w:p>
            <w:pPr>
              <w:pStyle w:val="TableText"/>
              <w:ind w:left="428"/>
              <w:spacing w:before="162" w:line="180" w:lineRule="auto"/>
              <w:rPr/>
            </w:pPr>
            <w:r>
              <w:rPr>
                <w:spacing w:val="-5"/>
              </w:rPr>
              <w:t>80</w:t>
            </w:r>
          </w:p>
        </w:tc>
        <w:tc>
          <w:tcPr>
            <w:tcW w:w="2593" w:type="dxa"/>
            <w:vAlign w:val="top"/>
          </w:tcPr>
          <w:p>
            <w:pPr>
              <w:pStyle w:val="TableText"/>
              <w:ind w:left="119"/>
              <w:spacing w:before="120" w:line="222" w:lineRule="auto"/>
              <w:rPr/>
            </w:pPr>
            <w:r>
              <w:rPr>
                <w:spacing w:val="-10"/>
              </w:rPr>
              <w:t>佳能</w:t>
            </w:r>
            <w:r>
              <w:rPr>
                <w:spacing w:val="-53"/>
              </w:rPr>
              <w:t xml:space="preserve"> </w:t>
            </w:r>
            <w:r>
              <w:rPr>
                <w:spacing w:val="-10"/>
              </w:rPr>
              <w:t>41</w:t>
            </w:r>
            <w:r>
              <w:rPr>
                <w:spacing w:val="-24"/>
              </w:rPr>
              <w:t xml:space="preserve"> </w:t>
            </w:r>
            <w:r>
              <w:rPr>
                <w:spacing w:val="-10"/>
              </w:rPr>
              <w:t>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170</w:t>
            </w:r>
          </w:p>
        </w:tc>
      </w:tr>
      <w:tr>
        <w:trPr>
          <w:trHeight w:val="482" w:hRule="atLeast"/>
        </w:trPr>
        <w:tc>
          <w:tcPr>
            <w:tcW w:w="1084" w:type="dxa"/>
            <w:vAlign w:val="top"/>
          </w:tcPr>
          <w:p>
            <w:pPr>
              <w:pStyle w:val="TableText"/>
              <w:ind w:left="428"/>
              <w:spacing w:before="161" w:line="181" w:lineRule="auto"/>
              <w:rPr/>
            </w:pPr>
            <w:r>
              <w:rPr>
                <w:spacing w:val="-5"/>
              </w:rPr>
              <w:t>81</w:t>
            </w:r>
          </w:p>
        </w:tc>
        <w:tc>
          <w:tcPr>
            <w:tcW w:w="2593" w:type="dxa"/>
            <w:vAlign w:val="top"/>
          </w:tcPr>
          <w:p>
            <w:pPr>
              <w:pStyle w:val="TableText"/>
              <w:ind w:left="119"/>
              <w:spacing w:before="120" w:line="222" w:lineRule="auto"/>
              <w:rPr/>
            </w:pPr>
            <w:r>
              <w:rPr>
                <w:spacing w:val="-9"/>
              </w:rPr>
              <w:t>佳能</w:t>
            </w:r>
            <w:r>
              <w:rPr>
                <w:spacing w:val="-51"/>
              </w:rPr>
              <w:t xml:space="preserve"> </w:t>
            </w:r>
            <w:r>
              <w:rPr>
                <w:spacing w:val="-9"/>
              </w:rPr>
              <w:t>826</w:t>
            </w:r>
            <w:r>
              <w:rPr>
                <w:spacing w:val="-23"/>
              </w:rPr>
              <w:t xml:space="preserve"> </w:t>
            </w:r>
            <w:r>
              <w:rPr>
                <w:spacing w:val="-9"/>
              </w:rPr>
              <w:t>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1" w:line="181" w:lineRule="auto"/>
              <w:rPr/>
            </w:pPr>
            <w:r>
              <w:rPr>
                <w:spacing w:val="-9"/>
              </w:rPr>
              <w:t>130</w:t>
            </w:r>
          </w:p>
        </w:tc>
      </w:tr>
      <w:tr>
        <w:trPr>
          <w:trHeight w:val="482" w:hRule="atLeast"/>
        </w:trPr>
        <w:tc>
          <w:tcPr>
            <w:tcW w:w="1084" w:type="dxa"/>
            <w:vAlign w:val="top"/>
          </w:tcPr>
          <w:p>
            <w:pPr>
              <w:pStyle w:val="TableText"/>
              <w:ind w:left="428"/>
              <w:spacing w:before="163" w:line="180" w:lineRule="auto"/>
              <w:rPr/>
            </w:pPr>
            <w:r>
              <w:rPr>
                <w:spacing w:val="-5"/>
              </w:rPr>
              <w:t>82</w:t>
            </w:r>
          </w:p>
        </w:tc>
        <w:tc>
          <w:tcPr>
            <w:tcW w:w="2593" w:type="dxa"/>
            <w:vAlign w:val="top"/>
          </w:tcPr>
          <w:p>
            <w:pPr>
              <w:pStyle w:val="TableText"/>
              <w:ind w:left="119"/>
              <w:spacing w:before="121" w:line="222" w:lineRule="auto"/>
              <w:rPr/>
            </w:pPr>
            <w:r>
              <w:rPr>
                <w:spacing w:val="-9"/>
              </w:rPr>
              <w:t>佳能</w:t>
            </w:r>
            <w:r>
              <w:rPr>
                <w:spacing w:val="-51"/>
              </w:rPr>
              <w:t xml:space="preserve"> </w:t>
            </w:r>
            <w:r>
              <w:rPr>
                <w:spacing w:val="-9"/>
              </w:rPr>
              <w:t>825</w:t>
            </w:r>
            <w:r>
              <w:rPr>
                <w:spacing w:val="-23"/>
              </w:rPr>
              <w:t xml:space="preserve"> </w:t>
            </w:r>
            <w:r>
              <w:rPr>
                <w:spacing w:val="-9"/>
              </w:rPr>
              <w:t>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130</w:t>
            </w:r>
          </w:p>
        </w:tc>
      </w:tr>
      <w:tr>
        <w:trPr>
          <w:trHeight w:val="482" w:hRule="atLeast"/>
        </w:trPr>
        <w:tc>
          <w:tcPr>
            <w:tcW w:w="1084" w:type="dxa"/>
            <w:vAlign w:val="top"/>
          </w:tcPr>
          <w:p>
            <w:pPr>
              <w:pStyle w:val="TableText"/>
              <w:ind w:left="428"/>
              <w:spacing w:before="163" w:line="180" w:lineRule="auto"/>
              <w:rPr/>
            </w:pPr>
            <w:r>
              <w:rPr>
                <w:spacing w:val="-5"/>
              </w:rPr>
              <w:t>83</w:t>
            </w:r>
          </w:p>
        </w:tc>
        <w:tc>
          <w:tcPr>
            <w:tcW w:w="2593" w:type="dxa"/>
            <w:vAlign w:val="top"/>
          </w:tcPr>
          <w:p>
            <w:pPr>
              <w:pStyle w:val="TableText"/>
              <w:ind w:left="119"/>
              <w:spacing w:before="121" w:line="222" w:lineRule="auto"/>
              <w:rPr/>
            </w:pPr>
            <w:r>
              <w:rPr>
                <w:spacing w:val="-9"/>
              </w:rPr>
              <w:t>佳能</w:t>
            </w:r>
            <w:r>
              <w:rPr>
                <w:spacing w:val="-51"/>
              </w:rPr>
              <w:t xml:space="preserve"> </w:t>
            </w:r>
            <w:r>
              <w:rPr>
                <w:spacing w:val="-9"/>
              </w:rPr>
              <w:t>810</w:t>
            </w:r>
            <w:r>
              <w:rPr>
                <w:spacing w:val="-23"/>
              </w:rPr>
              <w:t xml:space="preserve"> </w:t>
            </w:r>
            <w:r>
              <w:rPr>
                <w:spacing w:val="-9"/>
              </w:rPr>
              <w:t>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120</w:t>
            </w:r>
          </w:p>
        </w:tc>
      </w:tr>
      <w:tr>
        <w:trPr>
          <w:trHeight w:val="482" w:hRule="atLeast"/>
        </w:trPr>
        <w:tc>
          <w:tcPr>
            <w:tcW w:w="1084" w:type="dxa"/>
            <w:vAlign w:val="top"/>
          </w:tcPr>
          <w:p>
            <w:pPr>
              <w:pStyle w:val="TableText"/>
              <w:ind w:left="428"/>
              <w:spacing w:before="163" w:line="180" w:lineRule="auto"/>
              <w:rPr/>
            </w:pPr>
            <w:r>
              <w:rPr>
                <w:spacing w:val="-5"/>
              </w:rPr>
              <w:t>84</w:t>
            </w:r>
          </w:p>
        </w:tc>
        <w:tc>
          <w:tcPr>
            <w:tcW w:w="2593" w:type="dxa"/>
            <w:vAlign w:val="top"/>
          </w:tcPr>
          <w:p>
            <w:pPr>
              <w:pStyle w:val="TableText"/>
              <w:ind w:left="119"/>
              <w:spacing w:before="121" w:line="222" w:lineRule="auto"/>
              <w:rPr/>
            </w:pPr>
            <w:r>
              <w:rPr>
                <w:spacing w:val="-9"/>
              </w:rPr>
              <w:t>佳能</w:t>
            </w:r>
            <w:r>
              <w:rPr>
                <w:spacing w:val="-51"/>
              </w:rPr>
              <w:t xml:space="preserve"> </w:t>
            </w:r>
            <w:r>
              <w:rPr>
                <w:spacing w:val="-9"/>
              </w:rPr>
              <w:t>811</w:t>
            </w:r>
            <w:r>
              <w:rPr>
                <w:spacing w:val="-23"/>
              </w:rPr>
              <w:t xml:space="preserve"> </w:t>
            </w:r>
            <w:r>
              <w:rPr>
                <w:spacing w:val="-9"/>
              </w:rPr>
              <w:t>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140</w:t>
            </w:r>
          </w:p>
        </w:tc>
      </w:tr>
      <w:tr>
        <w:trPr>
          <w:trHeight w:val="482" w:hRule="atLeast"/>
        </w:trPr>
        <w:tc>
          <w:tcPr>
            <w:tcW w:w="1084" w:type="dxa"/>
            <w:vAlign w:val="top"/>
          </w:tcPr>
          <w:p>
            <w:pPr>
              <w:pStyle w:val="TableText"/>
              <w:ind w:left="428"/>
              <w:spacing w:before="163" w:line="180" w:lineRule="auto"/>
              <w:rPr/>
            </w:pPr>
            <w:r>
              <w:rPr>
                <w:spacing w:val="-5"/>
              </w:rPr>
              <w:t>85</w:t>
            </w:r>
          </w:p>
        </w:tc>
        <w:tc>
          <w:tcPr>
            <w:tcW w:w="2593" w:type="dxa"/>
            <w:vAlign w:val="top"/>
          </w:tcPr>
          <w:p>
            <w:pPr>
              <w:pStyle w:val="TableText"/>
              <w:ind w:left="126"/>
              <w:spacing w:before="122" w:line="224" w:lineRule="auto"/>
              <w:rPr/>
            </w:pPr>
            <w:r>
              <w:rPr>
                <w:spacing w:val="-5"/>
              </w:rPr>
              <w:t>爱普生</w:t>
            </w:r>
            <w:r>
              <w:rPr>
                <w:spacing w:val="-54"/>
              </w:rPr>
              <w:t xml:space="preserve"> </w:t>
            </w:r>
            <w:r>
              <w:rPr>
                <w:spacing w:val="-5"/>
              </w:rPr>
              <w:t>R330</w:t>
            </w:r>
            <w:r>
              <w:rPr>
                <w:spacing w:val="-36"/>
              </w:rPr>
              <w:t xml:space="preserve"> </w:t>
            </w:r>
            <w:r>
              <w:rPr>
                <w:spacing w:val="-5"/>
              </w:rPr>
              <w:t>黑色墨盒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120</w:t>
            </w:r>
          </w:p>
        </w:tc>
      </w:tr>
      <w:tr>
        <w:trPr>
          <w:trHeight w:val="482" w:hRule="atLeast"/>
        </w:trPr>
        <w:tc>
          <w:tcPr>
            <w:tcW w:w="1084" w:type="dxa"/>
            <w:vAlign w:val="top"/>
          </w:tcPr>
          <w:p>
            <w:pPr>
              <w:pStyle w:val="TableText"/>
              <w:ind w:left="428"/>
              <w:spacing w:before="164" w:line="180" w:lineRule="auto"/>
              <w:rPr/>
            </w:pPr>
            <w:r>
              <w:rPr>
                <w:spacing w:val="-5"/>
              </w:rPr>
              <w:t>86</w:t>
            </w:r>
          </w:p>
        </w:tc>
        <w:tc>
          <w:tcPr>
            <w:tcW w:w="2593" w:type="dxa"/>
            <w:vAlign w:val="top"/>
          </w:tcPr>
          <w:p>
            <w:pPr>
              <w:pStyle w:val="TableText"/>
              <w:ind w:left="126"/>
              <w:spacing w:before="123" w:line="224" w:lineRule="auto"/>
              <w:rPr/>
            </w:pPr>
            <w:r>
              <w:rPr>
                <w:spacing w:val="-5"/>
              </w:rPr>
              <w:t>爱普生</w:t>
            </w:r>
            <w:r>
              <w:rPr>
                <w:spacing w:val="-48"/>
              </w:rPr>
              <w:t xml:space="preserve"> </w:t>
            </w:r>
            <w:r>
              <w:rPr>
                <w:spacing w:val="-5"/>
              </w:rPr>
              <w:t>R330</w:t>
            </w:r>
            <w:r>
              <w:rPr>
                <w:spacing w:val="-42"/>
              </w:rPr>
              <w:t xml:space="preserve"> </w:t>
            </w:r>
            <w:r>
              <w:rPr>
                <w:spacing w:val="-5"/>
              </w:rPr>
              <w:t>彩色墨盒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2" w:line="181" w:lineRule="auto"/>
              <w:rPr/>
            </w:pPr>
            <w:r>
              <w:rPr>
                <w:spacing w:val="-9"/>
              </w:rPr>
              <w:t>120</w:t>
            </w:r>
          </w:p>
        </w:tc>
      </w:tr>
      <w:tr>
        <w:trPr>
          <w:trHeight w:val="482" w:hRule="atLeast"/>
        </w:trPr>
        <w:tc>
          <w:tcPr>
            <w:tcW w:w="1084" w:type="dxa"/>
            <w:vAlign w:val="top"/>
          </w:tcPr>
          <w:p>
            <w:pPr>
              <w:pStyle w:val="TableText"/>
              <w:ind w:left="428"/>
              <w:spacing w:before="164" w:line="180" w:lineRule="auto"/>
              <w:rPr/>
            </w:pPr>
            <w:r>
              <w:rPr>
                <w:spacing w:val="-5"/>
              </w:rPr>
              <w:t>87</w:t>
            </w:r>
          </w:p>
        </w:tc>
        <w:tc>
          <w:tcPr>
            <w:tcW w:w="2593" w:type="dxa"/>
            <w:vAlign w:val="top"/>
          </w:tcPr>
          <w:p>
            <w:pPr>
              <w:pStyle w:val="TableText"/>
              <w:ind w:left="126"/>
              <w:spacing w:before="123" w:line="224" w:lineRule="auto"/>
              <w:rPr/>
            </w:pPr>
            <w:r>
              <w:rPr>
                <w:spacing w:val="-7"/>
              </w:rPr>
              <w:t>爱普生</w:t>
            </w:r>
            <w:r>
              <w:rPr>
                <w:spacing w:val="-51"/>
              </w:rPr>
              <w:t xml:space="preserve"> </w:t>
            </w:r>
            <w:r>
              <w:rPr>
                <w:spacing w:val="-7"/>
              </w:rPr>
              <w:t>R0491</w:t>
            </w:r>
            <w:r>
              <w:rPr>
                <w:spacing w:val="-24"/>
              </w:rPr>
              <w:t xml:space="preserve"> </w:t>
            </w:r>
            <w:r>
              <w:rPr>
                <w:spacing w:val="-7"/>
              </w:rPr>
              <w:t>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140</w:t>
            </w:r>
          </w:p>
        </w:tc>
      </w:tr>
      <w:tr>
        <w:trPr>
          <w:trHeight w:val="482" w:hRule="atLeast"/>
        </w:trPr>
        <w:tc>
          <w:tcPr>
            <w:tcW w:w="1084" w:type="dxa"/>
            <w:vAlign w:val="top"/>
          </w:tcPr>
          <w:p>
            <w:pPr>
              <w:pStyle w:val="TableText"/>
              <w:ind w:left="428"/>
              <w:spacing w:before="164" w:line="180" w:lineRule="auto"/>
              <w:rPr/>
            </w:pPr>
            <w:r>
              <w:rPr>
                <w:spacing w:val="-5"/>
              </w:rPr>
              <w:t>88</w:t>
            </w:r>
          </w:p>
        </w:tc>
        <w:tc>
          <w:tcPr>
            <w:tcW w:w="2593" w:type="dxa"/>
            <w:vAlign w:val="top"/>
          </w:tcPr>
          <w:p>
            <w:pPr>
              <w:pStyle w:val="TableText"/>
              <w:ind w:left="126"/>
              <w:spacing w:before="123" w:line="224" w:lineRule="auto"/>
              <w:rPr/>
            </w:pPr>
            <w:r>
              <w:rPr>
                <w:spacing w:val="-7"/>
              </w:rPr>
              <w:t>爱普生</w:t>
            </w:r>
            <w:r>
              <w:rPr>
                <w:spacing w:val="-51"/>
              </w:rPr>
              <w:t xml:space="preserve"> </w:t>
            </w:r>
            <w:r>
              <w:rPr>
                <w:spacing w:val="-7"/>
              </w:rPr>
              <w:t>R0492</w:t>
            </w:r>
            <w:r>
              <w:rPr>
                <w:spacing w:val="-24"/>
              </w:rPr>
              <w:t xml:space="preserve"> </w:t>
            </w:r>
            <w:r>
              <w:rPr>
                <w:spacing w:val="-7"/>
              </w:rPr>
              <w:t>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140</w:t>
            </w:r>
          </w:p>
        </w:tc>
      </w:tr>
      <w:tr>
        <w:trPr>
          <w:trHeight w:val="482" w:hRule="atLeast"/>
        </w:trPr>
        <w:tc>
          <w:tcPr>
            <w:tcW w:w="1084" w:type="dxa"/>
            <w:vAlign w:val="top"/>
          </w:tcPr>
          <w:p>
            <w:pPr>
              <w:pStyle w:val="TableText"/>
              <w:ind w:left="428"/>
              <w:spacing w:before="162" w:line="180" w:lineRule="auto"/>
              <w:rPr/>
            </w:pPr>
            <w:r>
              <w:rPr>
                <w:spacing w:val="-5"/>
              </w:rPr>
              <w:t>89</w:t>
            </w:r>
          </w:p>
        </w:tc>
        <w:tc>
          <w:tcPr>
            <w:tcW w:w="2593" w:type="dxa"/>
            <w:vAlign w:val="top"/>
          </w:tcPr>
          <w:p>
            <w:pPr>
              <w:pStyle w:val="TableText"/>
              <w:ind w:left="126"/>
              <w:spacing w:before="121" w:line="224" w:lineRule="auto"/>
              <w:rPr/>
            </w:pPr>
            <w:r>
              <w:rPr>
                <w:spacing w:val="-7"/>
              </w:rPr>
              <w:t>爱普生</w:t>
            </w:r>
            <w:r>
              <w:rPr>
                <w:spacing w:val="-51"/>
              </w:rPr>
              <w:t xml:space="preserve"> </w:t>
            </w:r>
            <w:r>
              <w:rPr>
                <w:spacing w:val="-7"/>
              </w:rPr>
              <w:t>R0493</w:t>
            </w:r>
            <w:r>
              <w:rPr>
                <w:spacing w:val="-24"/>
              </w:rPr>
              <w:t xml:space="preserve"> </w:t>
            </w:r>
            <w:r>
              <w:rPr>
                <w:spacing w:val="-7"/>
              </w:rPr>
              <w:t>墨盒</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140</w:t>
            </w:r>
          </w:p>
        </w:tc>
      </w:tr>
      <w:tr>
        <w:trPr>
          <w:trHeight w:val="482" w:hRule="atLeast"/>
        </w:trPr>
        <w:tc>
          <w:tcPr>
            <w:tcW w:w="1084" w:type="dxa"/>
            <w:vAlign w:val="top"/>
          </w:tcPr>
          <w:p>
            <w:pPr>
              <w:pStyle w:val="TableText"/>
              <w:ind w:left="428"/>
              <w:spacing w:before="162" w:line="180" w:lineRule="auto"/>
              <w:rPr/>
            </w:pPr>
            <w:r>
              <w:rPr>
                <w:spacing w:val="-5"/>
              </w:rPr>
              <w:t>90</w:t>
            </w:r>
          </w:p>
        </w:tc>
        <w:tc>
          <w:tcPr>
            <w:tcW w:w="2593" w:type="dxa"/>
            <w:vAlign w:val="top"/>
          </w:tcPr>
          <w:p>
            <w:pPr>
              <w:pStyle w:val="TableText"/>
              <w:ind w:left="126"/>
              <w:spacing w:before="121" w:line="224" w:lineRule="auto"/>
              <w:rPr/>
            </w:pPr>
            <w:r>
              <w:rPr>
                <w:spacing w:val="-7"/>
              </w:rPr>
              <w:t>爱普生</w:t>
            </w:r>
            <w:r>
              <w:rPr>
                <w:spacing w:val="-51"/>
              </w:rPr>
              <w:t xml:space="preserve"> </w:t>
            </w:r>
            <w:r>
              <w:rPr>
                <w:spacing w:val="-7"/>
              </w:rPr>
              <w:t>R0494</w:t>
            </w:r>
            <w:r>
              <w:rPr>
                <w:spacing w:val="-24"/>
              </w:rPr>
              <w:t xml:space="preserve"> </w:t>
            </w:r>
            <w:r>
              <w:rPr>
                <w:spacing w:val="-7"/>
              </w:rPr>
              <w:t>墨盒</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140</w:t>
            </w:r>
          </w:p>
        </w:tc>
      </w:tr>
      <w:tr>
        <w:trPr>
          <w:trHeight w:val="482" w:hRule="atLeast"/>
        </w:trPr>
        <w:tc>
          <w:tcPr>
            <w:tcW w:w="1084" w:type="dxa"/>
            <w:vAlign w:val="top"/>
          </w:tcPr>
          <w:p>
            <w:pPr>
              <w:pStyle w:val="TableText"/>
              <w:ind w:left="428"/>
              <w:spacing w:before="161" w:line="181" w:lineRule="auto"/>
              <w:rPr/>
            </w:pPr>
            <w:r>
              <w:rPr>
                <w:spacing w:val="-5"/>
              </w:rPr>
              <w:t>91</w:t>
            </w:r>
          </w:p>
        </w:tc>
        <w:tc>
          <w:tcPr>
            <w:tcW w:w="2593" w:type="dxa"/>
            <w:vAlign w:val="top"/>
          </w:tcPr>
          <w:p>
            <w:pPr>
              <w:pStyle w:val="TableText"/>
              <w:ind w:left="126"/>
              <w:spacing w:before="121" w:line="224" w:lineRule="auto"/>
              <w:rPr/>
            </w:pPr>
            <w:r>
              <w:rPr>
                <w:spacing w:val="-7"/>
              </w:rPr>
              <w:t>爱普生</w:t>
            </w:r>
            <w:r>
              <w:rPr>
                <w:spacing w:val="-51"/>
              </w:rPr>
              <w:t xml:space="preserve"> </w:t>
            </w:r>
            <w:r>
              <w:rPr>
                <w:spacing w:val="-7"/>
              </w:rPr>
              <w:t>R0495</w:t>
            </w:r>
            <w:r>
              <w:rPr>
                <w:spacing w:val="-24"/>
              </w:rPr>
              <w:t xml:space="preserve"> </w:t>
            </w:r>
            <w:r>
              <w:rPr>
                <w:spacing w:val="-7"/>
              </w:rPr>
              <w:t>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140</w:t>
            </w:r>
          </w:p>
        </w:tc>
      </w:tr>
      <w:tr>
        <w:trPr>
          <w:trHeight w:val="482" w:hRule="atLeast"/>
        </w:trPr>
        <w:tc>
          <w:tcPr>
            <w:tcW w:w="1084" w:type="dxa"/>
            <w:vAlign w:val="top"/>
          </w:tcPr>
          <w:p>
            <w:pPr>
              <w:pStyle w:val="TableText"/>
              <w:ind w:left="428"/>
              <w:spacing w:before="162" w:line="180" w:lineRule="auto"/>
              <w:rPr/>
            </w:pPr>
            <w:r>
              <w:rPr>
                <w:spacing w:val="-5"/>
              </w:rPr>
              <w:t>92</w:t>
            </w:r>
          </w:p>
        </w:tc>
        <w:tc>
          <w:tcPr>
            <w:tcW w:w="2593" w:type="dxa"/>
            <w:vAlign w:val="top"/>
          </w:tcPr>
          <w:p>
            <w:pPr>
              <w:pStyle w:val="TableText"/>
              <w:ind w:left="126"/>
              <w:spacing w:before="121" w:line="224" w:lineRule="auto"/>
              <w:rPr/>
            </w:pPr>
            <w:r>
              <w:rPr>
                <w:spacing w:val="-7"/>
              </w:rPr>
              <w:t>爱普生</w:t>
            </w:r>
            <w:r>
              <w:rPr>
                <w:spacing w:val="-51"/>
              </w:rPr>
              <w:t xml:space="preserve"> </w:t>
            </w:r>
            <w:r>
              <w:rPr>
                <w:spacing w:val="-7"/>
              </w:rPr>
              <w:t>R0496</w:t>
            </w:r>
            <w:r>
              <w:rPr>
                <w:spacing w:val="-24"/>
              </w:rPr>
              <w:t xml:space="preserve"> </w:t>
            </w:r>
            <w:r>
              <w:rPr>
                <w:spacing w:val="-7"/>
              </w:rPr>
              <w:t>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140</w:t>
            </w:r>
          </w:p>
        </w:tc>
      </w:tr>
      <w:tr>
        <w:trPr>
          <w:trHeight w:val="482" w:hRule="atLeast"/>
        </w:trPr>
        <w:tc>
          <w:tcPr>
            <w:tcW w:w="1084" w:type="dxa"/>
            <w:vAlign w:val="top"/>
          </w:tcPr>
          <w:p>
            <w:pPr>
              <w:pStyle w:val="TableText"/>
              <w:ind w:left="428"/>
              <w:spacing w:before="163" w:line="180" w:lineRule="auto"/>
              <w:rPr/>
            </w:pPr>
            <w:r>
              <w:rPr>
                <w:spacing w:val="-5"/>
              </w:rPr>
              <w:t>93</w:t>
            </w:r>
          </w:p>
        </w:tc>
        <w:tc>
          <w:tcPr>
            <w:tcW w:w="2593" w:type="dxa"/>
            <w:vAlign w:val="top"/>
          </w:tcPr>
          <w:p>
            <w:pPr>
              <w:pStyle w:val="TableText"/>
              <w:ind w:left="126"/>
              <w:spacing w:before="122" w:line="224" w:lineRule="auto"/>
              <w:rPr/>
            </w:pPr>
            <w:r>
              <w:rPr>
                <w:spacing w:val="-9"/>
              </w:rPr>
              <w:t>爱普生</w:t>
            </w:r>
            <w:r>
              <w:rPr>
                <w:spacing w:val="-28"/>
              </w:rPr>
              <w:t xml:space="preserve"> </w:t>
            </w:r>
            <w:r>
              <w:rPr>
                <w:spacing w:val="-9"/>
              </w:rPr>
              <w:t>141</w:t>
            </w:r>
            <w:r>
              <w:rPr>
                <w:spacing w:val="-36"/>
              </w:rPr>
              <w:t xml:space="preserve"> </w:t>
            </w:r>
            <w:r>
              <w:rPr>
                <w:spacing w:val="-9"/>
              </w:rPr>
              <w:t>黑墨盒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1" w:line="181" w:lineRule="auto"/>
              <w:rPr/>
            </w:pPr>
            <w:r>
              <w:rPr>
                <w:spacing w:val="-9"/>
              </w:rPr>
              <w:t>100</w:t>
            </w:r>
          </w:p>
        </w:tc>
      </w:tr>
      <w:tr>
        <w:trPr>
          <w:trHeight w:val="482" w:hRule="atLeast"/>
        </w:trPr>
        <w:tc>
          <w:tcPr>
            <w:tcW w:w="1084" w:type="dxa"/>
            <w:vAlign w:val="top"/>
          </w:tcPr>
          <w:p>
            <w:pPr>
              <w:pStyle w:val="TableText"/>
              <w:ind w:left="428"/>
              <w:spacing w:before="163" w:line="180" w:lineRule="auto"/>
              <w:rPr/>
            </w:pPr>
            <w:r>
              <w:rPr>
                <w:spacing w:val="-5"/>
              </w:rPr>
              <w:t>94</w:t>
            </w:r>
          </w:p>
        </w:tc>
        <w:tc>
          <w:tcPr>
            <w:tcW w:w="2593" w:type="dxa"/>
            <w:vAlign w:val="top"/>
          </w:tcPr>
          <w:p>
            <w:pPr>
              <w:pStyle w:val="TableText"/>
              <w:ind w:left="126"/>
              <w:spacing w:before="122" w:line="224" w:lineRule="auto"/>
              <w:rPr/>
            </w:pPr>
            <w:r>
              <w:rPr>
                <w:spacing w:val="-8"/>
              </w:rPr>
              <w:t>爱普生</w:t>
            </w:r>
            <w:r>
              <w:rPr>
                <w:spacing w:val="-31"/>
              </w:rPr>
              <w:t xml:space="preserve"> </w:t>
            </w:r>
            <w:r>
              <w:rPr>
                <w:spacing w:val="-8"/>
              </w:rPr>
              <w:t>141</w:t>
            </w:r>
            <w:r>
              <w:rPr>
                <w:spacing w:val="-42"/>
              </w:rPr>
              <w:t xml:space="preserve"> </w:t>
            </w:r>
            <w:r>
              <w:rPr>
                <w:spacing w:val="-8"/>
              </w:rPr>
              <w:t>彩墨盒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100</w:t>
            </w:r>
          </w:p>
        </w:tc>
      </w:tr>
      <w:tr>
        <w:trPr>
          <w:trHeight w:val="482" w:hRule="atLeast"/>
        </w:trPr>
        <w:tc>
          <w:tcPr>
            <w:tcW w:w="1084" w:type="dxa"/>
            <w:vAlign w:val="top"/>
          </w:tcPr>
          <w:p>
            <w:pPr>
              <w:pStyle w:val="TableText"/>
              <w:ind w:left="428"/>
              <w:spacing w:before="163" w:line="180" w:lineRule="auto"/>
              <w:rPr/>
            </w:pPr>
            <w:r>
              <w:rPr>
                <w:spacing w:val="-5"/>
              </w:rPr>
              <w:t>95</w:t>
            </w:r>
          </w:p>
        </w:tc>
        <w:tc>
          <w:tcPr>
            <w:tcW w:w="2593" w:type="dxa"/>
            <w:vAlign w:val="top"/>
          </w:tcPr>
          <w:p>
            <w:pPr>
              <w:pStyle w:val="TableText"/>
              <w:ind w:left="133"/>
              <w:spacing w:before="122" w:line="225" w:lineRule="auto"/>
              <w:rPr/>
            </w:pPr>
            <w:r>
              <w:rPr>
                <w:spacing w:val="-8"/>
              </w:rPr>
              <w:t>惠普</w:t>
            </w:r>
            <w:r>
              <w:rPr>
                <w:spacing w:val="-44"/>
              </w:rPr>
              <w:t xml:space="preserve"> </w:t>
            </w:r>
            <w:r>
              <w:rPr>
                <w:spacing w:val="-8"/>
              </w:rPr>
              <w:t>816</w:t>
            </w:r>
            <w:r>
              <w:rPr>
                <w:spacing w:val="-36"/>
              </w:rPr>
              <w:t xml:space="preserve"> </w:t>
            </w:r>
            <w:r>
              <w:rPr>
                <w:spacing w:val="-8"/>
              </w:rPr>
              <w:t>黑色墨盒</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75"/>
              <w:spacing w:before="163" w:line="180" w:lineRule="auto"/>
              <w:rPr/>
            </w:pPr>
            <w:r>
              <w:rPr>
                <w:spacing w:val="-4"/>
              </w:rPr>
              <w:t>200</w:t>
            </w:r>
          </w:p>
        </w:tc>
      </w:tr>
      <w:tr>
        <w:trPr>
          <w:trHeight w:val="482" w:hRule="atLeast"/>
        </w:trPr>
        <w:tc>
          <w:tcPr>
            <w:tcW w:w="1084" w:type="dxa"/>
            <w:vAlign w:val="top"/>
          </w:tcPr>
          <w:p>
            <w:pPr>
              <w:pStyle w:val="TableText"/>
              <w:ind w:left="428"/>
              <w:spacing w:before="163" w:line="180" w:lineRule="auto"/>
              <w:rPr/>
            </w:pPr>
            <w:r>
              <w:rPr>
                <w:spacing w:val="-5"/>
              </w:rPr>
              <w:t>96</w:t>
            </w:r>
          </w:p>
        </w:tc>
        <w:tc>
          <w:tcPr>
            <w:tcW w:w="2593" w:type="dxa"/>
            <w:vAlign w:val="top"/>
          </w:tcPr>
          <w:p>
            <w:pPr>
              <w:pStyle w:val="TableText"/>
              <w:ind w:left="133"/>
              <w:spacing w:before="122" w:line="224" w:lineRule="auto"/>
              <w:rPr/>
            </w:pPr>
            <w:r>
              <w:rPr>
                <w:spacing w:val="-7"/>
              </w:rPr>
              <w:t>惠普</w:t>
            </w:r>
            <w:r>
              <w:rPr>
                <w:spacing w:val="-46"/>
              </w:rPr>
              <w:t xml:space="preserve"> </w:t>
            </w:r>
            <w:r>
              <w:rPr>
                <w:spacing w:val="-7"/>
              </w:rPr>
              <w:t>817</w:t>
            </w:r>
            <w:r>
              <w:rPr>
                <w:spacing w:val="-42"/>
              </w:rPr>
              <w:t xml:space="preserve"> </w:t>
            </w:r>
            <w:r>
              <w:rPr>
                <w:spacing w:val="-7"/>
              </w:rPr>
              <w:t>彩色墨盒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75"/>
              <w:spacing w:before="163" w:line="180" w:lineRule="auto"/>
              <w:rPr/>
            </w:pPr>
            <w:r>
              <w:rPr>
                <w:spacing w:val="-4"/>
              </w:rPr>
              <w:t>260</w:t>
            </w:r>
          </w:p>
        </w:tc>
      </w:tr>
      <w:tr>
        <w:trPr>
          <w:trHeight w:val="482" w:hRule="atLeast"/>
        </w:trPr>
        <w:tc>
          <w:tcPr>
            <w:tcW w:w="1084" w:type="dxa"/>
            <w:vAlign w:val="top"/>
          </w:tcPr>
          <w:p>
            <w:pPr>
              <w:pStyle w:val="TableText"/>
              <w:ind w:left="428"/>
              <w:spacing w:before="163" w:line="180" w:lineRule="auto"/>
              <w:rPr/>
            </w:pPr>
            <w:r>
              <w:rPr>
                <w:spacing w:val="-5"/>
              </w:rPr>
              <w:t>97</w:t>
            </w:r>
          </w:p>
        </w:tc>
        <w:tc>
          <w:tcPr>
            <w:tcW w:w="2593" w:type="dxa"/>
            <w:vAlign w:val="top"/>
          </w:tcPr>
          <w:p>
            <w:pPr>
              <w:pStyle w:val="TableText"/>
              <w:ind w:left="133"/>
              <w:spacing w:before="122" w:line="225" w:lineRule="auto"/>
              <w:rPr/>
            </w:pPr>
            <w:r>
              <w:rPr>
                <w:spacing w:val="-8"/>
              </w:rPr>
              <w:t>惠普</w:t>
            </w:r>
            <w:r>
              <w:rPr>
                <w:spacing w:val="-44"/>
              </w:rPr>
              <w:t xml:space="preserve"> </w:t>
            </w:r>
            <w:r>
              <w:rPr>
                <w:spacing w:val="-8"/>
              </w:rPr>
              <w:t>818</w:t>
            </w:r>
            <w:r>
              <w:rPr>
                <w:spacing w:val="-36"/>
              </w:rPr>
              <w:t xml:space="preserve"> </w:t>
            </w:r>
            <w:r>
              <w:rPr>
                <w:spacing w:val="-8"/>
              </w:rPr>
              <w:t>黑色墨盒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180</w:t>
            </w:r>
          </w:p>
        </w:tc>
      </w:tr>
      <w:tr>
        <w:trPr>
          <w:trHeight w:val="481" w:hRule="atLeast"/>
        </w:trPr>
        <w:tc>
          <w:tcPr>
            <w:tcW w:w="1084" w:type="dxa"/>
            <w:vAlign w:val="top"/>
          </w:tcPr>
          <w:p>
            <w:pPr>
              <w:pStyle w:val="TableText"/>
              <w:ind w:left="428"/>
              <w:spacing w:before="164" w:line="180" w:lineRule="auto"/>
              <w:rPr/>
            </w:pPr>
            <w:r>
              <w:rPr>
                <w:spacing w:val="-5"/>
              </w:rPr>
              <w:t>98</w:t>
            </w:r>
          </w:p>
        </w:tc>
        <w:tc>
          <w:tcPr>
            <w:tcW w:w="2593" w:type="dxa"/>
            <w:vAlign w:val="top"/>
          </w:tcPr>
          <w:p>
            <w:pPr>
              <w:pStyle w:val="TableText"/>
              <w:ind w:left="133"/>
              <w:spacing w:before="123" w:line="224" w:lineRule="auto"/>
              <w:rPr/>
            </w:pPr>
            <w:r>
              <w:rPr>
                <w:spacing w:val="-7"/>
              </w:rPr>
              <w:t>惠普</w:t>
            </w:r>
            <w:r>
              <w:rPr>
                <w:spacing w:val="-46"/>
              </w:rPr>
              <w:t xml:space="preserve"> </w:t>
            </w:r>
            <w:r>
              <w:rPr>
                <w:spacing w:val="-7"/>
              </w:rPr>
              <w:t>818</w:t>
            </w:r>
            <w:r>
              <w:rPr>
                <w:spacing w:val="-42"/>
              </w:rPr>
              <w:t xml:space="preserve"> </w:t>
            </w:r>
            <w:r>
              <w:rPr>
                <w:spacing w:val="-7"/>
              </w:rPr>
              <w:t>彩色墨盒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75"/>
              <w:spacing w:before="164" w:line="180" w:lineRule="auto"/>
              <w:rPr/>
            </w:pPr>
            <w:r>
              <w:rPr>
                <w:spacing w:val="-4"/>
              </w:rPr>
              <w:t>200</w:t>
            </w:r>
          </w:p>
        </w:tc>
      </w:tr>
      <w:tr>
        <w:trPr>
          <w:trHeight w:val="482" w:hRule="atLeast"/>
        </w:trPr>
        <w:tc>
          <w:tcPr>
            <w:tcW w:w="1084" w:type="dxa"/>
            <w:vAlign w:val="top"/>
          </w:tcPr>
          <w:p>
            <w:pPr>
              <w:pStyle w:val="TableText"/>
              <w:ind w:left="428"/>
              <w:spacing w:before="165" w:line="180" w:lineRule="auto"/>
              <w:rPr/>
            </w:pPr>
            <w:r>
              <w:rPr>
                <w:spacing w:val="-5"/>
              </w:rPr>
              <w:t>99</w:t>
            </w:r>
          </w:p>
        </w:tc>
        <w:tc>
          <w:tcPr>
            <w:tcW w:w="2593" w:type="dxa"/>
            <w:vAlign w:val="top"/>
          </w:tcPr>
          <w:p>
            <w:pPr>
              <w:pStyle w:val="TableText"/>
              <w:ind w:left="106"/>
              <w:spacing w:before="123" w:line="225" w:lineRule="auto"/>
              <w:rPr/>
            </w:pPr>
            <w:r>
              <w:rPr>
                <w:spacing w:val="-4"/>
              </w:rPr>
              <w:t>HP703</w:t>
            </w:r>
            <w:r>
              <w:rPr>
                <w:spacing w:val="-28"/>
              </w:rPr>
              <w:t xml:space="preserve"> </w:t>
            </w:r>
            <w:r>
              <w:rPr>
                <w:spacing w:val="-4"/>
              </w:rPr>
              <w:t>黑色墨盒</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90"/>
              <w:spacing w:before="164" w:line="181" w:lineRule="auto"/>
              <w:rPr/>
            </w:pPr>
            <w:r>
              <w:rPr>
                <w:spacing w:val="-9"/>
              </w:rPr>
              <w:t>140</w:t>
            </w:r>
          </w:p>
        </w:tc>
      </w:tr>
      <w:tr>
        <w:trPr>
          <w:trHeight w:val="481" w:hRule="atLeast"/>
        </w:trPr>
        <w:tc>
          <w:tcPr>
            <w:tcW w:w="1084" w:type="dxa"/>
            <w:vAlign w:val="top"/>
          </w:tcPr>
          <w:p>
            <w:pPr>
              <w:pStyle w:val="TableText"/>
              <w:ind w:left="385"/>
              <w:spacing w:before="164" w:line="181" w:lineRule="auto"/>
              <w:rPr/>
            </w:pPr>
            <w:r>
              <w:rPr>
                <w:spacing w:val="-9"/>
              </w:rPr>
              <w:t>100</w:t>
            </w:r>
          </w:p>
        </w:tc>
        <w:tc>
          <w:tcPr>
            <w:tcW w:w="2593" w:type="dxa"/>
            <w:vAlign w:val="top"/>
          </w:tcPr>
          <w:p>
            <w:pPr>
              <w:pStyle w:val="TableText"/>
              <w:ind w:left="106"/>
              <w:spacing w:before="124" w:line="224" w:lineRule="auto"/>
              <w:rPr/>
            </w:pPr>
            <w:r>
              <w:rPr>
                <w:spacing w:val="-3"/>
              </w:rPr>
              <w:t>HP703</w:t>
            </w:r>
            <w:r>
              <w:rPr>
                <w:spacing w:val="-37"/>
              </w:rPr>
              <w:t xml:space="preserve"> </w:t>
            </w:r>
            <w:r>
              <w:rPr>
                <w:spacing w:val="-3"/>
              </w:rPr>
              <w:t>彩色墨盒</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90"/>
              <w:spacing w:before="164" w:line="181" w:lineRule="auto"/>
              <w:rPr/>
            </w:pPr>
            <w:r>
              <w:rPr>
                <w:spacing w:val="-9"/>
              </w:rPr>
              <w:t>100</w:t>
            </w:r>
          </w:p>
        </w:tc>
      </w:tr>
      <w:tr>
        <w:trPr>
          <w:trHeight w:val="482" w:hRule="atLeast"/>
        </w:trPr>
        <w:tc>
          <w:tcPr>
            <w:tcW w:w="1084" w:type="dxa"/>
            <w:vAlign w:val="top"/>
          </w:tcPr>
          <w:p>
            <w:pPr>
              <w:pStyle w:val="TableText"/>
              <w:ind w:left="385"/>
              <w:spacing w:before="163" w:line="181" w:lineRule="auto"/>
              <w:rPr/>
            </w:pPr>
            <w:r>
              <w:rPr>
                <w:spacing w:val="-9"/>
              </w:rPr>
              <w:t>101</w:t>
            </w:r>
          </w:p>
        </w:tc>
        <w:tc>
          <w:tcPr>
            <w:tcW w:w="2593" w:type="dxa"/>
            <w:vAlign w:val="top"/>
          </w:tcPr>
          <w:p>
            <w:pPr>
              <w:pStyle w:val="TableText"/>
              <w:ind w:left="106"/>
              <w:spacing w:before="122" w:line="225" w:lineRule="auto"/>
              <w:rPr/>
            </w:pPr>
            <w:r>
              <w:rPr>
                <w:spacing w:val="-4"/>
              </w:rPr>
              <w:t>HP803</w:t>
            </w:r>
            <w:r>
              <w:rPr>
                <w:spacing w:val="-28"/>
              </w:rPr>
              <w:t xml:space="preserve"> </w:t>
            </w:r>
            <w:r>
              <w:rPr>
                <w:spacing w:val="-4"/>
              </w:rPr>
              <w:t>黑色墨盒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120</w:t>
            </w:r>
          </w:p>
        </w:tc>
      </w:tr>
      <w:tr>
        <w:trPr>
          <w:trHeight w:val="482" w:hRule="atLeast"/>
        </w:trPr>
        <w:tc>
          <w:tcPr>
            <w:tcW w:w="1084" w:type="dxa"/>
            <w:vAlign w:val="top"/>
          </w:tcPr>
          <w:p>
            <w:pPr>
              <w:pStyle w:val="TableText"/>
              <w:ind w:left="385"/>
              <w:spacing w:before="163" w:line="181" w:lineRule="auto"/>
              <w:rPr/>
            </w:pPr>
            <w:r>
              <w:rPr>
                <w:spacing w:val="-9"/>
              </w:rPr>
              <w:t>102</w:t>
            </w:r>
          </w:p>
        </w:tc>
        <w:tc>
          <w:tcPr>
            <w:tcW w:w="2593" w:type="dxa"/>
            <w:vAlign w:val="top"/>
          </w:tcPr>
          <w:p>
            <w:pPr>
              <w:pStyle w:val="TableText"/>
              <w:ind w:left="106"/>
              <w:spacing w:before="123" w:line="224" w:lineRule="auto"/>
              <w:rPr/>
            </w:pPr>
            <w:r>
              <w:rPr>
                <w:spacing w:val="-3"/>
              </w:rPr>
              <w:t>HP803</w:t>
            </w:r>
            <w:r>
              <w:rPr>
                <w:spacing w:val="-37"/>
              </w:rPr>
              <w:t xml:space="preserve"> </w:t>
            </w:r>
            <w:r>
              <w:rPr>
                <w:spacing w:val="-3"/>
              </w:rPr>
              <w:t>彩色墨盒</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150</w:t>
            </w:r>
          </w:p>
        </w:tc>
      </w:tr>
      <w:tr>
        <w:trPr>
          <w:trHeight w:val="484" w:hRule="atLeast"/>
        </w:trPr>
        <w:tc>
          <w:tcPr>
            <w:tcW w:w="1084" w:type="dxa"/>
            <w:vAlign w:val="top"/>
          </w:tcPr>
          <w:p>
            <w:pPr>
              <w:pStyle w:val="TableText"/>
              <w:ind w:left="385"/>
              <w:spacing w:before="163" w:line="181" w:lineRule="auto"/>
              <w:rPr/>
            </w:pPr>
            <w:r>
              <w:rPr>
                <w:spacing w:val="-9"/>
              </w:rPr>
              <w:t>103</w:t>
            </w:r>
          </w:p>
        </w:tc>
        <w:tc>
          <w:tcPr>
            <w:tcW w:w="2593" w:type="dxa"/>
            <w:vAlign w:val="top"/>
          </w:tcPr>
          <w:p>
            <w:pPr>
              <w:pStyle w:val="TableText"/>
              <w:ind w:left="119"/>
              <w:spacing w:before="122" w:line="222" w:lineRule="auto"/>
              <w:rPr/>
            </w:pPr>
            <w:r>
              <w:rPr>
                <w:spacing w:val="-6"/>
              </w:rPr>
              <w:t>佳能</w:t>
            </w:r>
            <w:r>
              <w:rPr>
                <w:spacing w:val="-48"/>
              </w:rPr>
              <w:t xml:space="preserve"> </w:t>
            </w:r>
            <w:r>
              <w:rPr>
                <w:spacing w:val="-6"/>
              </w:rPr>
              <w:t>851</w:t>
            </w:r>
            <w:r>
              <w:rPr>
                <w:spacing w:val="-35"/>
              </w:rPr>
              <w:t xml:space="preserve"> </w:t>
            </w:r>
            <w:r>
              <w:rPr>
                <w:spacing w:val="-6"/>
              </w:rPr>
              <w:t>黑色墨盒</w:t>
            </w:r>
          </w:p>
        </w:tc>
        <w:tc>
          <w:tcPr>
            <w:tcW w:w="1079" w:type="dxa"/>
            <w:vAlign w:val="top"/>
          </w:tcPr>
          <w:p>
            <w:pPr>
              <w:pStyle w:val="TableText"/>
              <w:ind w:left="433"/>
              <w:spacing w:before="123"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90"/>
              <w:spacing w:before="163" w:line="181" w:lineRule="auto"/>
              <w:rPr/>
            </w:pPr>
            <w:r>
              <w:rPr>
                <w:spacing w:val="-9"/>
              </w:rPr>
              <w:t>120</w:t>
            </w:r>
          </w:p>
        </w:tc>
      </w:tr>
    </w:tbl>
    <w:p>
      <w:pPr>
        <w:rPr>
          <w:rFonts w:ascii="Arial"/>
          <w:sz w:val="21"/>
        </w:rPr>
      </w:pPr>
      <w:r/>
    </w:p>
    <w:p>
      <w:pPr>
        <w:sectPr>
          <w:footerReference w:type="default" r:id="rId23"/>
          <w:pgSz w:w="11906" w:h="16839"/>
          <w:pgMar w:top="1416" w:right="1785" w:bottom="1197" w:left="1785" w:header="0" w:footer="980" w:gutter="0"/>
        </w:sectPr>
        <w:rPr>
          <w:rFonts w:ascii="Arial" w:hAnsi="Arial" w:eastAsia="Arial" w:cs="Arial"/>
          <w:sz w:val="21"/>
          <w:szCs w:val="21"/>
        </w:rPr>
      </w:pPr>
    </w:p>
    <w:tbl>
      <w:tblPr>
        <w:tblStyle w:val="TableNormal"/>
        <w:tblW w:w="7728" w:type="dxa"/>
        <w:tblInd w:w="3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4"/>
        <w:gridCol w:w="2593"/>
        <w:gridCol w:w="1079"/>
        <w:gridCol w:w="1079"/>
        <w:gridCol w:w="1893"/>
      </w:tblGrid>
      <w:tr>
        <w:trPr>
          <w:trHeight w:val="486" w:hRule="atLeast"/>
        </w:trPr>
        <w:tc>
          <w:tcPr>
            <w:tcW w:w="1084" w:type="dxa"/>
            <w:vAlign w:val="top"/>
          </w:tcPr>
          <w:p>
            <w:pPr>
              <w:pStyle w:val="TableText"/>
              <w:ind w:left="385"/>
              <w:spacing w:before="165" w:line="181" w:lineRule="auto"/>
              <w:rPr/>
            </w:pPr>
            <w:r>
              <w:rPr>
                <w:spacing w:val="-9"/>
              </w:rPr>
              <w:t>104</w:t>
            </w:r>
          </w:p>
        </w:tc>
        <w:tc>
          <w:tcPr>
            <w:tcW w:w="2593" w:type="dxa"/>
            <w:vAlign w:val="top"/>
          </w:tcPr>
          <w:p>
            <w:pPr>
              <w:pStyle w:val="TableText"/>
              <w:ind w:left="119"/>
              <w:spacing w:before="124" w:line="222" w:lineRule="auto"/>
              <w:rPr/>
            </w:pPr>
            <w:r>
              <w:rPr>
                <w:spacing w:val="-5"/>
              </w:rPr>
              <w:t>佳能</w:t>
            </w:r>
            <w:r>
              <w:rPr>
                <w:spacing w:val="-50"/>
              </w:rPr>
              <w:t xml:space="preserve"> </w:t>
            </w:r>
            <w:r>
              <w:rPr>
                <w:spacing w:val="-5"/>
              </w:rPr>
              <w:t>851</w:t>
            </w:r>
            <w:r>
              <w:rPr>
                <w:spacing w:val="-42"/>
              </w:rPr>
              <w:t xml:space="preserve"> </w:t>
            </w:r>
            <w:r>
              <w:rPr>
                <w:spacing w:val="-5"/>
              </w:rPr>
              <w:t>彩色墨盒</w:t>
            </w:r>
          </w:p>
        </w:tc>
        <w:tc>
          <w:tcPr>
            <w:tcW w:w="1079" w:type="dxa"/>
            <w:vAlign w:val="top"/>
          </w:tcPr>
          <w:p>
            <w:pPr>
              <w:pStyle w:val="TableText"/>
              <w:ind w:left="433"/>
              <w:spacing w:before="124" w:line="223" w:lineRule="auto"/>
              <w:rPr/>
            </w:pPr>
            <w:r>
              <w:rPr/>
              <w:t>个</w:t>
            </w:r>
          </w:p>
        </w:tc>
        <w:tc>
          <w:tcPr>
            <w:tcW w:w="1079" w:type="dxa"/>
            <w:vAlign w:val="top"/>
          </w:tcPr>
          <w:p>
            <w:pPr>
              <w:pStyle w:val="TableText"/>
              <w:ind w:left="503"/>
              <w:spacing w:before="165" w:line="181" w:lineRule="auto"/>
              <w:rPr/>
            </w:pPr>
            <w:r>
              <w:rPr/>
              <w:t>1</w:t>
            </w:r>
          </w:p>
        </w:tc>
        <w:tc>
          <w:tcPr>
            <w:tcW w:w="1893" w:type="dxa"/>
            <w:vAlign w:val="top"/>
          </w:tcPr>
          <w:p>
            <w:pPr>
              <w:pStyle w:val="TableText"/>
              <w:ind w:left="790"/>
              <w:spacing w:before="165" w:line="181" w:lineRule="auto"/>
              <w:rPr/>
            </w:pPr>
            <w:r>
              <w:rPr>
                <w:spacing w:val="-9"/>
              </w:rPr>
              <w:t>120</w:t>
            </w:r>
          </w:p>
        </w:tc>
      </w:tr>
      <w:tr>
        <w:trPr>
          <w:trHeight w:val="481" w:hRule="atLeast"/>
        </w:trPr>
        <w:tc>
          <w:tcPr>
            <w:tcW w:w="1084" w:type="dxa"/>
            <w:vAlign w:val="top"/>
          </w:tcPr>
          <w:p>
            <w:pPr>
              <w:pStyle w:val="TableText"/>
              <w:ind w:left="385"/>
              <w:spacing w:before="159" w:line="181" w:lineRule="auto"/>
              <w:rPr/>
            </w:pPr>
            <w:r>
              <w:rPr>
                <w:spacing w:val="-9"/>
              </w:rPr>
              <w:t>105</w:t>
            </w:r>
          </w:p>
        </w:tc>
        <w:tc>
          <w:tcPr>
            <w:tcW w:w="2593" w:type="dxa"/>
            <w:vAlign w:val="top"/>
          </w:tcPr>
          <w:p>
            <w:pPr>
              <w:pStyle w:val="TableText"/>
              <w:ind w:left="119"/>
              <w:spacing w:before="118" w:line="222" w:lineRule="auto"/>
              <w:rPr/>
            </w:pPr>
            <w:r>
              <w:rPr>
                <w:spacing w:val="-6"/>
              </w:rPr>
              <w:t>佳能</w:t>
            </w:r>
            <w:r>
              <w:rPr>
                <w:spacing w:val="-48"/>
              </w:rPr>
              <w:t xml:space="preserve"> </w:t>
            </w:r>
            <w:r>
              <w:rPr>
                <w:spacing w:val="-6"/>
              </w:rPr>
              <w:t>850</w:t>
            </w:r>
            <w:r>
              <w:rPr>
                <w:spacing w:val="-35"/>
              </w:rPr>
              <w:t xml:space="preserve"> </w:t>
            </w:r>
            <w:r>
              <w:rPr>
                <w:spacing w:val="-6"/>
              </w:rPr>
              <w:t>黑色墨盒</w:t>
            </w:r>
          </w:p>
        </w:tc>
        <w:tc>
          <w:tcPr>
            <w:tcW w:w="1079" w:type="dxa"/>
            <w:vAlign w:val="top"/>
          </w:tcPr>
          <w:p>
            <w:pPr>
              <w:pStyle w:val="TableText"/>
              <w:ind w:left="433"/>
              <w:spacing w:before="118" w:line="223" w:lineRule="auto"/>
              <w:rPr/>
            </w:pPr>
            <w:r>
              <w:rPr/>
              <w:t>个</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790"/>
              <w:spacing w:before="159" w:line="181" w:lineRule="auto"/>
              <w:rPr/>
            </w:pPr>
            <w:r>
              <w:rPr>
                <w:spacing w:val="-9"/>
              </w:rPr>
              <w:t>130</w:t>
            </w:r>
          </w:p>
        </w:tc>
      </w:tr>
      <w:tr>
        <w:trPr>
          <w:trHeight w:val="482" w:hRule="atLeast"/>
        </w:trPr>
        <w:tc>
          <w:tcPr>
            <w:tcW w:w="1084" w:type="dxa"/>
            <w:vAlign w:val="top"/>
          </w:tcPr>
          <w:p>
            <w:pPr>
              <w:pStyle w:val="TableText"/>
              <w:ind w:left="385"/>
              <w:spacing w:before="160" w:line="181" w:lineRule="auto"/>
              <w:rPr/>
            </w:pPr>
            <w:r>
              <w:rPr>
                <w:spacing w:val="-9"/>
              </w:rPr>
              <w:t>106</w:t>
            </w:r>
          </w:p>
        </w:tc>
        <w:tc>
          <w:tcPr>
            <w:tcW w:w="2593" w:type="dxa"/>
            <w:vAlign w:val="top"/>
          </w:tcPr>
          <w:p>
            <w:pPr>
              <w:pStyle w:val="TableText"/>
              <w:ind w:left="126"/>
              <w:spacing w:before="120" w:line="220" w:lineRule="auto"/>
              <w:rPr/>
            </w:pPr>
            <w:r>
              <w:rPr>
                <w:spacing w:val="-7"/>
              </w:rPr>
              <w:t>爱普生</w:t>
            </w:r>
            <w:r>
              <w:rPr>
                <w:spacing w:val="-49"/>
              </w:rPr>
              <w:t xml:space="preserve"> </w:t>
            </w:r>
            <w:r>
              <w:rPr>
                <w:spacing w:val="-7"/>
              </w:rPr>
              <w:t>20K</w:t>
            </w:r>
            <w:r>
              <w:rPr>
                <w:spacing w:val="-40"/>
              </w:rPr>
              <w:t xml:space="preserve"> </w:t>
            </w:r>
            <w:r>
              <w:rPr>
                <w:spacing w:val="-7"/>
              </w:rPr>
              <w:t>色带</w:t>
            </w:r>
          </w:p>
        </w:tc>
        <w:tc>
          <w:tcPr>
            <w:tcW w:w="1079" w:type="dxa"/>
            <w:vAlign w:val="top"/>
          </w:tcPr>
          <w:p>
            <w:pPr>
              <w:pStyle w:val="TableText"/>
              <w:ind w:left="435"/>
              <w:spacing w:before="119" w:line="224" w:lineRule="auto"/>
              <w:rPr/>
            </w:pPr>
            <w:r>
              <w:rPr/>
              <w:t>条</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838"/>
              <w:spacing w:before="161" w:line="180" w:lineRule="auto"/>
              <w:rPr/>
            </w:pPr>
            <w:r>
              <w:rPr>
                <w:spacing w:val="-8"/>
              </w:rPr>
              <w:t>70</w:t>
            </w:r>
          </w:p>
        </w:tc>
      </w:tr>
      <w:tr>
        <w:trPr>
          <w:trHeight w:val="481" w:hRule="atLeast"/>
        </w:trPr>
        <w:tc>
          <w:tcPr>
            <w:tcW w:w="1084" w:type="dxa"/>
            <w:vAlign w:val="top"/>
          </w:tcPr>
          <w:p>
            <w:pPr>
              <w:pStyle w:val="TableText"/>
              <w:ind w:left="385"/>
              <w:spacing w:before="160" w:line="181" w:lineRule="auto"/>
              <w:rPr/>
            </w:pPr>
            <w:r>
              <w:rPr>
                <w:spacing w:val="-9"/>
              </w:rPr>
              <w:t>107</w:t>
            </w:r>
          </w:p>
        </w:tc>
        <w:tc>
          <w:tcPr>
            <w:tcW w:w="2593" w:type="dxa"/>
            <w:vAlign w:val="top"/>
          </w:tcPr>
          <w:p>
            <w:pPr>
              <w:pStyle w:val="TableText"/>
              <w:ind w:left="126"/>
              <w:spacing w:before="120" w:line="220" w:lineRule="auto"/>
              <w:rPr/>
            </w:pPr>
            <w:r>
              <w:rPr>
                <w:spacing w:val="-7"/>
              </w:rPr>
              <w:t>爱普生</w:t>
            </w:r>
            <w:r>
              <w:rPr>
                <w:spacing w:val="-42"/>
              </w:rPr>
              <w:t xml:space="preserve"> </w:t>
            </w:r>
            <w:r>
              <w:rPr>
                <w:spacing w:val="-7"/>
              </w:rPr>
              <w:t>590K</w:t>
            </w:r>
            <w:r>
              <w:rPr>
                <w:spacing w:val="-40"/>
              </w:rPr>
              <w:t xml:space="preserve"> </w:t>
            </w:r>
            <w:r>
              <w:rPr>
                <w:spacing w:val="-7"/>
              </w:rPr>
              <w:t>色带</w:t>
            </w:r>
          </w:p>
        </w:tc>
        <w:tc>
          <w:tcPr>
            <w:tcW w:w="1079" w:type="dxa"/>
            <w:vAlign w:val="top"/>
          </w:tcPr>
          <w:p>
            <w:pPr>
              <w:pStyle w:val="TableText"/>
              <w:ind w:left="435"/>
              <w:spacing w:before="119" w:line="224" w:lineRule="auto"/>
              <w:rPr/>
            </w:pPr>
            <w:r>
              <w:rPr/>
              <w:t>条</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837"/>
              <w:spacing w:before="161" w:line="180" w:lineRule="auto"/>
              <w:rPr/>
            </w:pPr>
            <w:r>
              <w:rPr>
                <w:spacing w:val="-7"/>
              </w:rPr>
              <w:t>50</w:t>
            </w:r>
          </w:p>
        </w:tc>
      </w:tr>
      <w:tr>
        <w:trPr>
          <w:trHeight w:val="482" w:hRule="atLeast"/>
        </w:trPr>
        <w:tc>
          <w:tcPr>
            <w:tcW w:w="1084" w:type="dxa"/>
            <w:vAlign w:val="top"/>
          </w:tcPr>
          <w:p>
            <w:pPr>
              <w:pStyle w:val="TableText"/>
              <w:ind w:left="385"/>
              <w:spacing w:before="161" w:line="181" w:lineRule="auto"/>
              <w:rPr/>
            </w:pPr>
            <w:r>
              <w:rPr>
                <w:spacing w:val="-9"/>
              </w:rPr>
              <w:t>108</w:t>
            </w:r>
          </w:p>
        </w:tc>
        <w:tc>
          <w:tcPr>
            <w:tcW w:w="2593" w:type="dxa"/>
            <w:vAlign w:val="top"/>
          </w:tcPr>
          <w:p>
            <w:pPr>
              <w:pStyle w:val="TableText"/>
              <w:ind w:left="126"/>
              <w:spacing w:before="121" w:line="220" w:lineRule="auto"/>
              <w:rPr/>
            </w:pPr>
            <w:r>
              <w:rPr>
                <w:spacing w:val="-6"/>
              </w:rPr>
              <w:t>爱普生</w:t>
            </w:r>
            <w:r>
              <w:rPr>
                <w:spacing w:val="-50"/>
              </w:rPr>
              <w:t xml:space="preserve"> </w:t>
            </w:r>
            <w:r>
              <w:rPr>
                <w:spacing w:val="-6"/>
              </w:rPr>
              <w:t>690K</w:t>
            </w:r>
            <w:r>
              <w:rPr>
                <w:spacing w:val="-41"/>
              </w:rPr>
              <w:t xml:space="preserve"> </w:t>
            </w:r>
            <w:r>
              <w:rPr>
                <w:spacing w:val="-6"/>
              </w:rPr>
              <w:t>色带</w:t>
            </w:r>
          </w:p>
        </w:tc>
        <w:tc>
          <w:tcPr>
            <w:tcW w:w="1079" w:type="dxa"/>
            <w:vAlign w:val="top"/>
          </w:tcPr>
          <w:p>
            <w:pPr>
              <w:pStyle w:val="TableText"/>
              <w:ind w:left="435"/>
              <w:spacing w:before="120" w:line="224" w:lineRule="auto"/>
              <w:rPr/>
            </w:pPr>
            <w:r>
              <w:rPr/>
              <w:t>条</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837"/>
              <w:spacing w:before="162" w:line="180" w:lineRule="auto"/>
              <w:rPr/>
            </w:pPr>
            <w:r>
              <w:rPr>
                <w:spacing w:val="-7"/>
              </w:rPr>
              <w:t>50</w:t>
            </w:r>
          </w:p>
        </w:tc>
      </w:tr>
      <w:tr>
        <w:trPr>
          <w:trHeight w:val="482" w:hRule="atLeast"/>
        </w:trPr>
        <w:tc>
          <w:tcPr>
            <w:tcW w:w="1084" w:type="dxa"/>
            <w:vAlign w:val="top"/>
          </w:tcPr>
          <w:p>
            <w:pPr>
              <w:pStyle w:val="TableText"/>
              <w:ind w:left="385"/>
              <w:spacing w:before="161" w:line="181" w:lineRule="auto"/>
              <w:rPr/>
            </w:pPr>
            <w:r>
              <w:rPr>
                <w:spacing w:val="-9"/>
              </w:rPr>
              <w:t>109</w:t>
            </w:r>
          </w:p>
        </w:tc>
        <w:tc>
          <w:tcPr>
            <w:tcW w:w="2593" w:type="dxa"/>
            <w:vAlign w:val="top"/>
          </w:tcPr>
          <w:p>
            <w:pPr>
              <w:pStyle w:val="TableText"/>
              <w:ind w:left="119"/>
              <w:spacing w:before="121" w:line="220" w:lineRule="auto"/>
              <w:rPr/>
            </w:pPr>
            <w:r>
              <w:rPr>
                <w:spacing w:val="-6"/>
              </w:rPr>
              <w:t>得实</w:t>
            </w:r>
            <w:r>
              <w:rPr>
                <w:spacing w:val="-49"/>
              </w:rPr>
              <w:t xml:space="preserve"> </w:t>
            </w:r>
            <w:r>
              <w:rPr>
                <w:spacing w:val="-6"/>
              </w:rPr>
              <w:t>2600</w:t>
            </w:r>
            <w:r>
              <w:rPr>
                <w:spacing w:val="-41"/>
              </w:rPr>
              <w:t xml:space="preserve"> </w:t>
            </w:r>
            <w:r>
              <w:rPr>
                <w:spacing w:val="-6"/>
              </w:rPr>
              <w:t>色带</w:t>
            </w:r>
          </w:p>
        </w:tc>
        <w:tc>
          <w:tcPr>
            <w:tcW w:w="1079" w:type="dxa"/>
            <w:vAlign w:val="top"/>
          </w:tcPr>
          <w:p>
            <w:pPr>
              <w:pStyle w:val="TableText"/>
              <w:ind w:left="435"/>
              <w:spacing w:before="121" w:line="224" w:lineRule="auto"/>
              <w:rPr/>
            </w:pPr>
            <w:r>
              <w:rPr/>
              <w:t>条</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5"/>
              <w:spacing w:before="163" w:line="180" w:lineRule="auto"/>
              <w:rPr/>
            </w:pPr>
            <w:r>
              <w:rPr>
                <w:spacing w:val="-6"/>
              </w:rPr>
              <w:t>20</w:t>
            </w:r>
          </w:p>
        </w:tc>
      </w:tr>
      <w:tr>
        <w:trPr>
          <w:trHeight w:val="482" w:hRule="atLeast"/>
        </w:trPr>
        <w:tc>
          <w:tcPr>
            <w:tcW w:w="1084" w:type="dxa"/>
            <w:vAlign w:val="top"/>
          </w:tcPr>
          <w:p>
            <w:pPr>
              <w:pStyle w:val="TableText"/>
              <w:ind w:left="385"/>
              <w:spacing w:before="162" w:line="181" w:lineRule="auto"/>
              <w:rPr/>
            </w:pPr>
            <w:r>
              <w:rPr>
                <w:spacing w:val="-9"/>
              </w:rPr>
              <w:t>110</w:t>
            </w:r>
          </w:p>
        </w:tc>
        <w:tc>
          <w:tcPr>
            <w:tcW w:w="2593" w:type="dxa"/>
            <w:vAlign w:val="top"/>
          </w:tcPr>
          <w:p>
            <w:pPr>
              <w:pStyle w:val="TableText"/>
              <w:ind w:left="119"/>
              <w:spacing w:before="121" w:line="220" w:lineRule="auto"/>
              <w:rPr/>
            </w:pPr>
            <w:r>
              <w:rPr>
                <w:spacing w:val="-8"/>
              </w:rPr>
              <w:t>得实</w:t>
            </w:r>
            <w:r>
              <w:rPr>
                <w:spacing w:val="-34"/>
              </w:rPr>
              <w:t xml:space="preserve"> </w:t>
            </w:r>
            <w:r>
              <w:rPr>
                <w:spacing w:val="-8"/>
              </w:rPr>
              <w:t>1930</w:t>
            </w:r>
            <w:r>
              <w:rPr>
                <w:spacing w:val="-40"/>
              </w:rPr>
              <w:t xml:space="preserve"> </w:t>
            </w:r>
            <w:r>
              <w:rPr>
                <w:spacing w:val="-8"/>
              </w:rPr>
              <w:t>色带</w:t>
            </w:r>
          </w:p>
        </w:tc>
        <w:tc>
          <w:tcPr>
            <w:tcW w:w="1079" w:type="dxa"/>
            <w:vAlign w:val="top"/>
          </w:tcPr>
          <w:p>
            <w:pPr>
              <w:pStyle w:val="TableText"/>
              <w:ind w:left="435"/>
              <w:spacing w:before="121" w:line="224" w:lineRule="auto"/>
              <w:rPr/>
            </w:pPr>
            <w:r>
              <w:rPr/>
              <w:t>条</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5"/>
              <w:spacing w:before="163" w:line="180" w:lineRule="auto"/>
              <w:rPr/>
            </w:pPr>
            <w:r>
              <w:rPr>
                <w:spacing w:val="-6"/>
              </w:rPr>
              <w:t>20</w:t>
            </w:r>
          </w:p>
        </w:tc>
      </w:tr>
      <w:tr>
        <w:trPr>
          <w:trHeight w:val="482" w:hRule="atLeast"/>
        </w:trPr>
        <w:tc>
          <w:tcPr>
            <w:tcW w:w="1084" w:type="dxa"/>
            <w:vAlign w:val="top"/>
          </w:tcPr>
          <w:p>
            <w:pPr>
              <w:pStyle w:val="TableText"/>
              <w:ind w:left="385"/>
              <w:spacing w:before="162" w:line="181" w:lineRule="auto"/>
              <w:rPr/>
            </w:pPr>
            <w:r>
              <w:rPr>
                <w:spacing w:val="-9"/>
              </w:rPr>
              <w:t>111</w:t>
            </w:r>
          </w:p>
        </w:tc>
        <w:tc>
          <w:tcPr>
            <w:tcW w:w="2593" w:type="dxa"/>
            <w:vAlign w:val="top"/>
          </w:tcPr>
          <w:p>
            <w:pPr>
              <w:pStyle w:val="TableText"/>
              <w:ind w:left="119"/>
              <w:spacing w:before="122" w:line="220" w:lineRule="auto"/>
              <w:rPr/>
            </w:pPr>
            <w:r>
              <w:rPr>
                <w:spacing w:val="-8"/>
              </w:rPr>
              <w:t>得实</w:t>
            </w:r>
            <w:r>
              <w:rPr>
                <w:spacing w:val="-34"/>
              </w:rPr>
              <w:t xml:space="preserve"> </w:t>
            </w:r>
            <w:r>
              <w:rPr>
                <w:spacing w:val="-8"/>
              </w:rPr>
              <w:t>1700</w:t>
            </w:r>
            <w:r>
              <w:rPr>
                <w:spacing w:val="-40"/>
              </w:rPr>
              <w:t xml:space="preserve"> </w:t>
            </w:r>
            <w:r>
              <w:rPr>
                <w:spacing w:val="-8"/>
              </w:rPr>
              <w:t>色带</w:t>
            </w:r>
          </w:p>
        </w:tc>
        <w:tc>
          <w:tcPr>
            <w:tcW w:w="1079" w:type="dxa"/>
            <w:vAlign w:val="top"/>
          </w:tcPr>
          <w:p>
            <w:pPr>
              <w:pStyle w:val="TableText"/>
              <w:ind w:left="435"/>
              <w:spacing w:before="121" w:line="224" w:lineRule="auto"/>
              <w:rPr/>
            </w:pPr>
            <w:r>
              <w:rPr/>
              <w:t>条</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5"/>
              <w:spacing w:before="163" w:line="180" w:lineRule="auto"/>
              <w:rPr/>
            </w:pPr>
            <w:r>
              <w:rPr>
                <w:spacing w:val="-6"/>
              </w:rPr>
              <w:t>20</w:t>
            </w:r>
          </w:p>
        </w:tc>
      </w:tr>
      <w:tr>
        <w:trPr>
          <w:trHeight w:val="482" w:hRule="atLeast"/>
        </w:trPr>
        <w:tc>
          <w:tcPr>
            <w:tcW w:w="1084" w:type="dxa"/>
            <w:vAlign w:val="top"/>
          </w:tcPr>
          <w:p>
            <w:pPr>
              <w:pStyle w:val="TableText"/>
              <w:ind w:left="385"/>
              <w:spacing w:before="162" w:line="181" w:lineRule="auto"/>
              <w:rPr/>
            </w:pPr>
            <w:r>
              <w:rPr>
                <w:spacing w:val="-9"/>
              </w:rPr>
              <w:t>112</w:t>
            </w:r>
          </w:p>
        </w:tc>
        <w:tc>
          <w:tcPr>
            <w:tcW w:w="2593" w:type="dxa"/>
            <w:vAlign w:val="top"/>
          </w:tcPr>
          <w:p>
            <w:pPr>
              <w:pStyle w:val="TableText"/>
              <w:ind w:left="126"/>
              <w:spacing w:before="122" w:line="220" w:lineRule="auto"/>
              <w:rPr/>
            </w:pPr>
            <w:r>
              <w:rPr>
                <w:spacing w:val="-6"/>
              </w:rPr>
              <w:t>爱普生</w:t>
            </w:r>
            <w:r>
              <w:rPr>
                <w:spacing w:val="-45"/>
              </w:rPr>
              <w:t xml:space="preserve"> </w:t>
            </w:r>
            <w:r>
              <w:rPr>
                <w:spacing w:val="-6"/>
              </w:rPr>
              <w:t>590K</w:t>
            </w:r>
            <w:r>
              <w:rPr>
                <w:spacing w:val="-40"/>
              </w:rPr>
              <w:t xml:space="preserve"> </w:t>
            </w:r>
            <w:r>
              <w:rPr>
                <w:spacing w:val="-6"/>
              </w:rPr>
              <w:t>色带架</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8"/>
              <w:spacing w:before="165" w:line="179" w:lineRule="auto"/>
              <w:rPr/>
            </w:pPr>
            <w:r>
              <w:rPr>
                <w:spacing w:val="-8"/>
              </w:rPr>
              <w:t>75</w:t>
            </w:r>
          </w:p>
        </w:tc>
      </w:tr>
      <w:tr>
        <w:trPr>
          <w:trHeight w:val="482" w:hRule="atLeast"/>
        </w:trPr>
        <w:tc>
          <w:tcPr>
            <w:tcW w:w="1084" w:type="dxa"/>
            <w:vAlign w:val="top"/>
          </w:tcPr>
          <w:p>
            <w:pPr>
              <w:pStyle w:val="TableText"/>
              <w:ind w:left="385"/>
              <w:spacing w:before="162" w:line="181" w:lineRule="auto"/>
              <w:rPr/>
            </w:pPr>
            <w:r>
              <w:rPr>
                <w:spacing w:val="-9"/>
              </w:rPr>
              <w:t>113</w:t>
            </w:r>
          </w:p>
        </w:tc>
        <w:tc>
          <w:tcPr>
            <w:tcW w:w="2593" w:type="dxa"/>
            <w:vAlign w:val="top"/>
          </w:tcPr>
          <w:p>
            <w:pPr>
              <w:pStyle w:val="TableText"/>
              <w:ind w:left="119"/>
              <w:spacing w:before="122" w:line="220" w:lineRule="auto"/>
              <w:rPr/>
            </w:pPr>
            <w:r>
              <w:rPr>
                <w:spacing w:val="-6"/>
              </w:rPr>
              <w:t>得实</w:t>
            </w:r>
            <w:r>
              <w:rPr>
                <w:spacing w:val="-44"/>
              </w:rPr>
              <w:t xml:space="preserve"> </w:t>
            </w:r>
            <w:r>
              <w:rPr>
                <w:spacing w:val="-6"/>
              </w:rPr>
              <w:t>2600</w:t>
            </w:r>
            <w:r>
              <w:rPr>
                <w:spacing w:val="-40"/>
              </w:rPr>
              <w:t xml:space="preserve"> </w:t>
            </w:r>
            <w:r>
              <w:rPr>
                <w:spacing w:val="-6"/>
              </w:rPr>
              <w:t>色带架</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8"/>
              <w:spacing w:before="165" w:line="179" w:lineRule="auto"/>
              <w:rPr/>
            </w:pPr>
            <w:r>
              <w:rPr>
                <w:spacing w:val="-8"/>
              </w:rPr>
              <w:t>75</w:t>
            </w:r>
          </w:p>
        </w:tc>
      </w:tr>
      <w:tr>
        <w:trPr>
          <w:trHeight w:val="482" w:hRule="atLeast"/>
        </w:trPr>
        <w:tc>
          <w:tcPr>
            <w:tcW w:w="1084" w:type="dxa"/>
            <w:vAlign w:val="top"/>
          </w:tcPr>
          <w:p>
            <w:pPr>
              <w:pStyle w:val="TableText"/>
              <w:ind w:left="385"/>
              <w:spacing w:before="163" w:line="181" w:lineRule="auto"/>
              <w:rPr/>
            </w:pPr>
            <w:r>
              <w:rPr>
                <w:spacing w:val="-9"/>
              </w:rPr>
              <w:t>114</w:t>
            </w:r>
          </w:p>
        </w:tc>
        <w:tc>
          <w:tcPr>
            <w:tcW w:w="2593" w:type="dxa"/>
            <w:vAlign w:val="top"/>
          </w:tcPr>
          <w:p>
            <w:pPr>
              <w:pStyle w:val="TableText"/>
              <w:ind w:left="119"/>
              <w:spacing w:before="122" w:line="220" w:lineRule="auto"/>
              <w:rPr/>
            </w:pPr>
            <w:r>
              <w:rPr>
                <w:spacing w:val="-7"/>
              </w:rPr>
              <w:t>得实</w:t>
            </w:r>
            <w:r>
              <w:rPr>
                <w:spacing w:val="-34"/>
              </w:rPr>
              <w:t xml:space="preserve"> </w:t>
            </w:r>
            <w:r>
              <w:rPr>
                <w:spacing w:val="-7"/>
              </w:rPr>
              <w:t>1930</w:t>
            </w:r>
            <w:r>
              <w:rPr>
                <w:spacing w:val="-41"/>
              </w:rPr>
              <w:t xml:space="preserve"> </w:t>
            </w:r>
            <w:r>
              <w:rPr>
                <w:spacing w:val="-7"/>
              </w:rPr>
              <w:t>色带架</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833"/>
              <w:spacing w:before="164" w:line="180" w:lineRule="auto"/>
              <w:rPr/>
            </w:pPr>
            <w:r>
              <w:rPr>
                <w:spacing w:val="-5"/>
              </w:rPr>
              <w:t>80</w:t>
            </w:r>
          </w:p>
        </w:tc>
      </w:tr>
      <w:tr>
        <w:trPr>
          <w:trHeight w:val="482" w:hRule="atLeast"/>
        </w:trPr>
        <w:tc>
          <w:tcPr>
            <w:tcW w:w="1084" w:type="dxa"/>
            <w:vAlign w:val="top"/>
          </w:tcPr>
          <w:p>
            <w:pPr>
              <w:pStyle w:val="TableText"/>
              <w:ind w:left="385"/>
              <w:spacing w:before="163" w:line="181" w:lineRule="auto"/>
              <w:rPr/>
            </w:pPr>
            <w:r>
              <w:rPr>
                <w:spacing w:val="-9"/>
              </w:rPr>
              <w:t>115</w:t>
            </w:r>
          </w:p>
        </w:tc>
        <w:tc>
          <w:tcPr>
            <w:tcW w:w="2593" w:type="dxa"/>
            <w:vAlign w:val="top"/>
          </w:tcPr>
          <w:p>
            <w:pPr>
              <w:pStyle w:val="TableText"/>
              <w:ind w:left="112"/>
              <w:spacing w:before="123" w:line="222" w:lineRule="auto"/>
              <w:rPr/>
            </w:pPr>
            <w:r>
              <w:rPr>
                <w:spacing w:val="-7"/>
              </w:rPr>
              <w:t>8G</w:t>
            </w:r>
            <w:r>
              <w:rPr>
                <w:spacing w:val="-43"/>
              </w:rPr>
              <w:t xml:space="preserve"> </w:t>
            </w:r>
            <w:r>
              <w:rPr>
                <w:spacing w:val="-7"/>
              </w:rPr>
              <w:t>优盘</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835"/>
              <w:spacing w:before="164" w:line="180" w:lineRule="auto"/>
              <w:rPr/>
            </w:pPr>
            <w:r>
              <w:rPr>
                <w:spacing w:val="-6"/>
              </w:rPr>
              <w:t>25</w:t>
            </w:r>
          </w:p>
        </w:tc>
      </w:tr>
      <w:tr>
        <w:trPr>
          <w:trHeight w:val="482" w:hRule="atLeast"/>
        </w:trPr>
        <w:tc>
          <w:tcPr>
            <w:tcW w:w="1084" w:type="dxa"/>
            <w:vAlign w:val="top"/>
          </w:tcPr>
          <w:p>
            <w:pPr>
              <w:pStyle w:val="TableText"/>
              <w:ind w:left="385"/>
              <w:spacing w:before="163" w:line="181" w:lineRule="auto"/>
              <w:rPr/>
            </w:pPr>
            <w:r>
              <w:rPr>
                <w:spacing w:val="-9"/>
              </w:rPr>
              <w:t>116</w:t>
            </w:r>
          </w:p>
        </w:tc>
        <w:tc>
          <w:tcPr>
            <w:tcW w:w="2593" w:type="dxa"/>
            <w:vAlign w:val="top"/>
          </w:tcPr>
          <w:p>
            <w:pPr>
              <w:pStyle w:val="TableText"/>
              <w:ind w:left="129"/>
              <w:spacing w:before="123" w:line="222" w:lineRule="auto"/>
              <w:rPr/>
            </w:pPr>
            <w:r>
              <w:rPr>
                <w:spacing w:val="-9"/>
              </w:rPr>
              <w:t>16G</w:t>
            </w:r>
            <w:r>
              <w:rPr>
                <w:spacing w:val="-43"/>
              </w:rPr>
              <w:t xml:space="preserve"> </w:t>
            </w:r>
            <w:r>
              <w:rPr>
                <w:spacing w:val="-9"/>
              </w:rPr>
              <w:t>优盘</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831"/>
              <w:spacing w:before="164" w:line="180" w:lineRule="auto"/>
              <w:rPr/>
            </w:pPr>
            <w:r>
              <w:rPr>
                <w:spacing w:val="-4"/>
              </w:rPr>
              <w:t>45</w:t>
            </w:r>
          </w:p>
        </w:tc>
      </w:tr>
      <w:tr>
        <w:trPr>
          <w:trHeight w:val="482" w:hRule="atLeast"/>
        </w:trPr>
        <w:tc>
          <w:tcPr>
            <w:tcW w:w="1084" w:type="dxa"/>
            <w:vAlign w:val="top"/>
          </w:tcPr>
          <w:p>
            <w:pPr>
              <w:pStyle w:val="TableText"/>
              <w:ind w:left="385"/>
              <w:spacing w:before="161" w:line="181" w:lineRule="auto"/>
              <w:rPr/>
            </w:pPr>
            <w:r>
              <w:rPr>
                <w:spacing w:val="-9"/>
              </w:rPr>
              <w:t>117</w:t>
            </w:r>
          </w:p>
        </w:tc>
        <w:tc>
          <w:tcPr>
            <w:tcW w:w="2593" w:type="dxa"/>
            <w:vAlign w:val="top"/>
          </w:tcPr>
          <w:p>
            <w:pPr>
              <w:pStyle w:val="TableText"/>
              <w:ind w:left="116"/>
              <w:spacing w:before="121" w:line="222" w:lineRule="auto"/>
              <w:rPr/>
            </w:pPr>
            <w:r>
              <w:rPr>
                <w:spacing w:val="-6"/>
              </w:rPr>
              <w:t>32G</w:t>
            </w:r>
            <w:r>
              <w:rPr>
                <w:spacing w:val="-45"/>
              </w:rPr>
              <w:t xml:space="preserve"> </w:t>
            </w:r>
            <w:r>
              <w:rPr>
                <w:spacing w:val="-6"/>
              </w:rPr>
              <w:t>优盘</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834"/>
              <w:spacing w:before="162" w:line="180" w:lineRule="auto"/>
              <w:rPr/>
            </w:pPr>
            <w:r>
              <w:rPr>
                <w:spacing w:val="-6"/>
              </w:rPr>
              <w:t>60</w:t>
            </w:r>
          </w:p>
        </w:tc>
      </w:tr>
      <w:tr>
        <w:trPr>
          <w:trHeight w:val="482" w:hRule="atLeast"/>
        </w:trPr>
        <w:tc>
          <w:tcPr>
            <w:tcW w:w="1084" w:type="dxa"/>
            <w:vAlign w:val="top"/>
          </w:tcPr>
          <w:p>
            <w:pPr>
              <w:pStyle w:val="TableText"/>
              <w:ind w:left="385"/>
              <w:spacing w:before="161" w:line="181" w:lineRule="auto"/>
              <w:rPr/>
            </w:pPr>
            <w:r>
              <w:rPr>
                <w:spacing w:val="-9"/>
              </w:rPr>
              <w:t>118</w:t>
            </w:r>
          </w:p>
        </w:tc>
        <w:tc>
          <w:tcPr>
            <w:tcW w:w="2593" w:type="dxa"/>
            <w:vAlign w:val="top"/>
          </w:tcPr>
          <w:p>
            <w:pPr>
              <w:pStyle w:val="TableText"/>
              <w:ind w:left="113"/>
              <w:spacing w:before="121" w:line="222" w:lineRule="auto"/>
              <w:rPr/>
            </w:pPr>
            <w:r>
              <w:rPr>
                <w:spacing w:val="-6"/>
              </w:rPr>
              <w:t>64G</w:t>
            </w:r>
            <w:r>
              <w:rPr>
                <w:spacing w:val="-42"/>
              </w:rPr>
              <w:t xml:space="preserve"> </w:t>
            </w:r>
            <w:r>
              <w:rPr>
                <w:spacing w:val="-6"/>
              </w:rPr>
              <w:t>优盘</w:t>
            </w:r>
          </w:p>
        </w:tc>
        <w:tc>
          <w:tcPr>
            <w:tcW w:w="1079" w:type="dxa"/>
            <w:vAlign w:val="top"/>
          </w:tcPr>
          <w:p>
            <w:pPr>
              <w:pStyle w:val="TableText"/>
              <w:ind w:left="433"/>
              <w:spacing w:before="120"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1" w:line="181" w:lineRule="auto"/>
              <w:rPr/>
            </w:pPr>
            <w:r>
              <w:rPr>
                <w:spacing w:val="-9"/>
              </w:rPr>
              <w:t>100</w:t>
            </w:r>
          </w:p>
        </w:tc>
      </w:tr>
      <w:tr>
        <w:trPr>
          <w:trHeight w:val="482" w:hRule="atLeast"/>
        </w:trPr>
        <w:tc>
          <w:tcPr>
            <w:tcW w:w="1084" w:type="dxa"/>
            <w:vAlign w:val="top"/>
          </w:tcPr>
          <w:p>
            <w:pPr>
              <w:pStyle w:val="TableText"/>
              <w:ind w:left="385"/>
              <w:spacing w:before="161" w:line="181" w:lineRule="auto"/>
              <w:rPr/>
            </w:pPr>
            <w:r>
              <w:rPr>
                <w:spacing w:val="-9"/>
              </w:rPr>
              <w:t>119</w:t>
            </w:r>
          </w:p>
        </w:tc>
        <w:tc>
          <w:tcPr>
            <w:tcW w:w="2593" w:type="dxa"/>
            <w:vAlign w:val="top"/>
          </w:tcPr>
          <w:p>
            <w:pPr>
              <w:pStyle w:val="TableText"/>
              <w:ind w:left="106"/>
              <w:spacing w:before="121" w:line="222" w:lineRule="auto"/>
              <w:rPr/>
            </w:pPr>
            <w:r>
              <w:rPr>
                <w:spacing w:val="-3"/>
              </w:rPr>
              <w:t>USB</w:t>
            </w:r>
            <w:r>
              <w:rPr>
                <w:spacing w:val="-43"/>
              </w:rPr>
              <w:t xml:space="preserve"> </w:t>
            </w:r>
            <w:r>
              <w:rPr>
                <w:spacing w:val="-3"/>
              </w:rPr>
              <w:t>有线鼠标</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837"/>
              <w:spacing w:before="164" w:line="179" w:lineRule="auto"/>
              <w:rPr/>
            </w:pPr>
            <w:r>
              <w:rPr>
                <w:spacing w:val="-7"/>
              </w:rPr>
              <w:t>55</w:t>
            </w:r>
          </w:p>
        </w:tc>
      </w:tr>
      <w:tr>
        <w:trPr>
          <w:trHeight w:val="482" w:hRule="atLeast"/>
        </w:trPr>
        <w:tc>
          <w:tcPr>
            <w:tcW w:w="1084" w:type="dxa"/>
            <w:vAlign w:val="top"/>
          </w:tcPr>
          <w:p>
            <w:pPr>
              <w:pStyle w:val="TableText"/>
              <w:ind w:left="385"/>
              <w:spacing w:before="161" w:line="181" w:lineRule="auto"/>
              <w:rPr/>
            </w:pPr>
            <w:r>
              <w:rPr>
                <w:spacing w:val="-9"/>
              </w:rPr>
              <w:t>120</w:t>
            </w:r>
          </w:p>
        </w:tc>
        <w:tc>
          <w:tcPr>
            <w:tcW w:w="2593" w:type="dxa"/>
            <w:vAlign w:val="top"/>
          </w:tcPr>
          <w:p>
            <w:pPr>
              <w:pStyle w:val="TableText"/>
              <w:ind w:left="106"/>
              <w:spacing w:before="121" w:line="222" w:lineRule="auto"/>
              <w:rPr/>
            </w:pPr>
            <w:r>
              <w:rPr>
                <w:spacing w:val="-3"/>
              </w:rPr>
              <w:t>USB</w:t>
            </w:r>
            <w:r>
              <w:rPr>
                <w:spacing w:val="-43"/>
              </w:rPr>
              <w:t xml:space="preserve"> </w:t>
            </w:r>
            <w:r>
              <w:rPr>
                <w:spacing w:val="-3"/>
              </w:rPr>
              <w:t>有线鼠标</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837"/>
              <w:spacing w:before="164" w:line="179" w:lineRule="auto"/>
              <w:rPr/>
            </w:pPr>
            <w:r>
              <w:rPr>
                <w:spacing w:val="-7"/>
              </w:rPr>
              <w:t>55</w:t>
            </w:r>
          </w:p>
        </w:tc>
      </w:tr>
      <w:tr>
        <w:trPr>
          <w:trHeight w:val="482" w:hRule="atLeast"/>
        </w:trPr>
        <w:tc>
          <w:tcPr>
            <w:tcW w:w="1084" w:type="dxa"/>
            <w:vAlign w:val="top"/>
          </w:tcPr>
          <w:p>
            <w:pPr>
              <w:pStyle w:val="TableText"/>
              <w:ind w:left="385"/>
              <w:spacing w:before="162" w:line="181" w:lineRule="auto"/>
              <w:rPr/>
            </w:pPr>
            <w:r>
              <w:rPr>
                <w:spacing w:val="-9"/>
              </w:rPr>
              <w:t>121</w:t>
            </w:r>
          </w:p>
        </w:tc>
        <w:tc>
          <w:tcPr>
            <w:tcW w:w="2593" w:type="dxa"/>
            <w:vAlign w:val="top"/>
          </w:tcPr>
          <w:p>
            <w:pPr>
              <w:pStyle w:val="TableText"/>
              <w:ind w:left="106"/>
              <w:spacing w:before="121" w:line="222" w:lineRule="auto"/>
              <w:rPr/>
            </w:pPr>
            <w:r>
              <w:rPr>
                <w:spacing w:val="-3"/>
              </w:rPr>
              <w:t>USB</w:t>
            </w:r>
            <w:r>
              <w:rPr>
                <w:spacing w:val="-43"/>
              </w:rPr>
              <w:t xml:space="preserve"> </w:t>
            </w:r>
            <w:r>
              <w:rPr>
                <w:spacing w:val="-3"/>
              </w:rPr>
              <w:t>有线键盘</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4"/>
              <w:spacing w:before="163" w:line="180" w:lineRule="auto"/>
              <w:rPr/>
            </w:pPr>
            <w:r>
              <w:rPr>
                <w:spacing w:val="-6"/>
              </w:rPr>
              <w:t>65</w:t>
            </w:r>
          </w:p>
        </w:tc>
      </w:tr>
      <w:tr>
        <w:trPr>
          <w:trHeight w:val="482" w:hRule="atLeast"/>
        </w:trPr>
        <w:tc>
          <w:tcPr>
            <w:tcW w:w="1084" w:type="dxa"/>
            <w:vAlign w:val="top"/>
          </w:tcPr>
          <w:p>
            <w:pPr>
              <w:pStyle w:val="TableText"/>
              <w:ind w:left="385"/>
              <w:spacing w:before="162" w:line="181" w:lineRule="auto"/>
              <w:rPr/>
            </w:pPr>
            <w:r>
              <w:rPr>
                <w:spacing w:val="-9"/>
              </w:rPr>
              <w:t>122</w:t>
            </w:r>
          </w:p>
        </w:tc>
        <w:tc>
          <w:tcPr>
            <w:tcW w:w="2593" w:type="dxa"/>
            <w:vAlign w:val="top"/>
          </w:tcPr>
          <w:p>
            <w:pPr>
              <w:pStyle w:val="TableText"/>
              <w:ind w:left="106"/>
              <w:spacing w:before="122" w:line="222" w:lineRule="auto"/>
              <w:rPr/>
            </w:pPr>
            <w:r>
              <w:rPr>
                <w:spacing w:val="-3"/>
              </w:rPr>
              <w:t>USB</w:t>
            </w:r>
            <w:r>
              <w:rPr>
                <w:spacing w:val="-43"/>
              </w:rPr>
              <w:t xml:space="preserve"> </w:t>
            </w:r>
            <w:r>
              <w:rPr>
                <w:spacing w:val="-3"/>
              </w:rPr>
              <w:t>有线键盘</w:t>
            </w:r>
          </w:p>
        </w:tc>
        <w:tc>
          <w:tcPr>
            <w:tcW w:w="1079" w:type="dxa"/>
            <w:vAlign w:val="top"/>
          </w:tcPr>
          <w:p>
            <w:pPr>
              <w:pStyle w:val="TableText"/>
              <w:ind w:left="433"/>
              <w:spacing w:before="121" w:line="223" w:lineRule="auto"/>
              <w:rPr/>
            </w:pPr>
            <w:r>
              <w:rPr/>
              <w:t>个</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834"/>
              <w:spacing w:before="163" w:line="180" w:lineRule="auto"/>
              <w:rPr/>
            </w:pPr>
            <w:r>
              <w:rPr>
                <w:spacing w:val="-6"/>
              </w:rPr>
              <w:t>65</w:t>
            </w:r>
          </w:p>
        </w:tc>
      </w:tr>
      <w:tr>
        <w:trPr>
          <w:trHeight w:val="482" w:hRule="atLeast"/>
        </w:trPr>
        <w:tc>
          <w:tcPr>
            <w:tcW w:w="1084" w:type="dxa"/>
            <w:vAlign w:val="top"/>
          </w:tcPr>
          <w:p>
            <w:pPr>
              <w:pStyle w:val="TableText"/>
              <w:ind w:left="385"/>
              <w:spacing w:before="162" w:line="181" w:lineRule="auto"/>
              <w:rPr/>
            </w:pPr>
            <w:r>
              <w:rPr>
                <w:spacing w:val="-9"/>
              </w:rPr>
              <w:t>123</w:t>
            </w:r>
          </w:p>
        </w:tc>
        <w:tc>
          <w:tcPr>
            <w:tcW w:w="2593" w:type="dxa"/>
            <w:vAlign w:val="top"/>
          </w:tcPr>
          <w:p>
            <w:pPr>
              <w:pStyle w:val="TableText"/>
              <w:ind w:left="116"/>
              <w:spacing w:before="121" w:line="223" w:lineRule="auto"/>
              <w:rPr/>
            </w:pPr>
            <w:r>
              <w:rPr>
                <w:spacing w:val="-6"/>
              </w:rPr>
              <w:t>联想</w:t>
            </w:r>
            <w:r>
              <w:rPr>
                <w:spacing w:val="-44"/>
              </w:rPr>
              <w:t xml:space="preserve"> </w:t>
            </w:r>
            <w:r>
              <w:rPr>
                <w:spacing w:val="-6"/>
              </w:rPr>
              <w:t>2400</w:t>
            </w:r>
            <w:r>
              <w:rPr>
                <w:spacing w:val="-43"/>
              </w:rPr>
              <w:t xml:space="preserve"> </w:t>
            </w:r>
            <w:r>
              <w:rPr>
                <w:spacing w:val="-6"/>
              </w:rPr>
              <w:t>上辊</w:t>
            </w:r>
          </w:p>
        </w:tc>
        <w:tc>
          <w:tcPr>
            <w:tcW w:w="1079" w:type="dxa"/>
            <w:vAlign w:val="top"/>
          </w:tcPr>
          <w:p>
            <w:pPr>
              <w:pStyle w:val="TableText"/>
              <w:ind w:left="435"/>
              <w:spacing w:before="121" w:line="224" w:lineRule="auto"/>
              <w:rPr/>
            </w:pPr>
            <w:r>
              <w:rPr/>
              <w:t>条</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180</w:t>
            </w:r>
          </w:p>
        </w:tc>
      </w:tr>
      <w:tr>
        <w:trPr>
          <w:trHeight w:val="482" w:hRule="atLeast"/>
        </w:trPr>
        <w:tc>
          <w:tcPr>
            <w:tcW w:w="1084" w:type="dxa"/>
            <w:vAlign w:val="top"/>
          </w:tcPr>
          <w:p>
            <w:pPr>
              <w:pStyle w:val="TableText"/>
              <w:ind w:left="385"/>
              <w:spacing w:before="162" w:line="181" w:lineRule="auto"/>
              <w:rPr/>
            </w:pPr>
            <w:r>
              <w:rPr>
                <w:spacing w:val="-9"/>
              </w:rPr>
              <w:t>124</w:t>
            </w:r>
          </w:p>
        </w:tc>
        <w:tc>
          <w:tcPr>
            <w:tcW w:w="2593" w:type="dxa"/>
            <w:vAlign w:val="top"/>
          </w:tcPr>
          <w:p>
            <w:pPr>
              <w:pStyle w:val="TableText"/>
              <w:ind w:left="116"/>
              <w:spacing w:before="122" w:line="223" w:lineRule="auto"/>
              <w:rPr/>
            </w:pPr>
            <w:r>
              <w:rPr>
                <w:spacing w:val="-6"/>
              </w:rPr>
              <w:t>联想</w:t>
            </w:r>
            <w:r>
              <w:rPr>
                <w:spacing w:val="-44"/>
              </w:rPr>
              <w:t xml:space="preserve"> </w:t>
            </w:r>
            <w:r>
              <w:rPr>
                <w:spacing w:val="-6"/>
              </w:rPr>
              <w:t>2655</w:t>
            </w:r>
            <w:r>
              <w:rPr>
                <w:spacing w:val="-43"/>
              </w:rPr>
              <w:t xml:space="preserve"> </w:t>
            </w:r>
            <w:r>
              <w:rPr>
                <w:spacing w:val="-6"/>
              </w:rPr>
              <w:t>上辊</w:t>
            </w:r>
          </w:p>
        </w:tc>
        <w:tc>
          <w:tcPr>
            <w:tcW w:w="1079" w:type="dxa"/>
            <w:vAlign w:val="top"/>
          </w:tcPr>
          <w:p>
            <w:pPr>
              <w:pStyle w:val="TableText"/>
              <w:ind w:left="435"/>
              <w:spacing w:before="121" w:line="224" w:lineRule="auto"/>
              <w:rPr/>
            </w:pPr>
            <w:r>
              <w:rPr/>
              <w:t>条</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180</w:t>
            </w:r>
          </w:p>
        </w:tc>
      </w:tr>
      <w:tr>
        <w:trPr>
          <w:trHeight w:val="482" w:hRule="atLeast"/>
        </w:trPr>
        <w:tc>
          <w:tcPr>
            <w:tcW w:w="1084" w:type="dxa"/>
            <w:vAlign w:val="top"/>
          </w:tcPr>
          <w:p>
            <w:pPr>
              <w:pStyle w:val="TableText"/>
              <w:ind w:left="385"/>
              <w:spacing w:before="162" w:line="181" w:lineRule="auto"/>
              <w:rPr/>
            </w:pPr>
            <w:r>
              <w:rPr>
                <w:spacing w:val="-9"/>
              </w:rPr>
              <w:t>125</w:t>
            </w:r>
          </w:p>
        </w:tc>
        <w:tc>
          <w:tcPr>
            <w:tcW w:w="2593" w:type="dxa"/>
            <w:vAlign w:val="top"/>
          </w:tcPr>
          <w:p>
            <w:pPr>
              <w:pStyle w:val="TableText"/>
              <w:ind w:left="106"/>
              <w:spacing w:before="122" w:line="223" w:lineRule="auto"/>
              <w:rPr/>
            </w:pPr>
            <w:r>
              <w:rPr>
                <w:spacing w:val="-2"/>
              </w:rPr>
              <w:t>HP1020</w:t>
            </w:r>
            <w:r>
              <w:rPr>
                <w:spacing w:val="-45"/>
              </w:rPr>
              <w:t xml:space="preserve"> </w:t>
            </w:r>
            <w:r>
              <w:rPr>
                <w:spacing w:val="-2"/>
              </w:rPr>
              <w:t>加热膜</w:t>
            </w:r>
          </w:p>
        </w:tc>
        <w:tc>
          <w:tcPr>
            <w:tcW w:w="1079" w:type="dxa"/>
            <w:vAlign w:val="top"/>
          </w:tcPr>
          <w:p>
            <w:pPr>
              <w:pStyle w:val="TableText"/>
              <w:ind w:left="435"/>
              <w:spacing w:before="121" w:line="224" w:lineRule="auto"/>
              <w:rPr/>
            </w:pPr>
            <w:r>
              <w:rPr/>
              <w:t>条</w:t>
            </w:r>
          </w:p>
        </w:tc>
        <w:tc>
          <w:tcPr>
            <w:tcW w:w="1079" w:type="dxa"/>
            <w:vAlign w:val="top"/>
          </w:tcPr>
          <w:p>
            <w:pPr>
              <w:pStyle w:val="TableText"/>
              <w:ind w:left="503"/>
              <w:spacing w:before="162" w:line="181" w:lineRule="auto"/>
              <w:rPr/>
            </w:pPr>
            <w:r>
              <w:rPr/>
              <w:t>1</w:t>
            </w:r>
          </w:p>
        </w:tc>
        <w:tc>
          <w:tcPr>
            <w:tcW w:w="1893" w:type="dxa"/>
            <w:vAlign w:val="top"/>
          </w:tcPr>
          <w:p>
            <w:pPr>
              <w:pStyle w:val="TableText"/>
              <w:ind w:left="790"/>
              <w:spacing w:before="162" w:line="181" w:lineRule="auto"/>
              <w:rPr/>
            </w:pPr>
            <w:r>
              <w:rPr>
                <w:spacing w:val="-9"/>
              </w:rPr>
              <w:t>180</w:t>
            </w:r>
          </w:p>
        </w:tc>
      </w:tr>
      <w:tr>
        <w:trPr>
          <w:trHeight w:val="481" w:hRule="atLeast"/>
        </w:trPr>
        <w:tc>
          <w:tcPr>
            <w:tcW w:w="1084" w:type="dxa"/>
            <w:vAlign w:val="top"/>
          </w:tcPr>
          <w:p>
            <w:pPr>
              <w:pStyle w:val="TableText"/>
              <w:ind w:left="385"/>
              <w:spacing w:before="162" w:line="181" w:lineRule="auto"/>
              <w:rPr/>
            </w:pPr>
            <w:r>
              <w:rPr>
                <w:spacing w:val="-9"/>
              </w:rPr>
              <w:t>126</w:t>
            </w:r>
          </w:p>
        </w:tc>
        <w:tc>
          <w:tcPr>
            <w:tcW w:w="2593" w:type="dxa"/>
            <w:vAlign w:val="top"/>
          </w:tcPr>
          <w:p>
            <w:pPr>
              <w:pStyle w:val="TableText"/>
              <w:ind w:left="106"/>
              <w:spacing w:before="122" w:line="223" w:lineRule="auto"/>
              <w:rPr/>
            </w:pPr>
            <w:r>
              <w:rPr>
                <w:spacing w:val="-3"/>
              </w:rPr>
              <w:t>HP1106</w:t>
            </w:r>
            <w:r>
              <w:rPr>
                <w:spacing w:val="-37"/>
              </w:rPr>
              <w:t xml:space="preserve"> </w:t>
            </w:r>
            <w:r>
              <w:rPr>
                <w:spacing w:val="-3"/>
              </w:rPr>
              <w:t>传感器</w:t>
            </w:r>
          </w:p>
        </w:tc>
        <w:tc>
          <w:tcPr>
            <w:tcW w:w="1079" w:type="dxa"/>
            <w:vAlign w:val="top"/>
          </w:tcPr>
          <w:p>
            <w:pPr>
              <w:pStyle w:val="TableText"/>
              <w:ind w:left="433"/>
              <w:spacing w:before="122" w:line="223" w:lineRule="auto"/>
              <w:rPr/>
            </w:pPr>
            <w:r>
              <w:rPr/>
              <w:t>个</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75"/>
              <w:spacing w:before="164" w:line="180" w:lineRule="auto"/>
              <w:rPr/>
            </w:pPr>
            <w:r>
              <w:rPr>
                <w:spacing w:val="-4"/>
              </w:rPr>
              <w:t>280</w:t>
            </w:r>
          </w:p>
        </w:tc>
      </w:tr>
      <w:tr>
        <w:trPr>
          <w:trHeight w:val="482" w:hRule="atLeast"/>
        </w:trPr>
        <w:tc>
          <w:tcPr>
            <w:tcW w:w="1084" w:type="dxa"/>
            <w:vAlign w:val="top"/>
          </w:tcPr>
          <w:p>
            <w:pPr>
              <w:pStyle w:val="TableText"/>
              <w:ind w:left="385"/>
              <w:spacing w:before="164" w:line="181" w:lineRule="auto"/>
              <w:rPr/>
            </w:pPr>
            <w:r>
              <w:rPr>
                <w:spacing w:val="-9"/>
              </w:rPr>
              <w:t>127</w:t>
            </w:r>
          </w:p>
        </w:tc>
        <w:tc>
          <w:tcPr>
            <w:tcW w:w="2593" w:type="dxa"/>
            <w:vAlign w:val="top"/>
          </w:tcPr>
          <w:p>
            <w:pPr>
              <w:pStyle w:val="TableText"/>
              <w:ind w:left="118"/>
              <w:spacing w:before="123" w:line="224" w:lineRule="auto"/>
              <w:rPr/>
            </w:pPr>
            <w:r>
              <w:rPr>
                <w:spacing w:val="-5"/>
              </w:rPr>
              <w:t>特顺</w:t>
            </w:r>
            <w:r>
              <w:rPr>
                <w:spacing w:val="-57"/>
              </w:rPr>
              <w:t xml:space="preserve"> </w:t>
            </w:r>
            <w:r>
              <w:rPr>
                <w:spacing w:val="-5"/>
              </w:rPr>
              <w:t>A4</w:t>
            </w:r>
          </w:p>
        </w:tc>
        <w:tc>
          <w:tcPr>
            <w:tcW w:w="1079" w:type="dxa"/>
            <w:vAlign w:val="top"/>
          </w:tcPr>
          <w:p>
            <w:pPr>
              <w:pStyle w:val="TableText"/>
              <w:ind w:left="437"/>
              <w:spacing w:before="123" w:line="221" w:lineRule="auto"/>
              <w:rPr/>
            </w:pPr>
            <w:r>
              <w:rPr/>
              <w:t>箱</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75"/>
              <w:spacing w:before="165" w:line="180" w:lineRule="auto"/>
              <w:rPr/>
            </w:pPr>
            <w:r>
              <w:rPr>
                <w:spacing w:val="-4"/>
              </w:rPr>
              <w:t>205</w:t>
            </w:r>
          </w:p>
        </w:tc>
      </w:tr>
      <w:tr>
        <w:trPr>
          <w:trHeight w:val="481" w:hRule="atLeast"/>
        </w:trPr>
        <w:tc>
          <w:tcPr>
            <w:tcW w:w="1084" w:type="dxa"/>
            <w:vAlign w:val="top"/>
          </w:tcPr>
          <w:p>
            <w:pPr>
              <w:pStyle w:val="TableText"/>
              <w:ind w:left="385"/>
              <w:spacing w:before="164" w:line="181" w:lineRule="auto"/>
              <w:rPr/>
            </w:pPr>
            <w:r>
              <w:rPr>
                <w:spacing w:val="-9"/>
              </w:rPr>
              <w:t>128</w:t>
            </w:r>
          </w:p>
        </w:tc>
        <w:tc>
          <w:tcPr>
            <w:tcW w:w="2593" w:type="dxa"/>
            <w:vAlign w:val="top"/>
          </w:tcPr>
          <w:p>
            <w:pPr>
              <w:pStyle w:val="TableText"/>
              <w:ind w:left="118"/>
              <w:spacing w:before="123" w:line="224" w:lineRule="auto"/>
              <w:rPr/>
            </w:pPr>
            <w:r>
              <w:rPr>
                <w:spacing w:val="-5"/>
              </w:rPr>
              <w:t>特顺</w:t>
            </w:r>
            <w:r>
              <w:rPr>
                <w:spacing w:val="-57"/>
              </w:rPr>
              <w:t xml:space="preserve"> </w:t>
            </w:r>
            <w:r>
              <w:rPr>
                <w:spacing w:val="-5"/>
              </w:rPr>
              <w:t>A5</w:t>
            </w:r>
          </w:p>
        </w:tc>
        <w:tc>
          <w:tcPr>
            <w:tcW w:w="1079" w:type="dxa"/>
            <w:vAlign w:val="top"/>
          </w:tcPr>
          <w:p>
            <w:pPr>
              <w:pStyle w:val="TableText"/>
              <w:ind w:left="437"/>
              <w:spacing w:before="123" w:line="221" w:lineRule="auto"/>
              <w:rPr/>
            </w:pPr>
            <w:r>
              <w:rPr/>
              <w:t>箱</w:t>
            </w:r>
          </w:p>
        </w:tc>
        <w:tc>
          <w:tcPr>
            <w:tcW w:w="1079" w:type="dxa"/>
            <w:vAlign w:val="top"/>
          </w:tcPr>
          <w:p>
            <w:pPr>
              <w:pStyle w:val="TableText"/>
              <w:ind w:left="503"/>
              <w:spacing w:before="164" w:line="181" w:lineRule="auto"/>
              <w:rPr/>
            </w:pPr>
            <w:r>
              <w:rPr/>
              <w:t>1</w:t>
            </w:r>
          </w:p>
        </w:tc>
        <w:tc>
          <w:tcPr>
            <w:tcW w:w="1893" w:type="dxa"/>
            <w:vAlign w:val="top"/>
          </w:tcPr>
          <w:p>
            <w:pPr>
              <w:pStyle w:val="TableText"/>
              <w:ind w:left="775"/>
              <w:spacing w:before="165" w:line="180" w:lineRule="auto"/>
              <w:rPr/>
            </w:pPr>
            <w:r>
              <w:rPr>
                <w:spacing w:val="-4"/>
              </w:rPr>
              <w:t>205</w:t>
            </w:r>
          </w:p>
        </w:tc>
      </w:tr>
      <w:tr>
        <w:trPr>
          <w:trHeight w:val="482" w:hRule="atLeast"/>
        </w:trPr>
        <w:tc>
          <w:tcPr>
            <w:tcW w:w="1084" w:type="dxa"/>
            <w:vAlign w:val="top"/>
          </w:tcPr>
          <w:p>
            <w:pPr>
              <w:pStyle w:val="TableText"/>
              <w:ind w:left="385"/>
              <w:spacing w:before="163" w:line="181" w:lineRule="auto"/>
              <w:rPr/>
            </w:pPr>
            <w:r>
              <w:rPr>
                <w:spacing w:val="-9"/>
              </w:rPr>
              <w:t>129</w:t>
            </w:r>
          </w:p>
        </w:tc>
        <w:tc>
          <w:tcPr>
            <w:tcW w:w="2593" w:type="dxa"/>
            <w:vAlign w:val="top"/>
          </w:tcPr>
          <w:p>
            <w:pPr>
              <w:pStyle w:val="TableText"/>
              <w:ind w:left="118"/>
              <w:spacing w:before="122" w:line="224" w:lineRule="auto"/>
              <w:rPr/>
            </w:pPr>
            <w:r>
              <w:rPr>
                <w:spacing w:val="-5"/>
              </w:rPr>
              <w:t>特顺</w:t>
            </w:r>
            <w:r>
              <w:rPr>
                <w:spacing w:val="-57"/>
              </w:rPr>
              <w:t xml:space="preserve"> </w:t>
            </w:r>
            <w:r>
              <w:rPr>
                <w:spacing w:val="-5"/>
              </w:rPr>
              <w:t>A3</w:t>
            </w:r>
          </w:p>
        </w:tc>
        <w:tc>
          <w:tcPr>
            <w:tcW w:w="1079" w:type="dxa"/>
            <w:vAlign w:val="top"/>
          </w:tcPr>
          <w:p>
            <w:pPr>
              <w:pStyle w:val="TableText"/>
              <w:ind w:left="437"/>
              <w:spacing w:before="122" w:line="221" w:lineRule="auto"/>
              <w:rPr/>
            </w:pPr>
            <w:r>
              <w:rPr/>
              <w:t>箱</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775"/>
              <w:spacing w:before="164" w:line="180" w:lineRule="auto"/>
              <w:rPr/>
            </w:pPr>
            <w:r>
              <w:rPr>
                <w:spacing w:val="-4"/>
              </w:rPr>
              <w:t>205</w:t>
            </w:r>
          </w:p>
        </w:tc>
      </w:tr>
      <w:tr>
        <w:trPr>
          <w:trHeight w:val="482" w:hRule="atLeast"/>
        </w:trPr>
        <w:tc>
          <w:tcPr>
            <w:tcW w:w="1084" w:type="dxa"/>
            <w:vAlign w:val="top"/>
          </w:tcPr>
          <w:p>
            <w:pPr>
              <w:pStyle w:val="TableText"/>
              <w:ind w:left="385"/>
              <w:spacing w:before="163" w:line="181" w:lineRule="auto"/>
              <w:rPr/>
            </w:pPr>
            <w:r>
              <w:rPr>
                <w:spacing w:val="-9"/>
              </w:rPr>
              <w:t>130</w:t>
            </w:r>
          </w:p>
        </w:tc>
        <w:tc>
          <w:tcPr>
            <w:tcW w:w="2593" w:type="dxa"/>
            <w:vAlign w:val="top"/>
          </w:tcPr>
          <w:p>
            <w:pPr>
              <w:pStyle w:val="TableText"/>
              <w:ind w:left="119"/>
              <w:spacing w:before="122" w:line="223" w:lineRule="auto"/>
              <w:rPr/>
            </w:pPr>
            <w:r>
              <w:rPr>
                <w:spacing w:val="-5"/>
              </w:rPr>
              <w:t>粉色</w:t>
            </w:r>
            <w:r>
              <w:rPr>
                <w:spacing w:val="-58"/>
              </w:rPr>
              <w:t xml:space="preserve"> </w:t>
            </w:r>
            <w:r>
              <w:rPr>
                <w:spacing w:val="-5"/>
              </w:rPr>
              <w:t>A4</w:t>
            </w:r>
          </w:p>
        </w:tc>
        <w:tc>
          <w:tcPr>
            <w:tcW w:w="1079" w:type="dxa"/>
            <w:vAlign w:val="top"/>
          </w:tcPr>
          <w:p>
            <w:pPr>
              <w:pStyle w:val="TableText"/>
              <w:ind w:left="441"/>
              <w:spacing w:before="122" w:line="232" w:lineRule="auto"/>
              <w:rPr/>
            </w:pPr>
            <w:r>
              <w:rPr/>
              <w:t>包</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837"/>
              <w:spacing w:before="164" w:line="180" w:lineRule="auto"/>
              <w:rPr/>
            </w:pPr>
            <w:r>
              <w:rPr>
                <w:spacing w:val="-7"/>
              </w:rPr>
              <w:t>35</w:t>
            </w:r>
          </w:p>
        </w:tc>
      </w:tr>
      <w:tr>
        <w:trPr>
          <w:trHeight w:val="484" w:hRule="atLeast"/>
        </w:trPr>
        <w:tc>
          <w:tcPr>
            <w:tcW w:w="1084" w:type="dxa"/>
            <w:vAlign w:val="top"/>
          </w:tcPr>
          <w:p>
            <w:pPr>
              <w:pStyle w:val="TableText"/>
              <w:ind w:left="385"/>
              <w:spacing w:before="163" w:line="181" w:lineRule="auto"/>
              <w:rPr/>
            </w:pPr>
            <w:r>
              <w:rPr>
                <w:spacing w:val="-9"/>
              </w:rPr>
              <w:t>131</w:t>
            </w:r>
          </w:p>
        </w:tc>
        <w:tc>
          <w:tcPr>
            <w:tcW w:w="2593" w:type="dxa"/>
            <w:vAlign w:val="top"/>
          </w:tcPr>
          <w:p>
            <w:pPr>
              <w:pStyle w:val="TableText"/>
              <w:ind w:left="118"/>
              <w:spacing w:before="122" w:line="224" w:lineRule="auto"/>
              <w:rPr/>
            </w:pPr>
            <w:r>
              <w:rPr>
                <w:spacing w:val="-3"/>
              </w:rPr>
              <w:t>特顺浅黄色</w:t>
            </w:r>
            <w:r>
              <w:rPr>
                <w:spacing w:val="-56"/>
              </w:rPr>
              <w:t xml:space="preserve"> </w:t>
            </w:r>
            <w:r>
              <w:rPr>
                <w:spacing w:val="-3"/>
              </w:rPr>
              <w:t>A5</w:t>
            </w:r>
          </w:p>
        </w:tc>
        <w:tc>
          <w:tcPr>
            <w:tcW w:w="1079" w:type="dxa"/>
            <w:vAlign w:val="top"/>
          </w:tcPr>
          <w:p>
            <w:pPr>
              <w:pStyle w:val="TableText"/>
              <w:ind w:left="441"/>
              <w:spacing w:before="122" w:line="232" w:lineRule="auto"/>
              <w:rPr/>
            </w:pPr>
            <w:r>
              <w:rPr/>
              <w:t>包</w:t>
            </w:r>
          </w:p>
        </w:tc>
        <w:tc>
          <w:tcPr>
            <w:tcW w:w="1079" w:type="dxa"/>
            <w:vAlign w:val="top"/>
          </w:tcPr>
          <w:p>
            <w:pPr>
              <w:pStyle w:val="TableText"/>
              <w:ind w:left="503"/>
              <w:spacing w:before="163" w:line="181" w:lineRule="auto"/>
              <w:rPr/>
            </w:pPr>
            <w:r>
              <w:rPr/>
              <w:t>1</w:t>
            </w:r>
          </w:p>
        </w:tc>
        <w:tc>
          <w:tcPr>
            <w:tcW w:w="1893" w:type="dxa"/>
            <w:vAlign w:val="top"/>
          </w:tcPr>
          <w:p>
            <w:pPr>
              <w:pStyle w:val="TableText"/>
              <w:ind w:left="850"/>
              <w:spacing w:before="163" w:line="181" w:lineRule="auto"/>
              <w:rPr/>
            </w:pPr>
            <w:r>
              <w:rPr>
                <w:spacing w:val="-14"/>
              </w:rPr>
              <w:t>14</w:t>
            </w:r>
          </w:p>
        </w:tc>
      </w:tr>
    </w:tbl>
    <w:p>
      <w:pPr>
        <w:rPr>
          <w:rFonts w:ascii="Arial"/>
          <w:sz w:val="21"/>
        </w:rPr>
      </w:pPr>
      <w:r/>
    </w:p>
    <w:p>
      <w:pPr>
        <w:sectPr>
          <w:footerReference w:type="default" r:id="rId24"/>
          <w:pgSz w:w="11906" w:h="16839"/>
          <w:pgMar w:top="1416" w:right="1785" w:bottom="1197" w:left="1785" w:header="0" w:footer="980" w:gutter="0"/>
        </w:sectPr>
        <w:rPr>
          <w:rFonts w:ascii="Arial" w:hAnsi="Arial" w:eastAsia="Arial" w:cs="Arial"/>
          <w:sz w:val="21"/>
          <w:szCs w:val="21"/>
        </w:rPr>
      </w:pPr>
    </w:p>
    <w:tbl>
      <w:tblPr>
        <w:tblStyle w:val="TableNormal"/>
        <w:tblW w:w="7728" w:type="dxa"/>
        <w:tblInd w:w="3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4"/>
        <w:gridCol w:w="2593"/>
        <w:gridCol w:w="1079"/>
        <w:gridCol w:w="1079"/>
        <w:gridCol w:w="1893"/>
      </w:tblGrid>
      <w:tr>
        <w:trPr>
          <w:trHeight w:val="486" w:hRule="atLeast"/>
        </w:trPr>
        <w:tc>
          <w:tcPr>
            <w:tcW w:w="1084" w:type="dxa"/>
            <w:vAlign w:val="top"/>
          </w:tcPr>
          <w:p>
            <w:pPr>
              <w:pStyle w:val="TableText"/>
              <w:ind w:left="385"/>
              <w:spacing w:before="165" w:line="181" w:lineRule="auto"/>
              <w:rPr/>
            </w:pPr>
            <w:r>
              <w:rPr>
                <w:spacing w:val="-9"/>
              </w:rPr>
              <w:t>132</w:t>
            </w:r>
          </w:p>
        </w:tc>
        <w:tc>
          <w:tcPr>
            <w:tcW w:w="2593" w:type="dxa"/>
            <w:vAlign w:val="top"/>
          </w:tcPr>
          <w:p>
            <w:pPr>
              <w:pStyle w:val="TableText"/>
              <w:ind w:left="118"/>
              <w:spacing w:before="124" w:line="223" w:lineRule="auto"/>
              <w:rPr/>
            </w:pPr>
            <w:r>
              <w:rPr>
                <w:spacing w:val="-3"/>
              </w:rPr>
              <w:t>特顺粉色</w:t>
            </w:r>
            <w:r>
              <w:rPr>
                <w:spacing w:val="-59"/>
              </w:rPr>
              <w:t xml:space="preserve"> </w:t>
            </w:r>
            <w:r>
              <w:rPr>
                <w:spacing w:val="-3"/>
              </w:rPr>
              <w:t>A5</w:t>
            </w:r>
          </w:p>
        </w:tc>
        <w:tc>
          <w:tcPr>
            <w:tcW w:w="1079" w:type="dxa"/>
            <w:vAlign w:val="top"/>
          </w:tcPr>
          <w:p>
            <w:pPr>
              <w:pStyle w:val="TableText"/>
              <w:ind w:left="441"/>
              <w:spacing w:before="124" w:line="232" w:lineRule="auto"/>
              <w:rPr/>
            </w:pPr>
            <w:r>
              <w:rPr/>
              <w:t>包</w:t>
            </w:r>
          </w:p>
        </w:tc>
        <w:tc>
          <w:tcPr>
            <w:tcW w:w="1079" w:type="dxa"/>
            <w:vAlign w:val="top"/>
          </w:tcPr>
          <w:p>
            <w:pPr>
              <w:pStyle w:val="TableText"/>
              <w:ind w:left="503"/>
              <w:spacing w:before="165" w:line="181" w:lineRule="auto"/>
              <w:rPr/>
            </w:pPr>
            <w:r>
              <w:rPr/>
              <w:t>1</w:t>
            </w:r>
          </w:p>
        </w:tc>
        <w:tc>
          <w:tcPr>
            <w:tcW w:w="1893" w:type="dxa"/>
            <w:vAlign w:val="top"/>
          </w:tcPr>
          <w:p>
            <w:pPr>
              <w:pStyle w:val="TableText"/>
              <w:ind w:left="850"/>
              <w:spacing w:before="165" w:line="181" w:lineRule="auto"/>
              <w:rPr/>
            </w:pPr>
            <w:r>
              <w:rPr>
                <w:spacing w:val="-14"/>
              </w:rPr>
              <w:t>14</w:t>
            </w:r>
          </w:p>
        </w:tc>
      </w:tr>
      <w:tr>
        <w:trPr>
          <w:trHeight w:val="482" w:hRule="atLeast"/>
        </w:trPr>
        <w:tc>
          <w:tcPr>
            <w:tcW w:w="1084" w:type="dxa"/>
            <w:vAlign w:val="top"/>
          </w:tcPr>
          <w:p>
            <w:pPr>
              <w:pStyle w:val="TableText"/>
              <w:ind w:left="385"/>
              <w:spacing w:before="159" w:line="181" w:lineRule="auto"/>
              <w:rPr/>
            </w:pPr>
            <w:r>
              <w:rPr>
                <w:spacing w:val="-9"/>
              </w:rPr>
              <w:t>133</w:t>
            </w:r>
          </w:p>
        </w:tc>
        <w:tc>
          <w:tcPr>
            <w:tcW w:w="2593" w:type="dxa"/>
            <w:vAlign w:val="top"/>
          </w:tcPr>
          <w:p>
            <w:pPr>
              <w:pStyle w:val="TableText"/>
              <w:ind w:left="118"/>
              <w:spacing w:before="118" w:line="223" w:lineRule="auto"/>
              <w:rPr/>
            </w:pPr>
            <w:r>
              <w:rPr>
                <w:spacing w:val="-3"/>
              </w:rPr>
              <w:t>特顺浅绿色</w:t>
            </w:r>
            <w:r>
              <w:rPr>
                <w:spacing w:val="-56"/>
              </w:rPr>
              <w:t xml:space="preserve"> </w:t>
            </w:r>
            <w:r>
              <w:rPr>
                <w:spacing w:val="-3"/>
              </w:rPr>
              <w:t>A5</w:t>
            </w:r>
          </w:p>
        </w:tc>
        <w:tc>
          <w:tcPr>
            <w:tcW w:w="1079" w:type="dxa"/>
            <w:vAlign w:val="top"/>
          </w:tcPr>
          <w:p>
            <w:pPr>
              <w:pStyle w:val="TableText"/>
              <w:ind w:left="441"/>
              <w:spacing w:before="118" w:line="232" w:lineRule="auto"/>
              <w:rPr/>
            </w:pPr>
            <w:r>
              <w:rPr/>
              <w:t>包</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850"/>
              <w:spacing w:before="159" w:line="181" w:lineRule="auto"/>
              <w:rPr/>
            </w:pPr>
            <w:r>
              <w:rPr>
                <w:spacing w:val="-14"/>
              </w:rPr>
              <w:t>14</w:t>
            </w:r>
          </w:p>
        </w:tc>
      </w:tr>
      <w:tr>
        <w:trPr>
          <w:trHeight w:val="482" w:hRule="atLeast"/>
        </w:trPr>
        <w:tc>
          <w:tcPr>
            <w:tcW w:w="1084" w:type="dxa"/>
            <w:vAlign w:val="top"/>
          </w:tcPr>
          <w:p>
            <w:pPr>
              <w:pStyle w:val="TableText"/>
              <w:ind w:left="385"/>
              <w:spacing w:before="159" w:line="181" w:lineRule="auto"/>
              <w:rPr/>
            </w:pPr>
            <w:r>
              <w:rPr>
                <w:spacing w:val="-9"/>
              </w:rPr>
              <w:t>134</w:t>
            </w:r>
          </w:p>
        </w:tc>
        <w:tc>
          <w:tcPr>
            <w:tcW w:w="2593" w:type="dxa"/>
            <w:vAlign w:val="top"/>
          </w:tcPr>
          <w:p>
            <w:pPr>
              <w:pStyle w:val="TableText"/>
              <w:ind w:left="121"/>
              <w:spacing w:before="118" w:line="223" w:lineRule="auto"/>
              <w:rPr/>
            </w:pPr>
            <w:r>
              <w:rPr>
                <w:spacing w:val="-7"/>
              </w:rPr>
              <w:t>热敏贴</w:t>
            </w:r>
          </w:p>
        </w:tc>
        <w:tc>
          <w:tcPr>
            <w:tcW w:w="1079" w:type="dxa"/>
            <w:vAlign w:val="top"/>
          </w:tcPr>
          <w:p>
            <w:pPr>
              <w:pStyle w:val="TableText"/>
              <w:ind w:left="432"/>
              <w:spacing w:before="118" w:line="232" w:lineRule="auto"/>
              <w:rPr/>
            </w:pPr>
            <w:r>
              <w:rPr/>
              <w:t>卷</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837"/>
              <w:spacing w:before="160" w:line="180" w:lineRule="auto"/>
              <w:rPr/>
            </w:pPr>
            <w:r>
              <w:rPr>
                <w:spacing w:val="-7"/>
              </w:rPr>
              <w:t>50</w:t>
            </w:r>
          </w:p>
        </w:tc>
      </w:tr>
      <w:tr>
        <w:trPr>
          <w:trHeight w:val="482" w:hRule="atLeast"/>
        </w:trPr>
        <w:tc>
          <w:tcPr>
            <w:tcW w:w="1084" w:type="dxa"/>
            <w:vAlign w:val="top"/>
          </w:tcPr>
          <w:p>
            <w:pPr>
              <w:pStyle w:val="TableText"/>
              <w:ind w:left="385"/>
              <w:spacing w:before="159" w:line="181" w:lineRule="auto"/>
              <w:rPr/>
            </w:pPr>
            <w:r>
              <w:rPr>
                <w:spacing w:val="-9"/>
              </w:rPr>
              <w:t>135</w:t>
            </w:r>
          </w:p>
        </w:tc>
        <w:tc>
          <w:tcPr>
            <w:tcW w:w="2593" w:type="dxa"/>
            <w:vAlign w:val="top"/>
          </w:tcPr>
          <w:p>
            <w:pPr>
              <w:pStyle w:val="TableText"/>
              <w:ind w:left="121"/>
              <w:spacing w:before="119" w:line="223" w:lineRule="auto"/>
              <w:rPr/>
            </w:pPr>
            <w:r>
              <w:rPr>
                <w:spacing w:val="-7"/>
              </w:rPr>
              <w:t>热敏贴</w:t>
            </w:r>
          </w:p>
        </w:tc>
        <w:tc>
          <w:tcPr>
            <w:tcW w:w="1079" w:type="dxa"/>
            <w:vAlign w:val="top"/>
          </w:tcPr>
          <w:p>
            <w:pPr>
              <w:pStyle w:val="TableText"/>
              <w:ind w:left="432"/>
              <w:spacing w:before="118" w:line="232" w:lineRule="auto"/>
              <w:rPr/>
            </w:pPr>
            <w:r>
              <w:rPr/>
              <w:t>卷</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831"/>
              <w:spacing w:before="160" w:line="180" w:lineRule="auto"/>
              <w:rPr/>
            </w:pPr>
            <w:r>
              <w:rPr>
                <w:spacing w:val="-4"/>
              </w:rPr>
              <w:t>45</w:t>
            </w:r>
          </w:p>
        </w:tc>
      </w:tr>
      <w:tr>
        <w:trPr>
          <w:trHeight w:val="482" w:hRule="atLeast"/>
        </w:trPr>
        <w:tc>
          <w:tcPr>
            <w:tcW w:w="1084" w:type="dxa"/>
            <w:vAlign w:val="top"/>
          </w:tcPr>
          <w:p>
            <w:pPr>
              <w:pStyle w:val="TableText"/>
              <w:ind w:left="385"/>
              <w:spacing w:before="159" w:line="181" w:lineRule="auto"/>
              <w:rPr/>
            </w:pPr>
            <w:r>
              <w:rPr>
                <w:spacing w:val="-9"/>
              </w:rPr>
              <w:t>136</w:t>
            </w:r>
          </w:p>
        </w:tc>
        <w:tc>
          <w:tcPr>
            <w:tcW w:w="2593" w:type="dxa"/>
            <w:vAlign w:val="top"/>
          </w:tcPr>
          <w:p>
            <w:pPr>
              <w:pStyle w:val="TableText"/>
              <w:ind w:left="121"/>
              <w:spacing w:before="119" w:line="223" w:lineRule="auto"/>
              <w:rPr/>
            </w:pPr>
            <w:r>
              <w:rPr>
                <w:spacing w:val="-7"/>
              </w:rPr>
              <w:t>热敏贴</w:t>
            </w:r>
          </w:p>
        </w:tc>
        <w:tc>
          <w:tcPr>
            <w:tcW w:w="1079" w:type="dxa"/>
            <w:vAlign w:val="top"/>
          </w:tcPr>
          <w:p>
            <w:pPr>
              <w:pStyle w:val="TableText"/>
              <w:ind w:left="432"/>
              <w:spacing w:before="118" w:line="232" w:lineRule="auto"/>
              <w:rPr/>
            </w:pPr>
            <w:r>
              <w:rPr/>
              <w:t>卷</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831"/>
              <w:spacing w:before="160" w:line="180" w:lineRule="auto"/>
              <w:rPr/>
            </w:pPr>
            <w:r>
              <w:rPr>
                <w:spacing w:val="-4"/>
              </w:rPr>
              <w:t>45</w:t>
            </w:r>
          </w:p>
        </w:tc>
      </w:tr>
      <w:tr>
        <w:trPr>
          <w:trHeight w:val="482" w:hRule="atLeast"/>
        </w:trPr>
        <w:tc>
          <w:tcPr>
            <w:tcW w:w="1084" w:type="dxa"/>
            <w:vAlign w:val="top"/>
          </w:tcPr>
          <w:p>
            <w:pPr>
              <w:pStyle w:val="TableText"/>
              <w:ind w:left="385"/>
              <w:spacing w:before="159" w:line="181" w:lineRule="auto"/>
              <w:rPr/>
            </w:pPr>
            <w:r>
              <w:rPr>
                <w:spacing w:val="-9"/>
              </w:rPr>
              <w:t>137</w:t>
            </w:r>
          </w:p>
        </w:tc>
        <w:tc>
          <w:tcPr>
            <w:tcW w:w="2593" w:type="dxa"/>
            <w:vAlign w:val="top"/>
          </w:tcPr>
          <w:p>
            <w:pPr>
              <w:pStyle w:val="TableText"/>
              <w:ind w:left="121"/>
              <w:spacing w:before="119" w:line="223" w:lineRule="auto"/>
              <w:rPr/>
            </w:pPr>
            <w:r>
              <w:rPr>
                <w:spacing w:val="-7"/>
              </w:rPr>
              <w:t>热敏贴</w:t>
            </w:r>
          </w:p>
        </w:tc>
        <w:tc>
          <w:tcPr>
            <w:tcW w:w="1079" w:type="dxa"/>
            <w:vAlign w:val="top"/>
          </w:tcPr>
          <w:p>
            <w:pPr>
              <w:pStyle w:val="TableText"/>
              <w:ind w:left="432"/>
              <w:spacing w:before="119" w:line="232" w:lineRule="auto"/>
              <w:rPr/>
            </w:pPr>
            <w:r>
              <w:rPr/>
              <w:t>卷</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838"/>
              <w:spacing w:before="162" w:line="179" w:lineRule="auto"/>
              <w:rPr/>
            </w:pPr>
            <w:r>
              <w:rPr>
                <w:spacing w:val="-8"/>
              </w:rPr>
              <w:t>75</w:t>
            </w:r>
          </w:p>
        </w:tc>
      </w:tr>
      <w:tr>
        <w:trPr>
          <w:trHeight w:val="482" w:hRule="atLeast"/>
        </w:trPr>
        <w:tc>
          <w:tcPr>
            <w:tcW w:w="1084" w:type="dxa"/>
            <w:vAlign w:val="top"/>
          </w:tcPr>
          <w:p>
            <w:pPr>
              <w:pStyle w:val="TableText"/>
              <w:ind w:left="385"/>
              <w:spacing w:before="160" w:line="181" w:lineRule="auto"/>
              <w:rPr/>
            </w:pPr>
            <w:r>
              <w:rPr>
                <w:spacing w:val="-9"/>
              </w:rPr>
              <w:t>138</w:t>
            </w:r>
          </w:p>
        </w:tc>
        <w:tc>
          <w:tcPr>
            <w:tcW w:w="2593" w:type="dxa"/>
            <w:vAlign w:val="top"/>
          </w:tcPr>
          <w:p>
            <w:pPr>
              <w:pStyle w:val="TableText"/>
              <w:ind w:left="121"/>
              <w:spacing w:before="119" w:line="223" w:lineRule="auto"/>
              <w:rPr/>
            </w:pPr>
            <w:r>
              <w:rPr>
                <w:spacing w:val="-7"/>
              </w:rPr>
              <w:t>热敏贴</w:t>
            </w:r>
          </w:p>
        </w:tc>
        <w:tc>
          <w:tcPr>
            <w:tcW w:w="1079" w:type="dxa"/>
            <w:vAlign w:val="top"/>
          </w:tcPr>
          <w:p>
            <w:pPr>
              <w:pStyle w:val="TableText"/>
              <w:ind w:left="432"/>
              <w:spacing w:before="119" w:line="232" w:lineRule="auto"/>
              <w:rPr/>
            </w:pPr>
            <w:r>
              <w:rPr/>
              <w:t>卷</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831"/>
              <w:spacing w:before="161" w:line="180" w:lineRule="auto"/>
              <w:rPr/>
            </w:pPr>
            <w:r>
              <w:rPr>
                <w:spacing w:val="-4"/>
              </w:rPr>
              <w:t>45</w:t>
            </w:r>
          </w:p>
        </w:tc>
      </w:tr>
      <w:tr>
        <w:trPr>
          <w:trHeight w:val="482" w:hRule="atLeast"/>
        </w:trPr>
        <w:tc>
          <w:tcPr>
            <w:tcW w:w="1084" w:type="dxa"/>
            <w:vAlign w:val="top"/>
          </w:tcPr>
          <w:p>
            <w:pPr>
              <w:pStyle w:val="TableText"/>
              <w:ind w:left="385"/>
              <w:spacing w:before="160" w:line="181" w:lineRule="auto"/>
              <w:rPr/>
            </w:pPr>
            <w:r>
              <w:rPr>
                <w:spacing w:val="-9"/>
              </w:rPr>
              <w:t>139</w:t>
            </w:r>
          </w:p>
        </w:tc>
        <w:tc>
          <w:tcPr>
            <w:tcW w:w="2593" w:type="dxa"/>
            <w:vAlign w:val="top"/>
          </w:tcPr>
          <w:p>
            <w:pPr>
              <w:pStyle w:val="TableText"/>
              <w:ind w:left="121"/>
              <w:spacing w:before="119" w:line="223" w:lineRule="auto"/>
              <w:rPr/>
            </w:pPr>
            <w:r>
              <w:rPr>
                <w:spacing w:val="-7"/>
              </w:rPr>
              <w:t>热敏贴</w:t>
            </w:r>
          </w:p>
        </w:tc>
        <w:tc>
          <w:tcPr>
            <w:tcW w:w="1079" w:type="dxa"/>
            <w:vAlign w:val="top"/>
          </w:tcPr>
          <w:p>
            <w:pPr>
              <w:pStyle w:val="TableText"/>
              <w:ind w:left="432"/>
              <w:spacing w:before="119" w:line="232" w:lineRule="auto"/>
              <w:rPr/>
            </w:pPr>
            <w:r>
              <w:rPr/>
              <w:t>卷</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837"/>
              <w:spacing w:before="161" w:line="180" w:lineRule="auto"/>
              <w:rPr/>
            </w:pPr>
            <w:r>
              <w:rPr>
                <w:spacing w:val="-7"/>
              </w:rPr>
              <w:t>30</w:t>
            </w:r>
          </w:p>
        </w:tc>
      </w:tr>
      <w:tr>
        <w:trPr>
          <w:trHeight w:val="482" w:hRule="atLeast"/>
        </w:trPr>
        <w:tc>
          <w:tcPr>
            <w:tcW w:w="1084" w:type="dxa"/>
            <w:vAlign w:val="top"/>
          </w:tcPr>
          <w:p>
            <w:pPr>
              <w:pStyle w:val="TableText"/>
              <w:ind w:left="385"/>
              <w:spacing w:before="160" w:line="181" w:lineRule="auto"/>
              <w:rPr/>
            </w:pPr>
            <w:r>
              <w:rPr>
                <w:spacing w:val="-9"/>
              </w:rPr>
              <w:t>140</w:t>
            </w:r>
          </w:p>
        </w:tc>
        <w:tc>
          <w:tcPr>
            <w:tcW w:w="2593" w:type="dxa"/>
            <w:vAlign w:val="top"/>
          </w:tcPr>
          <w:p>
            <w:pPr>
              <w:pStyle w:val="TableText"/>
              <w:ind w:left="121"/>
              <w:spacing w:before="120" w:line="223" w:lineRule="auto"/>
              <w:rPr/>
            </w:pPr>
            <w:r>
              <w:rPr>
                <w:spacing w:val="-7"/>
              </w:rPr>
              <w:t>热敏纸</w:t>
            </w:r>
          </w:p>
        </w:tc>
        <w:tc>
          <w:tcPr>
            <w:tcW w:w="1079" w:type="dxa"/>
            <w:vAlign w:val="top"/>
          </w:tcPr>
          <w:p>
            <w:pPr>
              <w:pStyle w:val="TableText"/>
              <w:ind w:left="437"/>
              <w:spacing w:before="119" w:line="221" w:lineRule="auto"/>
              <w:rPr/>
            </w:pPr>
            <w:r>
              <w:rPr/>
              <w:t>箱</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790"/>
              <w:spacing w:before="160" w:line="181" w:lineRule="auto"/>
              <w:rPr/>
            </w:pPr>
            <w:r>
              <w:rPr>
                <w:spacing w:val="-9"/>
              </w:rPr>
              <w:t>180</w:t>
            </w:r>
          </w:p>
        </w:tc>
      </w:tr>
      <w:tr>
        <w:trPr>
          <w:trHeight w:val="482" w:hRule="atLeast"/>
        </w:trPr>
        <w:tc>
          <w:tcPr>
            <w:tcW w:w="1084" w:type="dxa"/>
            <w:vAlign w:val="top"/>
          </w:tcPr>
          <w:p>
            <w:pPr>
              <w:pStyle w:val="TableText"/>
              <w:ind w:left="385"/>
              <w:spacing w:before="160" w:line="181" w:lineRule="auto"/>
              <w:rPr/>
            </w:pPr>
            <w:r>
              <w:rPr>
                <w:spacing w:val="-9"/>
              </w:rPr>
              <w:t>141</w:t>
            </w:r>
          </w:p>
        </w:tc>
        <w:tc>
          <w:tcPr>
            <w:tcW w:w="2593" w:type="dxa"/>
            <w:vAlign w:val="top"/>
          </w:tcPr>
          <w:p>
            <w:pPr>
              <w:pStyle w:val="TableText"/>
              <w:ind w:left="121"/>
              <w:spacing w:before="120" w:line="223" w:lineRule="auto"/>
              <w:rPr/>
            </w:pPr>
            <w:r>
              <w:rPr>
                <w:spacing w:val="-7"/>
              </w:rPr>
              <w:t>热敏纸</w:t>
            </w:r>
          </w:p>
        </w:tc>
        <w:tc>
          <w:tcPr>
            <w:tcW w:w="1079" w:type="dxa"/>
            <w:vAlign w:val="top"/>
          </w:tcPr>
          <w:p>
            <w:pPr>
              <w:pStyle w:val="TableText"/>
              <w:ind w:left="437"/>
              <w:spacing w:before="120" w:line="221" w:lineRule="auto"/>
              <w:rPr/>
            </w:pPr>
            <w:r>
              <w:rPr/>
              <w:t>箱</w:t>
            </w:r>
          </w:p>
        </w:tc>
        <w:tc>
          <w:tcPr>
            <w:tcW w:w="1079" w:type="dxa"/>
            <w:vAlign w:val="top"/>
          </w:tcPr>
          <w:p>
            <w:pPr>
              <w:pStyle w:val="TableText"/>
              <w:ind w:left="503"/>
              <w:spacing w:before="160" w:line="181" w:lineRule="auto"/>
              <w:rPr/>
            </w:pPr>
            <w:r>
              <w:rPr/>
              <w:t>1</w:t>
            </w:r>
          </w:p>
        </w:tc>
        <w:tc>
          <w:tcPr>
            <w:tcW w:w="1893" w:type="dxa"/>
            <w:vAlign w:val="top"/>
          </w:tcPr>
          <w:p>
            <w:pPr>
              <w:pStyle w:val="TableText"/>
              <w:ind w:left="790"/>
              <w:spacing w:before="160" w:line="181" w:lineRule="auto"/>
              <w:rPr/>
            </w:pPr>
            <w:r>
              <w:rPr>
                <w:spacing w:val="-9"/>
              </w:rPr>
              <w:t>130</w:t>
            </w:r>
          </w:p>
        </w:tc>
      </w:tr>
      <w:tr>
        <w:trPr>
          <w:trHeight w:val="482" w:hRule="atLeast"/>
        </w:trPr>
        <w:tc>
          <w:tcPr>
            <w:tcW w:w="1084" w:type="dxa"/>
            <w:vAlign w:val="top"/>
          </w:tcPr>
          <w:p>
            <w:pPr>
              <w:pStyle w:val="TableText"/>
              <w:ind w:left="385"/>
              <w:spacing w:before="161" w:line="181" w:lineRule="auto"/>
              <w:rPr/>
            </w:pPr>
            <w:r>
              <w:rPr>
                <w:spacing w:val="-9"/>
              </w:rPr>
              <w:t>142</w:t>
            </w:r>
          </w:p>
        </w:tc>
        <w:tc>
          <w:tcPr>
            <w:tcW w:w="2593" w:type="dxa"/>
            <w:vAlign w:val="top"/>
          </w:tcPr>
          <w:p>
            <w:pPr>
              <w:pStyle w:val="TableText"/>
              <w:ind w:left="121"/>
              <w:spacing w:before="120" w:line="223" w:lineRule="auto"/>
              <w:rPr/>
            </w:pPr>
            <w:r>
              <w:rPr>
                <w:spacing w:val="-7"/>
              </w:rPr>
              <w:t>热敏纸</w:t>
            </w:r>
          </w:p>
        </w:tc>
        <w:tc>
          <w:tcPr>
            <w:tcW w:w="1079" w:type="dxa"/>
            <w:vAlign w:val="top"/>
          </w:tcPr>
          <w:p>
            <w:pPr>
              <w:pStyle w:val="TableText"/>
              <w:ind w:left="437"/>
              <w:spacing w:before="120" w:line="221" w:lineRule="auto"/>
              <w:rPr/>
            </w:pPr>
            <w:r>
              <w:rPr/>
              <w:t>箱</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790"/>
              <w:spacing w:before="160" w:line="181" w:lineRule="auto"/>
              <w:rPr/>
            </w:pPr>
            <w:r>
              <w:rPr>
                <w:spacing w:val="-9"/>
              </w:rPr>
              <w:t>150</w:t>
            </w:r>
          </w:p>
        </w:tc>
      </w:tr>
      <w:tr>
        <w:trPr>
          <w:trHeight w:val="482" w:hRule="atLeast"/>
        </w:trPr>
        <w:tc>
          <w:tcPr>
            <w:tcW w:w="1084" w:type="dxa"/>
            <w:vAlign w:val="top"/>
          </w:tcPr>
          <w:p>
            <w:pPr>
              <w:pStyle w:val="TableText"/>
              <w:ind w:left="385"/>
              <w:spacing w:before="161" w:line="181" w:lineRule="auto"/>
              <w:rPr/>
            </w:pPr>
            <w:r>
              <w:rPr>
                <w:spacing w:val="-9"/>
              </w:rPr>
              <w:t>143</w:t>
            </w:r>
          </w:p>
        </w:tc>
        <w:tc>
          <w:tcPr>
            <w:tcW w:w="2593" w:type="dxa"/>
            <w:vAlign w:val="top"/>
          </w:tcPr>
          <w:p>
            <w:pPr>
              <w:pStyle w:val="TableText"/>
              <w:ind w:left="104"/>
              <w:spacing w:before="120" w:line="223" w:lineRule="auto"/>
              <w:rPr/>
            </w:pPr>
            <w:r>
              <w:rPr>
                <w:spacing w:val="-6"/>
              </w:rPr>
              <w:t>A4</w:t>
            </w:r>
            <w:r>
              <w:rPr>
                <w:spacing w:val="-32"/>
              </w:rPr>
              <w:t xml:space="preserve"> </w:t>
            </w:r>
            <w:r>
              <w:rPr>
                <w:spacing w:val="-6"/>
              </w:rPr>
              <w:t>喷墨纸</w:t>
            </w:r>
          </w:p>
        </w:tc>
        <w:tc>
          <w:tcPr>
            <w:tcW w:w="1079" w:type="dxa"/>
            <w:vAlign w:val="top"/>
          </w:tcPr>
          <w:p>
            <w:pPr>
              <w:pStyle w:val="TableText"/>
              <w:ind w:left="441"/>
              <w:spacing w:before="120" w:line="232" w:lineRule="auto"/>
              <w:rPr/>
            </w:pPr>
            <w:r>
              <w:rPr/>
              <w:t>包</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835"/>
              <w:spacing w:before="162" w:line="180" w:lineRule="auto"/>
              <w:rPr/>
            </w:pPr>
            <w:r>
              <w:rPr>
                <w:spacing w:val="-6"/>
              </w:rPr>
              <w:t>25</w:t>
            </w:r>
          </w:p>
        </w:tc>
      </w:tr>
      <w:tr>
        <w:trPr>
          <w:trHeight w:val="482" w:hRule="atLeast"/>
        </w:trPr>
        <w:tc>
          <w:tcPr>
            <w:tcW w:w="1084" w:type="dxa"/>
            <w:vAlign w:val="top"/>
          </w:tcPr>
          <w:p>
            <w:pPr>
              <w:pStyle w:val="TableText"/>
              <w:ind w:left="385"/>
              <w:spacing w:before="161" w:line="181" w:lineRule="auto"/>
              <w:rPr/>
            </w:pPr>
            <w:r>
              <w:rPr>
                <w:spacing w:val="-9"/>
              </w:rPr>
              <w:t>144</w:t>
            </w:r>
          </w:p>
        </w:tc>
        <w:tc>
          <w:tcPr>
            <w:tcW w:w="2593" w:type="dxa"/>
            <w:vAlign w:val="top"/>
          </w:tcPr>
          <w:p>
            <w:pPr>
              <w:pStyle w:val="TableText"/>
              <w:ind w:left="104"/>
              <w:spacing w:before="120" w:line="222" w:lineRule="auto"/>
              <w:rPr/>
            </w:pPr>
            <w:r>
              <w:rPr>
                <w:spacing w:val="-4"/>
              </w:rPr>
              <w:t>A4</w:t>
            </w:r>
            <w:r>
              <w:rPr>
                <w:spacing w:val="-42"/>
              </w:rPr>
              <w:t xml:space="preserve"> </w:t>
            </w:r>
            <w:r>
              <w:rPr>
                <w:spacing w:val="-4"/>
              </w:rPr>
              <w:t>相片纸</w:t>
            </w:r>
          </w:p>
        </w:tc>
        <w:tc>
          <w:tcPr>
            <w:tcW w:w="1079" w:type="dxa"/>
            <w:vAlign w:val="top"/>
          </w:tcPr>
          <w:p>
            <w:pPr>
              <w:pStyle w:val="TableText"/>
              <w:ind w:left="441"/>
              <w:spacing w:before="120" w:line="232" w:lineRule="auto"/>
              <w:rPr/>
            </w:pPr>
            <w:r>
              <w:rPr/>
              <w:t>包</w:t>
            </w:r>
          </w:p>
        </w:tc>
        <w:tc>
          <w:tcPr>
            <w:tcW w:w="1079" w:type="dxa"/>
            <w:vAlign w:val="top"/>
          </w:tcPr>
          <w:p>
            <w:pPr>
              <w:pStyle w:val="TableText"/>
              <w:ind w:left="503"/>
              <w:spacing w:before="161" w:line="181" w:lineRule="auto"/>
              <w:rPr/>
            </w:pPr>
            <w:r>
              <w:rPr/>
              <w:t>1</w:t>
            </w:r>
          </w:p>
        </w:tc>
        <w:tc>
          <w:tcPr>
            <w:tcW w:w="1893" w:type="dxa"/>
            <w:vAlign w:val="top"/>
          </w:tcPr>
          <w:p>
            <w:pPr>
              <w:pStyle w:val="TableText"/>
              <w:ind w:left="837"/>
              <w:spacing w:before="162" w:line="180" w:lineRule="auto"/>
              <w:rPr/>
            </w:pPr>
            <w:r>
              <w:rPr>
                <w:spacing w:val="-7"/>
              </w:rPr>
              <w:t>30</w:t>
            </w:r>
          </w:p>
        </w:tc>
      </w:tr>
      <w:tr>
        <w:trPr>
          <w:trHeight w:val="482" w:hRule="atLeast"/>
        </w:trPr>
        <w:tc>
          <w:tcPr>
            <w:tcW w:w="1084" w:type="dxa"/>
            <w:vAlign w:val="top"/>
          </w:tcPr>
          <w:p>
            <w:pPr>
              <w:pStyle w:val="TableText"/>
              <w:ind w:left="385"/>
              <w:spacing w:before="159" w:line="181" w:lineRule="auto"/>
              <w:rPr/>
            </w:pPr>
            <w:r>
              <w:rPr>
                <w:spacing w:val="-9"/>
              </w:rPr>
              <w:t>145</w:t>
            </w:r>
          </w:p>
        </w:tc>
        <w:tc>
          <w:tcPr>
            <w:tcW w:w="2593" w:type="dxa"/>
            <w:vAlign w:val="top"/>
          </w:tcPr>
          <w:p>
            <w:pPr>
              <w:pStyle w:val="TableText"/>
              <w:ind w:left="119"/>
              <w:spacing w:before="118" w:line="223" w:lineRule="auto"/>
              <w:rPr/>
            </w:pPr>
            <w:r>
              <w:rPr>
                <w:spacing w:val="-5"/>
              </w:rPr>
              <w:t>粉色</w:t>
            </w:r>
            <w:r>
              <w:rPr>
                <w:spacing w:val="-58"/>
              </w:rPr>
              <w:t xml:space="preserve"> </w:t>
            </w:r>
            <w:r>
              <w:rPr>
                <w:spacing w:val="-5"/>
              </w:rPr>
              <w:t>A4</w:t>
            </w:r>
          </w:p>
        </w:tc>
        <w:tc>
          <w:tcPr>
            <w:tcW w:w="1079" w:type="dxa"/>
            <w:vAlign w:val="top"/>
          </w:tcPr>
          <w:p>
            <w:pPr>
              <w:pStyle w:val="TableText"/>
              <w:ind w:left="441"/>
              <w:spacing w:before="118" w:line="232" w:lineRule="auto"/>
              <w:rPr/>
            </w:pPr>
            <w:r>
              <w:rPr/>
              <w:t>包</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835"/>
              <w:spacing w:before="160" w:line="180" w:lineRule="auto"/>
              <w:rPr/>
            </w:pPr>
            <w:r>
              <w:rPr>
                <w:spacing w:val="-6"/>
              </w:rPr>
              <w:t>25</w:t>
            </w:r>
          </w:p>
        </w:tc>
      </w:tr>
      <w:tr>
        <w:trPr>
          <w:trHeight w:val="482" w:hRule="atLeast"/>
        </w:trPr>
        <w:tc>
          <w:tcPr>
            <w:tcW w:w="1084" w:type="dxa"/>
            <w:vAlign w:val="top"/>
          </w:tcPr>
          <w:p>
            <w:pPr>
              <w:pStyle w:val="TableText"/>
              <w:ind w:left="385"/>
              <w:spacing w:before="159" w:line="181" w:lineRule="auto"/>
              <w:rPr/>
            </w:pPr>
            <w:r>
              <w:rPr>
                <w:spacing w:val="-9"/>
              </w:rPr>
              <w:t>146</w:t>
            </w:r>
          </w:p>
        </w:tc>
        <w:tc>
          <w:tcPr>
            <w:tcW w:w="2593" w:type="dxa"/>
            <w:vAlign w:val="top"/>
          </w:tcPr>
          <w:p>
            <w:pPr>
              <w:pStyle w:val="TableText"/>
              <w:ind w:left="122"/>
              <w:spacing w:before="119" w:line="220" w:lineRule="auto"/>
              <w:rPr/>
            </w:pPr>
            <w:r>
              <w:rPr>
                <w:spacing w:val="-5"/>
              </w:rPr>
              <w:t>成人腕带</w:t>
            </w:r>
          </w:p>
        </w:tc>
        <w:tc>
          <w:tcPr>
            <w:tcW w:w="1079" w:type="dxa"/>
            <w:vAlign w:val="top"/>
          </w:tcPr>
          <w:p>
            <w:pPr>
              <w:pStyle w:val="TableText"/>
              <w:ind w:left="432"/>
              <w:spacing w:before="118" w:line="232" w:lineRule="auto"/>
              <w:rPr/>
            </w:pPr>
            <w:r>
              <w:rPr/>
              <w:t>卷</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790"/>
              <w:spacing w:before="159" w:line="181" w:lineRule="auto"/>
              <w:rPr/>
            </w:pPr>
            <w:r>
              <w:rPr>
                <w:spacing w:val="-9"/>
              </w:rPr>
              <w:t>150</w:t>
            </w:r>
          </w:p>
        </w:tc>
      </w:tr>
      <w:tr>
        <w:trPr>
          <w:trHeight w:val="482" w:hRule="atLeast"/>
        </w:trPr>
        <w:tc>
          <w:tcPr>
            <w:tcW w:w="1084" w:type="dxa"/>
            <w:vAlign w:val="top"/>
          </w:tcPr>
          <w:p>
            <w:pPr>
              <w:pStyle w:val="TableText"/>
              <w:ind w:left="385"/>
              <w:spacing w:before="159" w:line="181" w:lineRule="auto"/>
              <w:rPr/>
            </w:pPr>
            <w:r>
              <w:rPr>
                <w:spacing w:val="-9"/>
              </w:rPr>
              <w:t>147</w:t>
            </w:r>
          </w:p>
        </w:tc>
        <w:tc>
          <w:tcPr>
            <w:tcW w:w="2593" w:type="dxa"/>
            <w:vAlign w:val="top"/>
          </w:tcPr>
          <w:p>
            <w:pPr>
              <w:pStyle w:val="TableText"/>
              <w:ind w:left="121"/>
              <w:spacing w:before="119" w:line="220" w:lineRule="auto"/>
              <w:rPr/>
            </w:pPr>
            <w:r>
              <w:rPr>
                <w:spacing w:val="-5"/>
              </w:rPr>
              <w:t>儿童腕带</w:t>
            </w:r>
          </w:p>
        </w:tc>
        <w:tc>
          <w:tcPr>
            <w:tcW w:w="1079" w:type="dxa"/>
            <w:vAlign w:val="top"/>
          </w:tcPr>
          <w:p>
            <w:pPr>
              <w:pStyle w:val="TableText"/>
              <w:ind w:left="432"/>
              <w:spacing w:before="118" w:line="232" w:lineRule="auto"/>
              <w:rPr/>
            </w:pPr>
            <w:r>
              <w:rPr/>
              <w:t>卷</w:t>
            </w:r>
          </w:p>
        </w:tc>
        <w:tc>
          <w:tcPr>
            <w:tcW w:w="1079" w:type="dxa"/>
            <w:vAlign w:val="top"/>
          </w:tcPr>
          <w:p>
            <w:pPr>
              <w:pStyle w:val="TableText"/>
              <w:ind w:left="503"/>
              <w:spacing w:before="159" w:line="181" w:lineRule="auto"/>
              <w:rPr/>
            </w:pPr>
            <w:r>
              <w:rPr/>
              <w:t>1</w:t>
            </w:r>
          </w:p>
        </w:tc>
        <w:tc>
          <w:tcPr>
            <w:tcW w:w="1893" w:type="dxa"/>
            <w:vAlign w:val="top"/>
          </w:tcPr>
          <w:p>
            <w:pPr>
              <w:pStyle w:val="TableText"/>
              <w:ind w:left="790"/>
              <w:spacing w:before="159" w:line="181" w:lineRule="auto"/>
              <w:rPr/>
            </w:pPr>
            <w:r>
              <w:rPr>
                <w:spacing w:val="-9"/>
              </w:rPr>
              <w:t>150</w:t>
            </w:r>
          </w:p>
        </w:tc>
      </w:tr>
      <w:tr>
        <w:trPr>
          <w:trHeight w:val="958" w:hRule="atLeast"/>
        </w:trPr>
        <w:tc>
          <w:tcPr>
            <w:tcW w:w="1084" w:type="dxa"/>
            <w:vAlign w:val="top"/>
          </w:tcPr>
          <w:p>
            <w:pPr>
              <w:spacing w:line="317" w:lineRule="auto"/>
              <w:rPr>
                <w:rFonts w:ascii="Arial"/>
                <w:sz w:val="21"/>
              </w:rPr>
            </w:pPr>
            <w:r/>
          </w:p>
          <w:p>
            <w:pPr>
              <w:pStyle w:val="TableText"/>
              <w:ind w:left="385"/>
              <w:spacing w:before="78" w:line="181" w:lineRule="auto"/>
              <w:rPr/>
            </w:pPr>
            <w:r>
              <w:rPr>
                <w:spacing w:val="-9"/>
              </w:rPr>
              <w:t>148</w:t>
            </w:r>
          </w:p>
        </w:tc>
        <w:tc>
          <w:tcPr>
            <w:tcW w:w="2593" w:type="dxa"/>
            <w:vAlign w:val="top"/>
          </w:tcPr>
          <w:p>
            <w:pPr>
              <w:pStyle w:val="TableText"/>
              <w:ind w:left="129" w:right="444" w:hanging="11"/>
              <w:spacing w:before="118" w:line="319" w:lineRule="auto"/>
              <w:rPr/>
            </w:pPr>
            <w:r>
              <w:rPr>
                <w:spacing w:val="-5"/>
              </w:rPr>
              <w:t>特顺</w:t>
            </w:r>
            <w:r>
              <w:rPr>
                <w:spacing w:val="-49"/>
              </w:rPr>
              <w:t xml:space="preserve"> </w:t>
            </w:r>
            <w:r>
              <w:rPr>
                <w:spacing w:val="-5"/>
              </w:rPr>
              <w:t>40</w:t>
            </w:r>
            <w:r>
              <w:rPr>
                <w:spacing w:val="-38"/>
              </w:rPr>
              <w:t xml:space="preserve"> </w:t>
            </w:r>
            <w:r>
              <w:rPr>
                <w:spacing w:val="-5"/>
              </w:rPr>
              <w:t>列单层(白)</w:t>
            </w:r>
            <w:r>
              <w:rPr/>
              <w:t xml:space="preserve"> </w:t>
            </w:r>
            <w:r>
              <w:rPr>
                <w:spacing w:val="-7"/>
              </w:rPr>
              <w:t>1/2</w:t>
            </w:r>
            <w:r>
              <w:rPr>
                <w:spacing w:val="-39"/>
              </w:rPr>
              <w:t xml:space="preserve"> </w:t>
            </w:r>
            <w:r>
              <w:rPr>
                <w:spacing w:val="-7"/>
              </w:rPr>
              <w:t>边打印纸</w:t>
            </w:r>
          </w:p>
        </w:tc>
        <w:tc>
          <w:tcPr>
            <w:tcW w:w="1079" w:type="dxa"/>
            <w:vAlign w:val="top"/>
          </w:tcPr>
          <w:p>
            <w:pPr>
              <w:spacing w:line="276" w:lineRule="auto"/>
              <w:rPr>
                <w:rFonts w:ascii="Arial"/>
                <w:sz w:val="21"/>
              </w:rPr>
            </w:pPr>
            <w:r/>
          </w:p>
          <w:p>
            <w:pPr>
              <w:pStyle w:val="TableText"/>
              <w:ind w:left="437"/>
              <w:spacing w:before="78" w:line="221" w:lineRule="auto"/>
              <w:rPr/>
            </w:pPr>
            <w:r>
              <w:rPr/>
              <w:t>箱</w:t>
            </w:r>
          </w:p>
        </w:tc>
        <w:tc>
          <w:tcPr>
            <w:tcW w:w="1079" w:type="dxa"/>
            <w:vAlign w:val="top"/>
          </w:tcPr>
          <w:p>
            <w:pPr>
              <w:spacing w:line="317" w:lineRule="auto"/>
              <w:rPr>
                <w:rFonts w:ascii="Arial"/>
                <w:sz w:val="21"/>
              </w:rPr>
            </w:pPr>
            <w:r/>
          </w:p>
          <w:p>
            <w:pPr>
              <w:pStyle w:val="TableText"/>
              <w:ind w:left="503"/>
              <w:spacing w:before="78" w:line="181" w:lineRule="auto"/>
              <w:rPr/>
            </w:pPr>
            <w:r>
              <w:rPr/>
              <w:t>1</w:t>
            </w:r>
          </w:p>
        </w:tc>
        <w:tc>
          <w:tcPr>
            <w:tcW w:w="1893" w:type="dxa"/>
            <w:vAlign w:val="top"/>
          </w:tcPr>
          <w:p>
            <w:pPr>
              <w:spacing w:line="318" w:lineRule="auto"/>
              <w:rPr>
                <w:rFonts w:ascii="Arial"/>
                <w:sz w:val="21"/>
              </w:rPr>
            </w:pPr>
            <w:r/>
          </w:p>
          <w:p>
            <w:pPr>
              <w:pStyle w:val="TableText"/>
              <w:ind w:left="834"/>
              <w:spacing w:before="78" w:line="180" w:lineRule="auto"/>
              <w:rPr/>
            </w:pPr>
            <w:r>
              <w:rPr>
                <w:spacing w:val="-6"/>
              </w:rPr>
              <w:t>65</w:t>
            </w:r>
          </w:p>
        </w:tc>
      </w:tr>
      <w:tr>
        <w:trPr>
          <w:trHeight w:val="959" w:hRule="atLeast"/>
        </w:trPr>
        <w:tc>
          <w:tcPr>
            <w:tcW w:w="1084" w:type="dxa"/>
            <w:vAlign w:val="top"/>
          </w:tcPr>
          <w:p>
            <w:pPr>
              <w:spacing w:line="319" w:lineRule="auto"/>
              <w:rPr>
                <w:rFonts w:ascii="Arial"/>
                <w:sz w:val="21"/>
              </w:rPr>
            </w:pPr>
            <w:r/>
          </w:p>
          <w:p>
            <w:pPr>
              <w:pStyle w:val="TableText"/>
              <w:ind w:left="385"/>
              <w:spacing w:before="78" w:line="181" w:lineRule="auto"/>
              <w:rPr/>
            </w:pPr>
            <w:r>
              <w:rPr>
                <w:spacing w:val="-9"/>
              </w:rPr>
              <w:t>149</w:t>
            </w:r>
          </w:p>
        </w:tc>
        <w:tc>
          <w:tcPr>
            <w:tcW w:w="2593" w:type="dxa"/>
            <w:vAlign w:val="top"/>
          </w:tcPr>
          <w:p>
            <w:pPr>
              <w:pStyle w:val="TableText"/>
              <w:ind w:left="137" w:right="144" w:hanging="18"/>
              <w:spacing w:before="122" w:line="318" w:lineRule="auto"/>
              <w:rPr/>
            </w:pPr>
            <w:r>
              <w:rPr>
                <w:spacing w:val="-3"/>
              </w:rPr>
              <w:t>小钢炮单层(白)1/1</w:t>
            </w:r>
            <w:r>
              <w:rPr>
                <w:spacing w:val="-41"/>
              </w:rPr>
              <w:t xml:space="preserve"> </w:t>
            </w:r>
            <w:r>
              <w:rPr>
                <w:spacing w:val="-3"/>
              </w:rPr>
              <w:t>打</w:t>
            </w:r>
            <w:r>
              <w:rPr/>
              <w:t xml:space="preserve"> </w:t>
            </w:r>
            <w:r>
              <w:rPr>
                <w:spacing w:val="-18"/>
              </w:rPr>
              <w:t>印纸</w:t>
            </w:r>
          </w:p>
        </w:tc>
        <w:tc>
          <w:tcPr>
            <w:tcW w:w="1079" w:type="dxa"/>
            <w:vAlign w:val="top"/>
          </w:tcPr>
          <w:p>
            <w:pPr>
              <w:spacing w:line="278" w:lineRule="auto"/>
              <w:rPr>
                <w:rFonts w:ascii="Arial"/>
                <w:sz w:val="21"/>
              </w:rPr>
            </w:pPr>
            <w:r/>
          </w:p>
          <w:p>
            <w:pPr>
              <w:pStyle w:val="TableText"/>
              <w:ind w:left="437"/>
              <w:spacing w:before="78" w:line="221" w:lineRule="auto"/>
              <w:rPr/>
            </w:pPr>
            <w:r>
              <w:rPr/>
              <w:t>箱</w:t>
            </w:r>
          </w:p>
        </w:tc>
        <w:tc>
          <w:tcPr>
            <w:tcW w:w="1079" w:type="dxa"/>
            <w:vAlign w:val="top"/>
          </w:tcPr>
          <w:p>
            <w:pPr>
              <w:spacing w:line="319" w:lineRule="auto"/>
              <w:rPr>
                <w:rFonts w:ascii="Arial"/>
                <w:sz w:val="21"/>
              </w:rPr>
            </w:pPr>
            <w:r/>
          </w:p>
          <w:p>
            <w:pPr>
              <w:pStyle w:val="TableText"/>
              <w:ind w:left="503"/>
              <w:spacing w:before="78" w:line="181" w:lineRule="auto"/>
              <w:rPr/>
            </w:pPr>
            <w:r>
              <w:rPr/>
              <w:t>1</w:t>
            </w:r>
          </w:p>
        </w:tc>
        <w:tc>
          <w:tcPr>
            <w:tcW w:w="1893" w:type="dxa"/>
            <w:vAlign w:val="top"/>
          </w:tcPr>
          <w:p>
            <w:pPr>
              <w:spacing w:line="320" w:lineRule="auto"/>
              <w:rPr>
                <w:rFonts w:ascii="Arial"/>
                <w:sz w:val="21"/>
              </w:rPr>
            </w:pPr>
            <w:r/>
          </w:p>
          <w:p>
            <w:pPr>
              <w:pStyle w:val="TableText"/>
              <w:ind w:left="834"/>
              <w:spacing w:before="78" w:line="180" w:lineRule="auto"/>
              <w:rPr/>
            </w:pPr>
            <w:r>
              <w:rPr>
                <w:spacing w:val="-6"/>
              </w:rPr>
              <w:t>65</w:t>
            </w:r>
          </w:p>
        </w:tc>
      </w:tr>
      <w:tr>
        <w:trPr>
          <w:trHeight w:val="958" w:hRule="atLeast"/>
        </w:trPr>
        <w:tc>
          <w:tcPr>
            <w:tcW w:w="1084" w:type="dxa"/>
            <w:vAlign w:val="top"/>
          </w:tcPr>
          <w:p>
            <w:pPr>
              <w:spacing w:line="319" w:lineRule="auto"/>
              <w:rPr>
                <w:rFonts w:ascii="Arial"/>
                <w:sz w:val="21"/>
              </w:rPr>
            </w:pPr>
            <w:r/>
          </w:p>
          <w:p>
            <w:pPr>
              <w:pStyle w:val="TableText"/>
              <w:ind w:left="385"/>
              <w:spacing w:before="78" w:line="181" w:lineRule="auto"/>
              <w:rPr/>
            </w:pPr>
            <w:r>
              <w:rPr>
                <w:spacing w:val="-9"/>
              </w:rPr>
              <w:t>150</w:t>
            </w:r>
          </w:p>
        </w:tc>
        <w:tc>
          <w:tcPr>
            <w:tcW w:w="2593" w:type="dxa"/>
            <w:vAlign w:val="top"/>
          </w:tcPr>
          <w:p>
            <w:pPr>
              <w:pStyle w:val="TableText"/>
              <w:ind w:left="137" w:right="144" w:hanging="18"/>
              <w:spacing w:before="121" w:line="318" w:lineRule="auto"/>
              <w:rPr/>
            </w:pPr>
            <w:r>
              <w:rPr>
                <w:spacing w:val="-3"/>
              </w:rPr>
              <w:t>小钢炮二层(白)1/1</w:t>
            </w:r>
            <w:r>
              <w:rPr>
                <w:spacing w:val="-41"/>
              </w:rPr>
              <w:t xml:space="preserve"> </w:t>
            </w:r>
            <w:r>
              <w:rPr>
                <w:spacing w:val="-3"/>
              </w:rPr>
              <w:t>打</w:t>
            </w:r>
            <w:r>
              <w:rPr/>
              <w:t xml:space="preserve"> </w:t>
            </w:r>
            <w:r>
              <w:rPr>
                <w:spacing w:val="-18"/>
              </w:rPr>
              <w:t>印纸</w:t>
            </w:r>
          </w:p>
        </w:tc>
        <w:tc>
          <w:tcPr>
            <w:tcW w:w="1079" w:type="dxa"/>
            <w:vAlign w:val="top"/>
          </w:tcPr>
          <w:p>
            <w:pPr>
              <w:spacing w:line="279" w:lineRule="auto"/>
              <w:rPr>
                <w:rFonts w:ascii="Arial"/>
                <w:sz w:val="21"/>
              </w:rPr>
            </w:pPr>
            <w:r/>
          </w:p>
          <w:p>
            <w:pPr>
              <w:pStyle w:val="TableText"/>
              <w:ind w:left="437"/>
              <w:spacing w:before="78" w:line="221" w:lineRule="auto"/>
              <w:rPr/>
            </w:pPr>
            <w:r>
              <w:rPr/>
              <w:t>箱</w:t>
            </w:r>
          </w:p>
        </w:tc>
        <w:tc>
          <w:tcPr>
            <w:tcW w:w="1079" w:type="dxa"/>
            <w:vAlign w:val="top"/>
          </w:tcPr>
          <w:p>
            <w:pPr>
              <w:spacing w:line="320" w:lineRule="auto"/>
              <w:rPr>
                <w:rFonts w:ascii="Arial"/>
                <w:sz w:val="21"/>
              </w:rPr>
            </w:pPr>
            <w:r/>
          </w:p>
          <w:p>
            <w:pPr>
              <w:pStyle w:val="TableText"/>
              <w:ind w:left="503"/>
              <w:spacing w:before="78" w:line="181" w:lineRule="auto"/>
              <w:rPr/>
            </w:pPr>
            <w:r>
              <w:rPr/>
              <w:t>1</w:t>
            </w:r>
          </w:p>
        </w:tc>
        <w:tc>
          <w:tcPr>
            <w:tcW w:w="1893" w:type="dxa"/>
            <w:vAlign w:val="top"/>
          </w:tcPr>
          <w:p>
            <w:pPr>
              <w:spacing w:line="321" w:lineRule="auto"/>
              <w:rPr>
                <w:rFonts w:ascii="Arial"/>
                <w:sz w:val="21"/>
              </w:rPr>
            </w:pPr>
            <w:r/>
          </w:p>
          <w:p>
            <w:pPr>
              <w:pStyle w:val="TableText"/>
              <w:ind w:left="838"/>
              <w:spacing w:before="78" w:line="180" w:lineRule="auto"/>
              <w:rPr/>
            </w:pPr>
            <w:r>
              <w:rPr>
                <w:spacing w:val="-8"/>
              </w:rPr>
              <w:t>70</w:t>
            </w:r>
          </w:p>
        </w:tc>
      </w:tr>
      <w:tr>
        <w:trPr>
          <w:trHeight w:val="958" w:hRule="atLeast"/>
        </w:trPr>
        <w:tc>
          <w:tcPr>
            <w:tcW w:w="1084" w:type="dxa"/>
            <w:vAlign w:val="top"/>
          </w:tcPr>
          <w:p>
            <w:pPr>
              <w:spacing w:line="319" w:lineRule="auto"/>
              <w:rPr>
                <w:rFonts w:ascii="Arial"/>
                <w:sz w:val="21"/>
              </w:rPr>
            </w:pPr>
            <w:r/>
          </w:p>
          <w:p>
            <w:pPr>
              <w:pStyle w:val="TableText"/>
              <w:ind w:left="385"/>
              <w:spacing w:before="78" w:line="181" w:lineRule="auto"/>
              <w:rPr/>
            </w:pPr>
            <w:r>
              <w:rPr>
                <w:spacing w:val="-9"/>
              </w:rPr>
              <w:t>151</w:t>
            </w:r>
          </w:p>
        </w:tc>
        <w:tc>
          <w:tcPr>
            <w:tcW w:w="2593" w:type="dxa"/>
            <w:vAlign w:val="top"/>
          </w:tcPr>
          <w:p>
            <w:pPr>
              <w:pStyle w:val="TableText"/>
              <w:ind w:left="121" w:right="204" w:hanging="2"/>
              <w:spacing w:before="121" w:line="318" w:lineRule="auto"/>
              <w:rPr/>
            </w:pPr>
            <w:r>
              <w:rPr>
                <w:spacing w:val="-2"/>
              </w:rPr>
              <w:t>小钢炮二层（彩）1/1</w:t>
            </w:r>
            <w:r>
              <w:rPr>
                <w:spacing w:val="5"/>
              </w:rPr>
              <w:t xml:space="preserve"> </w:t>
            </w:r>
            <w:r>
              <w:rPr>
                <w:spacing w:val="-7"/>
              </w:rPr>
              <w:t>打印纸</w:t>
            </w:r>
          </w:p>
        </w:tc>
        <w:tc>
          <w:tcPr>
            <w:tcW w:w="1079" w:type="dxa"/>
            <w:vAlign w:val="top"/>
          </w:tcPr>
          <w:p>
            <w:pPr>
              <w:spacing w:line="278" w:lineRule="auto"/>
              <w:rPr>
                <w:rFonts w:ascii="Arial"/>
                <w:sz w:val="21"/>
              </w:rPr>
            </w:pPr>
            <w:r/>
          </w:p>
          <w:p>
            <w:pPr>
              <w:pStyle w:val="TableText"/>
              <w:ind w:left="437"/>
              <w:spacing w:before="78" w:line="221" w:lineRule="auto"/>
              <w:rPr/>
            </w:pPr>
            <w:r>
              <w:rPr/>
              <w:t>箱</w:t>
            </w:r>
          </w:p>
        </w:tc>
        <w:tc>
          <w:tcPr>
            <w:tcW w:w="1079" w:type="dxa"/>
            <w:vAlign w:val="top"/>
          </w:tcPr>
          <w:p>
            <w:pPr>
              <w:spacing w:line="319" w:lineRule="auto"/>
              <w:rPr>
                <w:rFonts w:ascii="Arial"/>
                <w:sz w:val="21"/>
              </w:rPr>
            </w:pPr>
            <w:r/>
          </w:p>
          <w:p>
            <w:pPr>
              <w:pStyle w:val="TableText"/>
              <w:ind w:left="503"/>
              <w:spacing w:before="78" w:line="181" w:lineRule="auto"/>
              <w:rPr/>
            </w:pPr>
            <w:r>
              <w:rPr/>
              <w:t>1</w:t>
            </w:r>
          </w:p>
        </w:tc>
        <w:tc>
          <w:tcPr>
            <w:tcW w:w="1893" w:type="dxa"/>
            <w:vAlign w:val="top"/>
          </w:tcPr>
          <w:p>
            <w:pPr>
              <w:spacing w:line="320" w:lineRule="auto"/>
              <w:rPr>
                <w:rFonts w:ascii="Arial"/>
                <w:sz w:val="21"/>
              </w:rPr>
            </w:pPr>
            <w:r/>
          </w:p>
          <w:p>
            <w:pPr>
              <w:pStyle w:val="TableText"/>
              <w:ind w:left="838"/>
              <w:spacing w:before="78" w:line="180" w:lineRule="auto"/>
              <w:rPr/>
            </w:pPr>
            <w:r>
              <w:rPr>
                <w:spacing w:val="-8"/>
              </w:rPr>
              <w:t>70</w:t>
            </w:r>
          </w:p>
        </w:tc>
      </w:tr>
      <w:tr>
        <w:trPr>
          <w:trHeight w:val="958" w:hRule="atLeast"/>
        </w:trPr>
        <w:tc>
          <w:tcPr>
            <w:tcW w:w="1084" w:type="dxa"/>
            <w:vAlign w:val="top"/>
          </w:tcPr>
          <w:p>
            <w:pPr>
              <w:spacing w:line="321" w:lineRule="auto"/>
              <w:rPr>
                <w:rFonts w:ascii="Arial"/>
                <w:sz w:val="21"/>
              </w:rPr>
            </w:pPr>
            <w:r/>
          </w:p>
          <w:p>
            <w:pPr>
              <w:pStyle w:val="TableText"/>
              <w:ind w:left="385"/>
              <w:spacing w:before="78" w:line="181" w:lineRule="auto"/>
              <w:rPr/>
            </w:pPr>
            <w:r>
              <w:rPr>
                <w:spacing w:val="-9"/>
              </w:rPr>
              <w:t>152</w:t>
            </w:r>
          </w:p>
        </w:tc>
        <w:tc>
          <w:tcPr>
            <w:tcW w:w="2593" w:type="dxa"/>
            <w:vAlign w:val="top"/>
          </w:tcPr>
          <w:p>
            <w:pPr>
              <w:pStyle w:val="TableText"/>
              <w:ind w:left="121" w:right="204" w:hanging="2"/>
              <w:spacing w:before="123" w:line="317" w:lineRule="auto"/>
              <w:rPr/>
            </w:pPr>
            <w:r>
              <w:rPr>
                <w:spacing w:val="-2"/>
              </w:rPr>
              <w:t>小钢炮二层（彩）1/2</w:t>
            </w:r>
            <w:r>
              <w:rPr>
                <w:spacing w:val="5"/>
              </w:rPr>
              <w:t xml:space="preserve"> </w:t>
            </w:r>
            <w:r>
              <w:rPr>
                <w:spacing w:val="-7"/>
              </w:rPr>
              <w:t>打印纸</w:t>
            </w:r>
          </w:p>
        </w:tc>
        <w:tc>
          <w:tcPr>
            <w:tcW w:w="1079" w:type="dxa"/>
            <w:vAlign w:val="top"/>
          </w:tcPr>
          <w:p>
            <w:pPr>
              <w:spacing w:line="280" w:lineRule="auto"/>
              <w:rPr>
                <w:rFonts w:ascii="Arial"/>
                <w:sz w:val="21"/>
              </w:rPr>
            </w:pPr>
            <w:r/>
          </w:p>
          <w:p>
            <w:pPr>
              <w:pStyle w:val="TableText"/>
              <w:ind w:left="437"/>
              <w:spacing w:before="78" w:line="221" w:lineRule="auto"/>
              <w:rPr/>
            </w:pPr>
            <w:r>
              <w:rPr/>
              <w:t>箱</w:t>
            </w:r>
          </w:p>
        </w:tc>
        <w:tc>
          <w:tcPr>
            <w:tcW w:w="1079" w:type="dxa"/>
            <w:vAlign w:val="top"/>
          </w:tcPr>
          <w:p>
            <w:pPr>
              <w:spacing w:line="321" w:lineRule="auto"/>
              <w:rPr>
                <w:rFonts w:ascii="Arial"/>
                <w:sz w:val="21"/>
              </w:rPr>
            </w:pPr>
            <w:r/>
          </w:p>
          <w:p>
            <w:pPr>
              <w:pStyle w:val="TableText"/>
              <w:ind w:left="503"/>
              <w:spacing w:before="78" w:line="181" w:lineRule="auto"/>
              <w:rPr/>
            </w:pPr>
            <w:r>
              <w:rPr/>
              <w:t>1</w:t>
            </w:r>
          </w:p>
        </w:tc>
        <w:tc>
          <w:tcPr>
            <w:tcW w:w="1893" w:type="dxa"/>
            <w:vAlign w:val="top"/>
          </w:tcPr>
          <w:p>
            <w:pPr>
              <w:spacing w:line="322" w:lineRule="auto"/>
              <w:rPr>
                <w:rFonts w:ascii="Arial"/>
                <w:sz w:val="21"/>
              </w:rPr>
            </w:pPr>
            <w:r/>
          </w:p>
          <w:p>
            <w:pPr>
              <w:pStyle w:val="TableText"/>
              <w:ind w:left="838"/>
              <w:spacing w:before="78" w:line="180" w:lineRule="auto"/>
              <w:rPr/>
            </w:pPr>
            <w:r>
              <w:rPr>
                <w:spacing w:val="-8"/>
              </w:rPr>
              <w:t>70</w:t>
            </w:r>
          </w:p>
        </w:tc>
      </w:tr>
      <w:tr>
        <w:trPr>
          <w:trHeight w:val="961" w:hRule="atLeast"/>
        </w:trPr>
        <w:tc>
          <w:tcPr>
            <w:tcW w:w="1084" w:type="dxa"/>
            <w:vAlign w:val="top"/>
          </w:tcPr>
          <w:p>
            <w:pPr>
              <w:spacing w:line="322" w:lineRule="auto"/>
              <w:rPr>
                <w:rFonts w:ascii="Arial"/>
                <w:sz w:val="21"/>
              </w:rPr>
            </w:pPr>
            <w:r/>
          </w:p>
          <w:p>
            <w:pPr>
              <w:pStyle w:val="TableText"/>
              <w:ind w:left="385"/>
              <w:spacing w:before="78" w:line="181" w:lineRule="auto"/>
              <w:rPr/>
            </w:pPr>
            <w:r>
              <w:rPr>
                <w:spacing w:val="-9"/>
              </w:rPr>
              <w:t>153</w:t>
            </w:r>
          </w:p>
        </w:tc>
        <w:tc>
          <w:tcPr>
            <w:tcW w:w="2593" w:type="dxa"/>
            <w:vAlign w:val="top"/>
          </w:tcPr>
          <w:p>
            <w:pPr>
              <w:pStyle w:val="TableText"/>
              <w:ind w:left="137" w:right="144" w:hanging="18"/>
              <w:spacing w:before="124" w:line="318" w:lineRule="auto"/>
              <w:rPr/>
            </w:pPr>
            <w:r>
              <w:rPr>
                <w:spacing w:val="-3"/>
              </w:rPr>
              <w:t>小钢炮三层(白)1/1</w:t>
            </w:r>
            <w:r>
              <w:rPr>
                <w:spacing w:val="-41"/>
              </w:rPr>
              <w:t xml:space="preserve"> </w:t>
            </w:r>
            <w:r>
              <w:rPr>
                <w:spacing w:val="-3"/>
              </w:rPr>
              <w:t>打</w:t>
            </w:r>
            <w:r>
              <w:rPr/>
              <w:t xml:space="preserve"> </w:t>
            </w:r>
            <w:r>
              <w:rPr>
                <w:spacing w:val="-18"/>
              </w:rPr>
              <w:t>印纸</w:t>
            </w:r>
          </w:p>
        </w:tc>
        <w:tc>
          <w:tcPr>
            <w:tcW w:w="1079" w:type="dxa"/>
            <w:vAlign w:val="top"/>
          </w:tcPr>
          <w:p>
            <w:pPr>
              <w:spacing w:line="282" w:lineRule="auto"/>
              <w:rPr>
                <w:rFonts w:ascii="Arial"/>
                <w:sz w:val="21"/>
              </w:rPr>
            </w:pPr>
            <w:r/>
          </w:p>
          <w:p>
            <w:pPr>
              <w:pStyle w:val="TableText"/>
              <w:ind w:left="437"/>
              <w:spacing w:before="78" w:line="221" w:lineRule="auto"/>
              <w:rPr/>
            </w:pPr>
            <w:r>
              <w:rPr/>
              <w:t>箱</w:t>
            </w:r>
          </w:p>
        </w:tc>
        <w:tc>
          <w:tcPr>
            <w:tcW w:w="1079" w:type="dxa"/>
            <w:vAlign w:val="top"/>
          </w:tcPr>
          <w:p>
            <w:pPr>
              <w:spacing w:line="323" w:lineRule="auto"/>
              <w:rPr>
                <w:rFonts w:ascii="Arial"/>
                <w:sz w:val="21"/>
              </w:rPr>
            </w:pPr>
            <w:r/>
          </w:p>
          <w:p>
            <w:pPr>
              <w:pStyle w:val="TableText"/>
              <w:ind w:left="503"/>
              <w:spacing w:before="78" w:line="181" w:lineRule="auto"/>
              <w:rPr/>
            </w:pPr>
            <w:r>
              <w:rPr/>
              <w:t>1</w:t>
            </w:r>
          </w:p>
        </w:tc>
        <w:tc>
          <w:tcPr>
            <w:tcW w:w="1893" w:type="dxa"/>
            <w:vAlign w:val="top"/>
          </w:tcPr>
          <w:p>
            <w:pPr>
              <w:spacing w:line="325" w:lineRule="auto"/>
              <w:rPr>
                <w:rFonts w:ascii="Arial"/>
                <w:sz w:val="21"/>
              </w:rPr>
            </w:pPr>
            <w:r/>
          </w:p>
          <w:p>
            <w:pPr>
              <w:pStyle w:val="TableText"/>
              <w:ind w:left="838"/>
              <w:spacing w:before="78" w:line="179" w:lineRule="auto"/>
              <w:rPr/>
            </w:pPr>
            <w:r>
              <w:rPr>
                <w:spacing w:val="-8"/>
              </w:rPr>
              <w:t>75</w:t>
            </w:r>
          </w:p>
        </w:tc>
      </w:tr>
    </w:tbl>
    <w:p>
      <w:pPr>
        <w:rPr>
          <w:rFonts w:ascii="Arial"/>
          <w:sz w:val="21"/>
        </w:rPr>
      </w:pPr>
      <w:r/>
    </w:p>
    <w:p>
      <w:pPr>
        <w:sectPr>
          <w:footerReference w:type="default" r:id="rId25"/>
          <w:pgSz w:w="11906" w:h="16839"/>
          <w:pgMar w:top="1416" w:right="1785" w:bottom="1197" w:left="1785" w:header="0" w:footer="980" w:gutter="0"/>
        </w:sectPr>
        <w:rPr>
          <w:rFonts w:ascii="Arial" w:hAnsi="Arial" w:eastAsia="Arial" w:cs="Arial"/>
          <w:sz w:val="21"/>
          <w:szCs w:val="21"/>
        </w:rPr>
      </w:pPr>
    </w:p>
    <w:tbl>
      <w:tblPr>
        <w:tblStyle w:val="TableNormal"/>
        <w:tblW w:w="7728" w:type="dxa"/>
        <w:tblInd w:w="69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4"/>
        <w:gridCol w:w="2593"/>
        <w:gridCol w:w="1079"/>
        <w:gridCol w:w="1079"/>
        <w:gridCol w:w="1893"/>
      </w:tblGrid>
      <w:tr>
        <w:trPr>
          <w:trHeight w:val="962" w:hRule="atLeast"/>
        </w:trPr>
        <w:tc>
          <w:tcPr>
            <w:tcW w:w="1084" w:type="dxa"/>
            <w:vAlign w:val="top"/>
          </w:tcPr>
          <w:p>
            <w:pPr>
              <w:spacing w:line="322" w:lineRule="auto"/>
              <w:rPr>
                <w:rFonts w:ascii="Arial"/>
                <w:sz w:val="21"/>
              </w:rPr>
            </w:pPr>
            <w:r/>
          </w:p>
          <w:p>
            <w:pPr>
              <w:pStyle w:val="TableText"/>
              <w:ind w:left="385"/>
              <w:spacing w:before="78" w:line="181" w:lineRule="auto"/>
              <w:rPr/>
            </w:pPr>
            <w:r>
              <w:rPr>
                <w:spacing w:val="-9"/>
              </w:rPr>
              <w:t>154</w:t>
            </w:r>
          </w:p>
        </w:tc>
        <w:tc>
          <w:tcPr>
            <w:tcW w:w="2593" w:type="dxa"/>
            <w:vAlign w:val="top"/>
          </w:tcPr>
          <w:p>
            <w:pPr>
              <w:pStyle w:val="TableText"/>
              <w:ind w:left="121" w:right="204" w:hanging="2"/>
              <w:spacing w:before="125" w:line="318" w:lineRule="auto"/>
              <w:rPr/>
            </w:pPr>
            <w:r>
              <w:rPr>
                <w:spacing w:val="-2"/>
              </w:rPr>
              <w:t>小钢炮三层（彩）1/1</w:t>
            </w:r>
            <w:r>
              <w:rPr>
                <w:spacing w:val="5"/>
              </w:rPr>
              <w:t xml:space="preserve"> </w:t>
            </w:r>
            <w:r>
              <w:rPr>
                <w:spacing w:val="-7"/>
              </w:rPr>
              <w:t>打印纸</w:t>
            </w:r>
          </w:p>
        </w:tc>
        <w:tc>
          <w:tcPr>
            <w:tcW w:w="1079" w:type="dxa"/>
            <w:vAlign w:val="top"/>
          </w:tcPr>
          <w:p>
            <w:pPr>
              <w:spacing w:line="282" w:lineRule="auto"/>
              <w:rPr>
                <w:rFonts w:ascii="Arial"/>
                <w:sz w:val="21"/>
              </w:rPr>
            </w:pPr>
            <w:r/>
          </w:p>
          <w:p>
            <w:pPr>
              <w:pStyle w:val="TableText"/>
              <w:ind w:left="437"/>
              <w:spacing w:before="78" w:line="221" w:lineRule="auto"/>
              <w:rPr/>
            </w:pPr>
            <w:r>
              <w:rPr/>
              <w:t>箱</w:t>
            </w:r>
          </w:p>
        </w:tc>
        <w:tc>
          <w:tcPr>
            <w:tcW w:w="1079" w:type="dxa"/>
            <w:vAlign w:val="top"/>
          </w:tcPr>
          <w:p>
            <w:pPr>
              <w:spacing w:line="323" w:lineRule="auto"/>
              <w:rPr>
                <w:rFonts w:ascii="Arial"/>
                <w:sz w:val="21"/>
              </w:rPr>
            </w:pPr>
            <w:r/>
          </w:p>
          <w:p>
            <w:pPr>
              <w:pStyle w:val="TableText"/>
              <w:ind w:left="503"/>
              <w:spacing w:before="78" w:line="181" w:lineRule="auto"/>
              <w:rPr/>
            </w:pPr>
            <w:r>
              <w:rPr/>
              <w:t>1</w:t>
            </w:r>
          </w:p>
        </w:tc>
        <w:tc>
          <w:tcPr>
            <w:tcW w:w="1893" w:type="dxa"/>
            <w:vAlign w:val="top"/>
          </w:tcPr>
          <w:p>
            <w:pPr>
              <w:spacing w:line="325" w:lineRule="auto"/>
              <w:rPr>
                <w:rFonts w:ascii="Arial"/>
                <w:sz w:val="21"/>
              </w:rPr>
            </w:pPr>
            <w:r/>
          </w:p>
          <w:p>
            <w:pPr>
              <w:pStyle w:val="TableText"/>
              <w:ind w:left="838"/>
              <w:spacing w:before="78" w:line="179" w:lineRule="auto"/>
              <w:rPr/>
            </w:pPr>
            <w:r>
              <w:rPr>
                <w:spacing w:val="-8"/>
              </w:rPr>
              <w:t>75</w:t>
            </w:r>
          </w:p>
        </w:tc>
      </w:tr>
      <w:tr>
        <w:trPr>
          <w:trHeight w:val="958" w:hRule="atLeast"/>
        </w:trPr>
        <w:tc>
          <w:tcPr>
            <w:tcW w:w="1084" w:type="dxa"/>
            <w:vAlign w:val="top"/>
          </w:tcPr>
          <w:p>
            <w:pPr>
              <w:spacing w:line="318" w:lineRule="auto"/>
              <w:rPr>
                <w:rFonts w:ascii="Arial"/>
                <w:sz w:val="21"/>
              </w:rPr>
            </w:pPr>
            <w:r/>
          </w:p>
          <w:p>
            <w:pPr>
              <w:pStyle w:val="TableText"/>
              <w:ind w:left="385"/>
              <w:spacing w:before="78" w:line="181" w:lineRule="auto"/>
              <w:rPr/>
            </w:pPr>
            <w:r>
              <w:rPr>
                <w:spacing w:val="-9"/>
              </w:rPr>
              <w:t>155</w:t>
            </w:r>
          </w:p>
        </w:tc>
        <w:tc>
          <w:tcPr>
            <w:tcW w:w="2593" w:type="dxa"/>
            <w:vAlign w:val="top"/>
          </w:tcPr>
          <w:p>
            <w:pPr>
              <w:pStyle w:val="TableText"/>
              <w:ind w:left="121" w:right="204" w:hanging="2"/>
              <w:spacing w:before="121" w:line="318" w:lineRule="auto"/>
              <w:rPr/>
            </w:pPr>
            <w:r>
              <w:rPr>
                <w:spacing w:val="-2"/>
              </w:rPr>
              <w:t>小钢炮三层（彩）1/2</w:t>
            </w:r>
            <w:r>
              <w:rPr>
                <w:spacing w:val="5"/>
              </w:rPr>
              <w:t xml:space="preserve"> </w:t>
            </w:r>
            <w:r>
              <w:rPr>
                <w:spacing w:val="-7"/>
              </w:rPr>
              <w:t>打印纸</w:t>
            </w:r>
          </w:p>
        </w:tc>
        <w:tc>
          <w:tcPr>
            <w:tcW w:w="1079" w:type="dxa"/>
            <w:vAlign w:val="top"/>
          </w:tcPr>
          <w:p>
            <w:pPr>
              <w:spacing w:line="277" w:lineRule="auto"/>
              <w:rPr>
                <w:rFonts w:ascii="Arial"/>
                <w:sz w:val="21"/>
              </w:rPr>
            </w:pPr>
            <w:r/>
          </w:p>
          <w:p>
            <w:pPr>
              <w:pStyle w:val="TableText"/>
              <w:ind w:left="437"/>
              <w:spacing w:before="78" w:line="221" w:lineRule="auto"/>
              <w:rPr/>
            </w:pPr>
            <w:r>
              <w:rPr/>
              <w:t>箱</w:t>
            </w:r>
          </w:p>
        </w:tc>
        <w:tc>
          <w:tcPr>
            <w:tcW w:w="1079" w:type="dxa"/>
            <w:vAlign w:val="top"/>
          </w:tcPr>
          <w:p>
            <w:pPr>
              <w:spacing w:line="318" w:lineRule="auto"/>
              <w:rPr>
                <w:rFonts w:ascii="Arial"/>
                <w:sz w:val="21"/>
              </w:rPr>
            </w:pPr>
            <w:r/>
          </w:p>
          <w:p>
            <w:pPr>
              <w:pStyle w:val="TableText"/>
              <w:ind w:left="503"/>
              <w:spacing w:before="78" w:line="181" w:lineRule="auto"/>
              <w:rPr/>
            </w:pPr>
            <w:r>
              <w:rPr/>
              <w:t>1</w:t>
            </w:r>
          </w:p>
        </w:tc>
        <w:tc>
          <w:tcPr>
            <w:tcW w:w="1893" w:type="dxa"/>
            <w:vAlign w:val="top"/>
          </w:tcPr>
          <w:p>
            <w:pPr>
              <w:spacing w:line="320" w:lineRule="auto"/>
              <w:rPr>
                <w:rFonts w:ascii="Arial"/>
                <w:sz w:val="21"/>
              </w:rPr>
            </w:pPr>
            <w:r/>
          </w:p>
          <w:p>
            <w:pPr>
              <w:pStyle w:val="TableText"/>
              <w:ind w:left="838"/>
              <w:spacing w:before="78" w:line="179" w:lineRule="auto"/>
              <w:rPr/>
            </w:pPr>
            <w:r>
              <w:rPr>
                <w:spacing w:val="-8"/>
              </w:rPr>
              <w:t>75</w:t>
            </w:r>
          </w:p>
        </w:tc>
      </w:tr>
      <w:tr>
        <w:trPr>
          <w:trHeight w:val="958" w:hRule="atLeast"/>
        </w:trPr>
        <w:tc>
          <w:tcPr>
            <w:tcW w:w="1084" w:type="dxa"/>
            <w:vAlign w:val="top"/>
          </w:tcPr>
          <w:p>
            <w:pPr>
              <w:spacing w:line="320" w:lineRule="auto"/>
              <w:rPr>
                <w:rFonts w:ascii="Arial"/>
                <w:sz w:val="21"/>
              </w:rPr>
            </w:pPr>
            <w:r/>
          </w:p>
          <w:p>
            <w:pPr>
              <w:pStyle w:val="TableText"/>
              <w:ind w:left="385"/>
              <w:spacing w:before="78" w:line="181" w:lineRule="auto"/>
              <w:rPr/>
            </w:pPr>
            <w:r>
              <w:rPr>
                <w:spacing w:val="-9"/>
              </w:rPr>
              <w:t>156</w:t>
            </w:r>
          </w:p>
        </w:tc>
        <w:tc>
          <w:tcPr>
            <w:tcW w:w="2593" w:type="dxa"/>
            <w:vAlign w:val="top"/>
          </w:tcPr>
          <w:p>
            <w:pPr>
              <w:pStyle w:val="TableText"/>
              <w:ind w:left="121" w:right="204" w:hanging="2"/>
              <w:spacing w:before="121" w:line="318" w:lineRule="auto"/>
              <w:rPr/>
            </w:pPr>
            <w:r>
              <w:rPr>
                <w:spacing w:val="-2"/>
              </w:rPr>
              <w:t>小钢炮四层（彩）1/1</w:t>
            </w:r>
            <w:r>
              <w:rPr>
                <w:spacing w:val="5"/>
              </w:rPr>
              <w:t xml:space="preserve"> </w:t>
            </w:r>
            <w:r>
              <w:rPr>
                <w:spacing w:val="-7"/>
              </w:rPr>
              <w:t>打印纸</w:t>
            </w:r>
          </w:p>
        </w:tc>
        <w:tc>
          <w:tcPr>
            <w:tcW w:w="1079" w:type="dxa"/>
            <w:vAlign w:val="top"/>
          </w:tcPr>
          <w:p>
            <w:pPr>
              <w:spacing w:line="279" w:lineRule="auto"/>
              <w:rPr>
                <w:rFonts w:ascii="Arial"/>
                <w:sz w:val="21"/>
              </w:rPr>
            </w:pPr>
            <w:r/>
          </w:p>
          <w:p>
            <w:pPr>
              <w:pStyle w:val="TableText"/>
              <w:ind w:left="437"/>
              <w:spacing w:before="78" w:line="221" w:lineRule="auto"/>
              <w:rPr/>
            </w:pPr>
            <w:r>
              <w:rPr/>
              <w:t>箱</w:t>
            </w:r>
          </w:p>
        </w:tc>
        <w:tc>
          <w:tcPr>
            <w:tcW w:w="1079" w:type="dxa"/>
            <w:vAlign w:val="top"/>
          </w:tcPr>
          <w:p>
            <w:pPr>
              <w:spacing w:line="320" w:lineRule="auto"/>
              <w:rPr>
                <w:rFonts w:ascii="Arial"/>
                <w:sz w:val="21"/>
              </w:rPr>
            </w:pPr>
            <w:r/>
          </w:p>
          <w:p>
            <w:pPr>
              <w:pStyle w:val="TableText"/>
              <w:ind w:left="503"/>
              <w:spacing w:before="78" w:line="181" w:lineRule="auto"/>
              <w:rPr/>
            </w:pPr>
            <w:r>
              <w:rPr/>
              <w:t>1</w:t>
            </w:r>
          </w:p>
        </w:tc>
        <w:tc>
          <w:tcPr>
            <w:tcW w:w="1893" w:type="dxa"/>
            <w:vAlign w:val="top"/>
          </w:tcPr>
          <w:p>
            <w:pPr>
              <w:spacing w:line="321" w:lineRule="auto"/>
              <w:rPr>
                <w:rFonts w:ascii="Arial"/>
                <w:sz w:val="21"/>
              </w:rPr>
            </w:pPr>
            <w:r/>
          </w:p>
          <w:p>
            <w:pPr>
              <w:pStyle w:val="TableText"/>
              <w:ind w:left="833"/>
              <w:spacing w:before="78" w:line="180" w:lineRule="auto"/>
              <w:rPr/>
            </w:pPr>
            <w:r>
              <w:rPr>
                <w:spacing w:val="-5"/>
              </w:rPr>
              <w:t>80</w:t>
            </w:r>
          </w:p>
        </w:tc>
      </w:tr>
      <w:tr>
        <w:trPr>
          <w:trHeight w:val="962" w:hRule="atLeast"/>
        </w:trPr>
        <w:tc>
          <w:tcPr>
            <w:tcW w:w="1084" w:type="dxa"/>
            <w:vAlign w:val="top"/>
          </w:tcPr>
          <w:p>
            <w:pPr>
              <w:spacing w:line="321" w:lineRule="auto"/>
              <w:rPr>
                <w:rFonts w:ascii="Arial"/>
                <w:sz w:val="21"/>
              </w:rPr>
            </w:pPr>
            <w:r/>
          </w:p>
          <w:p>
            <w:pPr>
              <w:pStyle w:val="TableText"/>
              <w:ind w:left="385"/>
              <w:spacing w:before="78" w:line="181" w:lineRule="auto"/>
              <w:rPr/>
            </w:pPr>
            <w:r>
              <w:rPr>
                <w:spacing w:val="-9"/>
              </w:rPr>
              <w:t>157</w:t>
            </w:r>
          </w:p>
        </w:tc>
        <w:tc>
          <w:tcPr>
            <w:tcW w:w="2593" w:type="dxa"/>
            <w:vAlign w:val="top"/>
          </w:tcPr>
          <w:p>
            <w:pPr>
              <w:pStyle w:val="TableText"/>
              <w:ind w:left="121" w:right="204" w:hanging="2"/>
              <w:spacing w:before="122" w:line="319" w:lineRule="auto"/>
              <w:rPr/>
            </w:pPr>
            <w:r>
              <w:rPr>
                <w:spacing w:val="-2"/>
              </w:rPr>
              <w:t>小钢炮四层（彩）1/2</w:t>
            </w:r>
            <w:r>
              <w:rPr>
                <w:spacing w:val="5"/>
              </w:rPr>
              <w:t xml:space="preserve"> </w:t>
            </w:r>
            <w:r>
              <w:rPr>
                <w:spacing w:val="-7"/>
              </w:rPr>
              <w:t>打印纸</w:t>
            </w:r>
          </w:p>
        </w:tc>
        <w:tc>
          <w:tcPr>
            <w:tcW w:w="1079" w:type="dxa"/>
            <w:vAlign w:val="top"/>
          </w:tcPr>
          <w:p>
            <w:pPr>
              <w:spacing w:line="281" w:lineRule="auto"/>
              <w:rPr>
                <w:rFonts w:ascii="Arial"/>
                <w:sz w:val="21"/>
              </w:rPr>
            </w:pPr>
            <w:r/>
          </w:p>
          <w:p>
            <w:pPr>
              <w:pStyle w:val="TableText"/>
              <w:ind w:left="437"/>
              <w:spacing w:before="78" w:line="221" w:lineRule="auto"/>
              <w:rPr/>
            </w:pPr>
            <w:r>
              <w:rPr/>
              <w:t>箱</w:t>
            </w:r>
          </w:p>
        </w:tc>
        <w:tc>
          <w:tcPr>
            <w:tcW w:w="1079" w:type="dxa"/>
            <w:vAlign w:val="top"/>
          </w:tcPr>
          <w:p>
            <w:pPr>
              <w:spacing w:line="322" w:lineRule="auto"/>
              <w:rPr>
                <w:rFonts w:ascii="Arial"/>
                <w:sz w:val="21"/>
              </w:rPr>
            </w:pPr>
            <w:r/>
          </w:p>
          <w:p>
            <w:pPr>
              <w:pStyle w:val="TableText"/>
              <w:ind w:left="503"/>
              <w:spacing w:before="78" w:line="181" w:lineRule="auto"/>
              <w:rPr/>
            </w:pPr>
            <w:r>
              <w:rPr/>
              <w:t>1</w:t>
            </w:r>
          </w:p>
        </w:tc>
        <w:tc>
          <w:tcPr>
            <w:tcW w:w="1893" w:type="dxa"/>
            <w:vAlign w:val="top"/>
          </w:tcPr>
          <w:p>
            <w:pPr>
              <w:spacing w:line="323" w:lineRule="auto"/>
              <w:rPr>
                <w:rFonts w:ascii="Arial"/>
                <w:sz w:val="21"/>
              </w:rPr>
            </w:pPr>
            <w:r/>
          </w:p>
          <w:p>
            <w:pPr>
              <w:pStyle w:val="TableText"/>
              <w:ind w:left="833"/>
              <w:spacing w:before="78" w:line="180" w:lineRule="auto"/>
              <w:rPr/>
            </w:pPr>
            <w:r>
              <w:rPr>
                <w:spacing w:val="-5"/>
              </w:rPr>
              <w:t>80</w:t>
            </w:r>
          </w:p>
        </w:tc>
      </w:tr>
    </w:tbl>
    <w:p>
      <w:pPr>
        <w:spacing w:line="420" w:lineRule="auto"/>
        <w:rPr>
          <w:rFonts w:ascii="Arial"/>
          <w:sz w:val="21"/>
        </w:rPr>
      </w:pPr>
      <w:r/>
    </w:p>
    <w:p>
      <w:pPr>
        <w:pStyle w:val="BodyText"/>
        <w:ind w:left="62"/>
        <w:spacing w:before="78" w:line="222" w:lineRule="auto"/>
        <w:outlineLvl w:val="1"/>
        <w:rPr>
          <w:sz w:val="24"/>
          <w:szCs w:val="24"/>
        </w:rPr>
      </w:pPr>
      <w:r>
        <w:rPr>
          <w:sz w:val="24"/>
          <w:szCs w:val="24"/>
          <w:b/>
          <w:bCs/>
          <w:spacing w:val="-10"/>
        </w:rPr>
        <w:t>四、技术参数</w:t>
      </w:r>
    </w:p>
    <w:p>
      <w:pPr>
        <w:spacing w:before="205"/>
        <w:rPr/>
      </w:pPr>
      <w: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700" w:hRule="atLeast"/>
        </w:trPr>
        <w:tc>
          <w:tcPr>
            <w:tcW w:w="840" w:type="dxa"/>
            <w:vAlign w:val="top"/>
          </w:tcPr>
          <w:p>
            <w:pPr>
              <w:pStyle w:val="TableText"/>
              <w:ind w:left="192"/>
              <w:spacing w:before="231" w:line="222" w:lineRule="auto"/>
              <w:rPr/>
            </w:pPr>
            <w:r>
              <w:rPr>
                <w:b/>
                <w:bCs/>
                <w:spacing w:val="-11"/>
              </w:rPr>
              <w:t>序号</w:t>
            </w:r>
          </w:p>
        </w:tc>
        <w:tc>
          <w:tcPr>
            <w:tcW w:w="1733" w:type="dxa"/>
            <w:vAlign w:val="top"/>
          </w:tcPr>
          <w:p>
            <w:pPr>
              <w:pStyle w:val="TableText"/>
              <w:ind w:left="156"/>
              <w:spacing w:before="230" w:line="221" w:lineRule="auto"/>
              <w:rPr/>
            </w:pPr>
            <w:r>
              <w:rPr>
                <w:b/>
                <w:bCs/>
                <w:spacing w:val="-5"/>
              </w:rPr>
              <w:t>采购品目名称</w:t>
            </w:r>
          </w:p>
        </w:tc>
        <w:tc>
          <w:tcPr>
            <w:tcW w:w="6625" w:type="dxa"/>
            <w:vAlign w:val="top"/>
          </w:tcPr>
          <w:p>
            <w:pPr>
              <w:pStyle w:val="TableText"/>
              <w:ind w:left="3083"/>
              <w:spacing w:before="231" w:line="222" w:lineRule="auto"/>
              <w:rPr/>
            </w:pPr>
            <w:r>
              <w:rPr>
                <w:b/>
                <w:bCs/>
                <w:spacing w:val="-11"/>
              </w:rPr>
              <w:t>规格</w:t>
            </w:r>
          </w:p>
        </w:tc>
      </w:tr>
      <w:tr>
        <w:trPr>
          <w:trHeight w:val="1194" w:hRule="atLeast"/>
        </w:trPr>
        <w:tc>
          <w:tcPr>
            <w:tcW w:w="840" w:type="dxa"/>
            <w:vAlign w:val="top"/>
          </w:tcPr>
          <w:p>
            <w:pPr>
              <w:spacing w:line="433" w:lineRule="auto"/>
              <w:rPr>
                <w:rFonts w:ascii="Arial"/>
                <w:sz w:val="21"/>
              </w:rPr>
            </w:pPr>
            <w:r/>
          </w:p>
          <w:p>
            <w:pPr>
              <w:pStyle w:val="TableText"/>
              <w:ind w:left="383"/>
              <w:spacing w:before="78" w:line="181" w:lineRule="auto"/>
              <w:rPr/>
            </w:pPr>
            <w:r>
              <w:rPr/>
              <w:t>1</w:t>
            </w:r>
          </w:p>
        </w:tc>
        <w:tc>
          <w:tcPr>
            <w:tcW w:w="1733" w:type="dxa"/>
            <w:vAlign w:val="top"/>
          </w:tcPr>
          <w:p>
            <w:pPr>
              <w:spacing w:line="393" w:lineRule="auto"/>
              <w:rPr>
                <w:rFonts w:ascii="Arial"/>
                <w:sz w:val="21"/>
              </w:rPr>
            </w:pPr>
            <w:r/>
          </w:p>
          <w:p>
            <w:pPr>
              <w:pStyle w:val="TableText"/>
              <w:ind w:left="125"/>
              <w:spacing w:before="78" w:line="223" w:lineRule="auto"/>
              <w:rPr/>
            </w:pPr>
            <w:r>
              <w:rPr>
                <w:spacing w:val="-9"/>
              </w:rPr>
              <w:t>三星</w:t>
            </w:r>
            <w:r>
              <w:rPr>
                <w:spacing w:val="-47"/>
              </w:rPr>
              <w:t xml:space="preserve"> </w:t>
            </w:r>
            <w:r>
              <w:rPr>
                <w:spacing w:val="-9"/>
              </w:rPr>
              <w:t>1610</w:t>
            </w:r>
            <w:r>
              <w:rPr>
                <w:spacing w:val="-66"/>
              </w:rPr>
              <w:t xml:space="preserve"> </w:t>
            </w:r>
            <w:r>
              <w:rPr>
                <w:spacing w:val="-9"/>
              </w:rPr>
              <w:t>碳粉</w:t>
            </w:r>
          </w:p>
        </w:tc>
        <w:tc>
          <w:tcPr>
            <w:tcW w:w="6625" w:type="dxa"/>
            <w:vAlign w:val="top"/>
          </w:tcPr>
          <w:p>
            <w:pPr>
              <w:pStyle w:val="TableText"/>
              <w:ind w:left="122" w:right="107" w:hanging="2"/>
              <w:spacing w:before="224" w:line="369"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幅面.1500</w:t>
            </w:r>
            <w:r>
              <w:rPr/>
              <w:t xml:space="preserve"> </w:t>
            </w:r>
            <w:r>
              <w:rPr>
                <w:spacing w:val="-2"/>
              </w:rPr>
              <w:t>打印量，80G，黑色</w:t>
            </w:r>
          </w:p>
        </w:tc>
      </w:tr>
      <w:tr>
        <w:trPr>
          <w:trHeight w:val="1194" w:hRule="atLeast"/>
        </w:trPr>
        <w:tc>
          <w:tcPr>
            <w:tcW w:w="840" w:type="dxa"/>
            <w:vAlign w:val="top"/>
          </w:tcPr>
          <w:p>
            <w:pPr>
              <w:spacing w:line="436" w:lineRule="auto"/>
              <w:rPr>
                <w:rFonts w:ascii="Arial"/>
                <w:sz w:val="21"/>
              </w:rPr>
            </w:pPr>
            <w:r/>
          </w:p>
          <w:p>
            <w:pPr>
              <w:pStyle w:val="TableText"/>
              <w:ind w:left="368"/>
              <w:spacing w:before="78" w:line="180" w:lineRule="auto"/>
              <w:rPr/>
            </w:pPr>
            <w:r>
              <w:rPr/>
              <w:t>2</w:t>
            </w:r>
          </w:p>
        </w:tc>
        <w:tc>
          <w:tcPr>
            <w:tcW w:w="1733" w:type="dxa"/>
            <w:vAlign w:val="top"/>
          </w:tcPr>
          <w:p>
            <w:pPr>
              <w:spacing w:line="394" w:lineRule="auto"/>
              <w:rPr>
                <w:rFonts w:ascii="Arial"/>
                <w:sz w:val="21"/>
              </w:rPr>
            </w:pPr>
            <w:r/>
          </w:p>
          <w:p>
            <w:pPr>
              <w:pStyle w:val="TableText"/>
              <w:ind w:left="175"/>
              <w:spacing w:before="78" w:line="223" w:lineRule="auto"/>
              <w:rPr/>
            </w:pPr>
            <w:r>
              <w:rPr>
                <w:spacing w:val="-3"/>
              </w:rPr>
              <w:t>HP2612A</w:t>
            </w:r>
            <w:r>
              <w:rPr>
                <w:spacing w:val="-37"/>
              </w:rPr>
              <w:t xml:space="preserve"> </w:t>
            </w:r>
            <w:r>
              <w:rPr>
                <w:spacing w:val="-3"/>
              </w:rPr>
              <w:t>碳粉</w:t>
            </w:r>
          </w:p>
        </w:tc>
        <w:tc>
          <w:tcPr>
            <w:tcW w:w="6625" w:type="dxa"/>
            <w:vAlign w:val="top"/>
          </w:tcPr>
          <w:p>
            <w:pPr>
              <w:pStyle w:val="TableText"/>
              <w:ind w:left="122" w:right="107" w:hanging="2"/>
              <w:spacing w:before="224" w:line="369"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幅面.2000</w:t>
            </w:r>
            <w:r>
              <w:rPr/>
              <w:t xml:space="preserve"> </w:t>
            </w:r>
            <w:r>
              <w:rPr>
                <w:spacing w:val="-2"/>
              </w:rPr>
              <w:t>打印量，100G，黑色</w:t>
            </w:r>
          </w:p>
        </w:tc>
      </w:tr>
      <w:tr>
        <w:trPr>
          <w:trHeight w:val="1194" w:hRule="atLeast"/>
        </w:trPr>
        <w:tc>
          <w:tcPr>
            <w:tcW w:w="840" w:type="dxa"/>
            <w:vAlign w:val="top"/>
          </w:tcPr>
          <w:p>
            <w:pPr>
              <w:spacing w:line="436" w:lineRule="auto"/>
              <w:rPr>
                <w:rFonts w:ascii="Arial"/>
                <w:sz w:val="21"/>
              </w:rPr>
            </w:pPr>
            <w:r/>
          </w:p>
          <w:p>
            <w:pPr>
              <w:pStyle w:val="TableText"/>
              <w:ind w:left="370"/>
              <w:spacing w:before="78" w:line="180" w:lineRule="auto"/>
              <w:rPr/>
            </w:pPr>
            <w:r>
              <w:rPr/>
              <w:t>3</w:t>
            </w:r>
          </w:p>
        </w:tc>
        <w:tc>
          <w:tcPr>
            <w:tcW w:w="1733" w:type="dxa"/>
            <w:vAlign w:val="top"/>
          </w:tcPr>
          <w:p>
            <w:pPr>
              <w:spacing w:line="395" w:lineRule="auto"/>
              <w:rPr>
                <w:rFonts w:ascii="Arial"/>
                <w:sz w:val="21"/>
              </w:rPr>
            </w:pPr>
            <w:r/>
          </w:p>
          <w:p>
            <w:pPr>
              <w:pStyle w:val="TableText"/>
              <w:ind w:left="235"/>
              <w:spacing w:before="78" w:line="223" w:lineRule="auto"/>
              <w:rPr/>
            </w:pPr>
            <w:r>
              <w:rPr>
                <w:spacing w:val="-3"/>
              </w:rPr>
              <w:t>HP388A</w:t>
            </w:r>
            <w:r>
              <w:rPr>
                <w:spacing w:val="-40"/>
              </w:rPr>
              <w:t xml:space="preserve"> </w:t>
            </w:r>
            <w:r>
              <w:rPr>
                <w:spacing w:val="-3"/>
              </w:rPr>
              <w:t>碳粉</w:t>
            </w:r>
          </w:p>
        </w:tc>
        <w:tc>
          <w:tcPr>
            <w:tcW w:w="6625" w:type="dxa"/>
            <w:vAlign w:val="top"/>
          </w:tcPr>
          <w:p>
            <w:pPr>
              <w:pStyle w:val="TableText"/>
              <w:ind w:left="122" w:right="107" w:hanging="2"/>
              <w:spacing w:before="227" w:line="368"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幅面.1500</w:t>
            </w:r>
            <w:r>
              <w:rPr/>
              <w:t xml:space="preserve"> </w:t>
            </w:r>
            <w:r>
              <w:rPr>
                <w:spacing w:val="-2"/>
              </w:rPr>
              <w:t>打印量，80G，黑色</w:t>
            </w:r>
          </w:p>
        </w:tc>
      </w:tr>
      <w:tr>
        <w:trPr>
          <w:trHeight w:val="1194" w:hRule="atLeast"/>
        </w:trPr>
        <w:tc>
          <w:tcPr>
            <w:tcW w:w="840" w:type="dxa"/>
            <w:vAlign w:val="top"/>
          </w:tcPr>
          <w:p>
            <w:pPr>
              <w:spacing w:line="438" w:lineRule="auto"/>
              <w:rPr>
                <w:rFonts w:ascii="Arial"/>
                <w:sz w:val="21"/>
              </w:rPr>
            </w:pPr>
            <w:r/>
          </w:p>
          <w:p>
            <w:pPr>
              <w:pStyle w:val="TableText"/>
              <w:ind w:left="364"/>
              <w:spacing w:before="78" w:line="180" w:lineRule="auto"/>
              <w:rPr/>
            </w:pPr>
            <w:r>
              <w:rPr/>
              <w:t>4</w:t>
            </w:r>
          </w:p>
        </w:tc>
        <w:tc>
          <w:tcPr>
            <w:tcW w:w="1733" w:type="dxa"/>
            <w:vAlign w:val="top"/>
          </w:tcPr>
          <w:p>
            <w:pPr>
              <w:spacing w:line="396" w:lineRule="auto"/>
              <w:rPr>
                <w:rFonts w:ascii="Arial"/>
                <w:sz w:val="21"/>
              </w:rPr>
            </w:pPr>
            <w:r/>
          </w:p>
          <w:p>
            <w:pPr>
              <w:pStyle w:val="TableText"/>
              <w:ind w:left="115"/>
              <w:spacing w:before="78" w:line="223" w:lineRule="auto"/>
              <w:rPr/>
            </w:pPr>
            <w:r>
              <w:rPr>
                <w:spacing w:val="-6"/>
              </w:rPr>
              <w:t>联想</w:t>
            </w:r>
            <w:r>
              <w:rPr>
                <w:spacing w:val="-62"/>
              </w:rPr>
              <w:t xml:space="preserve"> </w:t>
            </w:r>
            <w:r>
              <w:rPr>
                <w:spacing w:val="-6"/>
              </w:rPr>
              <w:t>2400</w:t>
            </w:r>
            <w:r>
              <w:rPr>
                <w:spacing w:val="-66"/>
              </w:rPr>
              <w:t xml:space="preserve"> </w:t>
            </w:r>
            <w:r>
              <w:rPr>
                <w:spacing w:val="-6"/>
              </w:rPr>
              <w:t>碳粉</w:t>
            </w:r>
          </w:p>
        </w:tc>
        <w:tc>
          <w:tcPr>
            <w:tcW w:w="6625" w:type="dxa"/>
            <w:vAlign w:val="top"/>
          </w:tcPr>
          <w:p>
            <w:pPr>
              <w:pStyle w:val="TableText"/>
              <w:ind w:left="122" w:right="107" w:hanging="2"/>
              <w:spacing w:before="227" w:line="368"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幅面.1500</w:t>
            </w:r>
            <w:r>
              <w:rPr/>
              <w:t xml:space="preserve"> </w:t>
            </w:r>
            <w:r>
              <w:rPr>
                <w:spacing w:val="-2"/>
              </w:rPr>
              <w:t>打印量，80G，黑色</w:t>
            </w:r>
          </w:p>
        </w:tc>
      </w:tr>
      <w:tr>
        <w:trPr>
          <w:trHeight w:val="1194" w:hRule="atLeast"/>
        </w:trPr>
        <w:tc>
          <w:tcPr>
            <w:tcW w:w="840" w:type="dxa"/>
            <w:vAlign w:val="top"/>
          </w:tcPr>
          <w:p>
            <w:pPr>
              <w:spacing w:line="440" w:lineRule="auto"/>
              <w:rPr>
                <w:rFonts w:ascii="Arial"/>
                <w:sz w:val="21"/>
              </w:rPr>
            </w:pPr>
            <w:r/>
          </w:p>
          <w:p>
            <w:pPr>
              <w:pStyle w:val="TableText"/>
              <w:ind w:left="370"/>
              <w:spacing w:before="78" w:line="179" w:lineRule="auto"/>
              <w:rPr/>
            </w:pPr>
            <w:r>
              <w:rPr/>
              <w:t>5</w:t>
            </w:r>
          </w:p>
        </w:tc>
        <w:tc>
          <w:tcPr>
            <w:tcW w:w="1733" w:type="dxa"/>
            <w:vAlign w:val="top"/>
          </w:tcPr>
          <w:p>
            <w:pPr>
              <w:spacing w:line="397" w:lineRule="auto"/>
              <w:rPr>
                <w:rFonts w:ascii="Arial"/>
                <w:sz w:val="21"/>
              </w:rPr>
            </w:pPr>
            <w:r/>
          </w:p>
          <w:p>
            <w:pPr>
              <w:pStyle w:val="TableText"/>
              <w:ind w:left="115"/>
              <w:spacing w:before="78" w:line="223" w:lineRule="auto"/>
              <w:rPr/>
            </w:pPr>
            <w:r>
              <w:rPr>
                <w:spacing w:val="-6"/>
              </w:rPr>
              <w:t>联想</w:t>
            </w:r>
            <w:r>
              <w:rPr>
                <w:spacing w:val="-62"/>
              </w:rPr>
              <w:t xml:space="preserve"> </w:t>
            </w:r>
            <w:r>
              <w:rPr>
                <w:spacing w:val="-6"/>
              </w:rPr>
              <w:t>2655</w:t>
            </w:r>
            <w:r>
              <w:rPr>
                <w:spacing w:val="-66"/>
              </w:rPr>
              <w:t xml:space="preserve"> </w:t>
            </w:r>
            <w:r>
              <w:rPr>
                <w:spacing w:val="-6"/>
              </w:rPr>
              <w:t>碳粉</w:t>
            </w:r>
          </w:p>
        </w:tc>
        <w:tc>
          <w:tcPr>
            <w:tcW w:w="6625" w:type="dxa"/>
            <w:vAlign w:val="top"/>
          </w:tcPr>
          <w:p>
            <w:pPr>
              <w:pStyle w:val="TableText"/>
              <w:ind w:left="122" w:right="107" w:hanging="2"/>
              <w:spacing w:before="227" w:line="368"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幅面.1500</w:t>
            </w:r>
            <w:r>
              <w:rPr/>
              <w:t xml:space="preserve"> </w:t>
            </w:r>
            <w:r>
              <w:rPr>
                <w:spacing w:val="-2"/>
              </w:rPr>
              <w:t>打印量，80G，黑色</w:t>
            </w:r>
          </w:p>
        </w:tc>
      </w:tr>
      <w:tr>
        <w:trPr>
          <w:trHeight w:val="1194" w:hRule="atLeast"/>
        </w:trPr>
        <w:tc>
          <w:tcPr>
            <w:tcW w:w="840" w:type="dxa"/>
            <w:vAlign w:val="top"/>
          </w:tcPr>
          <w:p>
            <w:pPr>
              <w:spacing w:line="439" w:lineRule="auto"/>
              <w:rPr>
                <w:rFonts w:ascii="Arial"/>
                <w:sz w:val="21"/>
              </w:rPr>
            </w:pPr>
            <w:r/>
          </w:p>
          <w:p>
            <w:pPr>
              <w:pStyle w:val="TableText"/>
              <w:ind w:left="367"/>
              <w:spacing w:before="78" w:line="180" w:lineRule="auto"/>
              <w:rPr/>
            </w:pPr>
            <w:r>
              <w:rPr/>
              <w:t>6</w:t>
            </w:r>
          </w:p>
        </w:tc>
        <w:tc>
          <w:tcPr>
            <w:tcW w:w="1733" w:type="dxa"/>
            <w:vAlign w:val="top"/>
          </w:tcPr>
          <w:p>
            <w:pPr>
              <w:spacing w:line="397" w:lineRule="auto"/>
              <w:rPr>
                <w:rFonts w:ascii="Arial"/>
                <w:sz w:val="21"/>
              </w:rPr>
            </w:pPr>
            <w:r/>
          </w:p>
          <w:p>
            <w:pPr>
              <w:pStyle w:val="TableText"/>
              <w:ind w:left="159"/>
              <w:spacing w:before="78" w:line="222" w:lineRule="auto"/>
              <w:rPr/>
            </w:pPr>
            <w:r>
              <w:rPr>
                <w:spacing w:val="-9"/>
              </w:rPr>
              <w:t>佳能</w:t>
            </w:r>
            <w:r>
              <w:rPr>
                <w:spacing w:val="-30"/>
              </w:rPr>
              <w:t xml:space="preserve"> </w:t>
            </w:r>
            <w:r>
              <w:rPr>
                <w:spacing w:val="-9"/>
              </w:rPr>
              <w:t>161</w:t>
            </w:r>
            <w:r>
              <w:rPr>
                <w:spacing w:val="-44"/>
              </w:rPr>
              <w:t xml:space="preserve"> </w:t>
            </w:r>
            <w:r>
              <w:rPr>
                <w:spacing w:val="-9"/>
              </w:rPr>
              <w:t>碳粉</w:t>
            </w:r>
          </w:p>
        </w:tc>
        <w:tc>
          <w:tcPr>
            <w:tcW w:w="6625" w:type="dxa"/>
            <w:vAlign w:val="top"/>
          </w:tcPr>
          <w:p>
            <w:pPr>
              <w:pStyle w:val="TableText"/>
              <w:ind w:left="122" w:right="107" w:hanging="2"/>
              <w:spacing w:before="229" w:line="367"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幅面.1200</w:t>
            </w:r>
            <w:r>
              <w:rPr/>
              <w:t xml:space="preserve"> </w:t>
            </w:r>
            <w:r>
              <w:rPr>
                <w:spacing w:val="-2"/>
              </w:rPr>
              <w:t>打印量，85G，黑色</w:t>
            </w:r>
          </w:p>
        </w:tc>
      </w:tr>
      <w:tr>
        <w:trPr>
          <w:trHeight w:val="698" w:hRule="atLeast"/>
        </w:trPr>
        <w:tc>
          <w:tcPr>
            <w:tcW w:w="840" w:type="dxa"/>
            <w:vAlign w:val="top"/>
          </w:tcPr>
          <w:p>
            <w:pPr>
              <w:pStyle w:val="TableText"/>
              <w:ind w:left="371"/>
              <w:spacing w:before="273" w:line="179" w:lineRule="auto"/>
              <w:rPr/>
            </w:pPr>
            <w:r>
              <w:rPr/>
              <w:t>7</w:t>
            </w:r>
          </w:p>
        </w:tc>
        <w:tc>
          <w:tcPr>
            <w:tcW w:w="1733" w:type="dxa"/>
            <w:vAlign w:val="top"/>
          </w:tcPr>
          <w:p>
            <w:pPr>
              <w:pStyle w:val="TableText"/>
              <w:ind w:left="124"/>
              <w:spacing w:before="230" w:line="223" w:lineRule="auto"/>
              <w:rPr/>
            </w:pPr>
            <w:r>
              <w:rPr>
                <w:spacing w:val="-8"/>
              </w:rPr>
              <w:t>京瓷</w:t>
            </w:r>
            <w:r>
              <w:rPr>
                <w:spacing w:val="-54"/>
              </w:rPr>
              <w:t xml:space="preserve"> </w:t>
            </w:r>
            <w:r>
              <w:rPr>
                <w:spacing w:val="-8"/>
              </w:rPr>
              <w:t>1040</w:t>
            </w:r>
            <w:r>
              <w:rPr>
                <w:spacing w:val="-66"/>
              </w:rPr>
              <w:t xml:space="preserve"> </w:t>
            </w:r>
            <w:r>
              <w:rPr>
                <w:spacing w:val="-8"/>
              </w:rPr>
              <w:t>碳粉</w:t>
            </w:r>
          </w:p>
        </w:tc>
        <w:tc>
          <w:tcPr>
            <w:tcW w:w="6625" w:type="dxa"/>
            <w:vAlign w:val="top"/>
          </w:tcPr>
          <w:p>
            <w:pPr>
              <w:pStyle w:val="TableText"/>
              <w:ind w:left="120"/>
              <w:spacing w:before="278" w:line="221"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幅面.1800</w:t>
            </w:r>
          </w:p>
        </w:tc>
      </w:tr>
    </w:tbl>
    <w:p>
      <w:pPr>
        <w:rPr>
          <w:rFonts w:ascii="Arial"/>
          <w:sz w:val="21"/>
        </w:rPr>
      </w:pPr>
      <w:r/>
    </w:p>
    <w:p>
      <w:pPr>
        <w:sectPr>
          <w:footerReference w:type="default" r:id="rId26"/>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669" w:hRule="atLeast"/>
        </w:trPr>
        <w:tc>
          <w:tcPr>
            <w:tcW w:w="840" w:type="dxa"/>
            <w:vAlign w:val="top"/>
          </w:tcPr>
          <w:p>
            <w:pPr>
              <w:rPr>
                <w:rFonts w:ascii="Arial"/>
                <w:sz w:val="21"/>
              </w:rPr>
            </w:pPr>
            <w:r/>
          </w:p>
        </w:tc>
        <w:tc>
          <w:tcPr>
            <w:tcW w:w="1733" w:type="dxa"/>
            <w:vAlign w:val="top"/>
          </w:tcPr>
          <w:p>
            <w:pPr>
              <w:rPr>
                <w:rFonts w:ascii="Arial"/>
                <w:sz w:val="21"/>
              </w:rPr>
            </w:pPr>
            <w:r/>
          </w:p>
        </w:tc>
        <w:tc>
          <w:tcPr>
            <w:tcW w:w="6625" w:type="dxa"/>
            <w:vAlign w:val="top"/>
          </w:tcPr>
          <w:p>
            <w:pPr>
              <w:pStyle w:val="TableText"/>
              <w:ind w:left="123"/>
              <w:spacing w:before="136" w:line="222" w:lineRule="auto"/>
              <w:rPr/>
            </w:pPr>
            <w:r>
              <w:rPr>
                <w:spacing w:val="-2"/>
              </w:rPr>
              <w:t>打印量，100G，黑色</w:t>
            </w:r>
          </w:p>
        </w:tc>
      </w:tr>
      <w:tr>
        <w:trPr>
          <w:trHeight w:val="1194" w:hRule="atLeast"/>
        </w:trPr>
        <w:tc>
          <w:tcPr>
            <w:tcW w:w="840" w:type="dxa"/>
            <w:vAlign w:val="top"/>
          </w:tcPr>
          <w:p>
            <w:pPr>
              <w:spacing w:line="436" w:lineRule="auto"/>
              <w:rPr>
                <w:rFonts w:ascii="Arial"/>
                <w:sz w:val="21"/>
              </w:rPr>
            </w:pPr>
            <w:r/>
          </w:p>
          <w:p>
            <w:pPr>
              <w:pStyle w:val="TableText"/>
              <w:ind w:left="366"/>
              <w:spacing w:before="78" w:line="180" w:lineRule="auto"/>
              <w:rPr/>
            </w:pPr>
            <w:r>
              <w:rPr/>
              <w:t>8</w:t>
            </w:r>
          </w:p>
        </w:tc>
        <w:tc>
          <w:tcPr>
            <w:tcW w:w="1733" w:type="dxa"/>
            <w:vAlign w:val="top"/>
          </w:tcPr>
          <w:p>
            <w:pPr>
              <w:spacing w:line="395" w:lineRule="auto"/>
              <w:rPr>
                <w:rFonts w:ascii="Arial"/>
                <w:sz w:val="21"/>
              </w:rPr>
            </w:pPr>
            <w:r/>
          </w:p>
          <w:p>
            <w:pPr>
              <w:pStyle w:val="TableText"/>
              <w:ind w:left="125"/>
              <w:spacing w:before="78" w:line="222" w:lineRule="auto"/>
              <w:rPr/>
            </w:pPr>
            <w:r>
              <w:rPr>
                <w:spacing w:val="-7"/>
              </w:rPr>
              <w:t>奔图</w:t>
            </w:r>
            <w:r>
              <w:rPr>
                <w:spacing w:val="-63"/>
              </w:rPr>
              <w:t xml:space="preserve"> </w:t>
            </w:r>
            <w:r>
              <w:rPr>
                <w:spacing w:val="-7"/>
              </w:rPr>
              <w:t>3300</w:t>
            </w:r>
            <w:r>
              <w:rPr>
                <w:spacing w:val="-66"/>
              </w:rPr>
              <w:t xml:space="preserve"> </w:t>
            </w:r>
            <w:r>
              <w:rPr>
                <w:spacing w:val="-7"/>
              </w:rPr>
              <w:t>碳粉</w:t>
            </w:r>
          </w:p>
        </w:tc>
        <w:tc>
          <w:tcPr>
            <w:tcW w:w="6625" w:type="dxa"/>
            <w:vAlign w:val="top"/>
          </w:tcPr>
          <w:p>
            <w:pPr>
              <w:pStyle w:val="TableText"/>
              <w:ind w:left="122" w:right="107" w:hanging="2"/>
              <w:spacing w:before="227" w:line="368"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幅面.1000</w:t>
            </w:r>
            <w:r>
              <w:rPr/>
              <w:t xml:space="preserve"> </w:t>
            </w:r>
            <w:r>
              <w:rPr>
                <w:spacing w:val="-2"/>
              </w:rPr>
              <w:t>打印量，70G，黑色</w:t>
            </w:r>
          </w:p>
        </w:tc>
      </w:tr>
      <w:tr>
        <w:trPr>
          <w:trHeight w:val="1195" w:hRule="atLeast"/>
        </w:trPr>
        <w:tc>
          <w:tcPr>
            <w:tcW w:w="840" w:type="dxa"/>
            <w:vAlign w:val="top"/>
          </w:tcPr>
          <w:p>
            <w:pPr>
              <w:spacing w:line="437" w:lineRule="auto"/>
              <w:rPr>
                <w:rFonts w:ascii="Arial"/>
                <w:sz w:val="21"/>
              </w:rPr>
            </w:pPr>
            <w:r/>
          </w:p>
          <w:p>
            <w:pPr>
              <w:pStyle w:val="TableText"/>
              <w:ind w:left="366"/>
              <w:spacing w:before="78" w:line="180" w:lineRule="auto"/>
              <w:rPr/>
            </w:pPr>
            <w:r>
              <w:rPr/>
              <w:t>9</w:t>
            </w:r>
          </w:p>
        </w:tc>
        <w:tc>
          <w:tcPr>
            <w:tcW w:w="1733" w:type="dxa"/>
            <w:vAlign w:val="top"/>
          </w:tcPr>
          <w:p>
            <w:pPr>
              <w:spacing w:line="396" w:lineRule="auto"/>
              <w:rPr>
                <w:rFonts w:ascii="Arial"/>
                <w:sz w:val="21"/>
              </w:rPr>
            </w:pPr>
            <w:r/>
          </w:p>
          <w:p>
            <w:pPr>
              <w:pStyle w:val="TableText"/>
              <w:ind w:left="235"/>
              <w:spacing w:before="78" w:line="223" w:lineRule="auto"/>
              <w:rPr/>
            </w:pPr>
            <w:r>
              <w:rPr>
                <w:spacing w:val="-3"/>
              </w:rPr>
              <w:t>HP1025</w:t>
            </w:r>
            <w:r>
              <w:rPr>
                <w:spacing w:val="-40"/>
              </w:rPr>
              <w:t xml:space="preserve"> </w:t>
            </w:r>
            <w:r>
              <w:rPr>
                <w:spacing w:val="-3"/>
              </w:rPr>
              <w:t>碳粉</w:t>
            </w:r>
          </w:p>
        </w:tc>
        <w:tc>
          <w:tcPr>
            <w:tcW w:w="6625" w:type="dxa"/>
            <w:vAlign w:val="top"/>
          </w:tcPr>
          <w:p>
            <w:pPr>
              <w:pStyle w:val="TableText"/>
              <w:ind w:left="122" w:right="107" w:hanging="2"/>
              <w:spacing w:before="228" w:line="368" w:lineRule="auto"/>
              <w:rPr/>
            </w:pPr>
            <w:r>
              <w:rPr>
                <w:spacing w:val="-4"/>
              </w:rPr>
              <w:t>低碳环保，无底灰，易加粉，小颗粒，5%覆盖率</w:t>
            </w:r>
            <w:r>
              <w:rPr>
                <w:spacing w:val="-49"/>
              </w:rPr>
              <w:t xml:space="preserve"> </w:t>
            </w:r>
            <w:r>
              <w:rPr>
                <w:spacing w:val="-4"/>
              </w:rPr>
              <w:t>A4</w:t>
            </w:r>
            <w:r>
              <w:rPr>
                <w:spacing w:val="-36"/>
              </w:rPr>
              <w:t xml:space="preserve"> </w:t>
            </w:r>
            <w:r>
              <w:rPr>
                <w:spacing w:val="-4"/>
              </w:rPr>
              <w:t>幅面.1200</w:t>
            </w:r>
            <w:r>
              <w:rPr/>
              <w:t xml:space="preserve"> </w:t>
            </w:r>
            <w:r>
              <w:rPr>
                <w:spacing w:val="-2"/>
              </w:rPr>
              <w:t>打印量，80G，黑色</w:t>
            </w:r>
          </w:p>
        </w:tc>
      </w:tr>
      <w:tr>
        <w:trPr>
          <w:trHeight w:val="3194" w:hRule="atLeast"/>
        </w:trPr>
        <w:tc>
          <w:tcPr>
            <w:tcW w:w="840"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323"/>
              <w:spacing w:before="78" w:line="181" w:lineRule="auto"/>
              <w:rPr/>
            </w:pPr>
            <w:r>
              <w:rPr>
                <w:spacing w:val="-14"/>
              </w:rPr>
              <w:t>10</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25"/>
              <w:spacing w:before="78" w:line="223" w:lineRule="auto"/>
              <w:rPr/>
            </w:pPr>
            <w:r>
              <w:rPr>
                <w:spacing w:val="-7"/>
              </w:rPr>
              <w:t>三星</w:t>
            </w:r>
            <w:r>
              <w:rPr>
                <w:spacing w:val="-62"/>
              </w:rPr>
              <w:t xml:space="preserve"> </w:t>
            </w:r>
            <w:r>
              <w:rPr>
                <w:spacing w:val="-7"/>
              </w:rPr>
              <w:t>2071</w:t>
            </w:r>
            <w:r>
              <w:rPr>
                <w:spacing w:val="-67"/>
              </w:rPr>
              <w:t xml:space="preserve"> </w:t>
            </w:r>
            <w:r>
              <w:rPr>
                <w:spacing w:val="-7"/>
              </w:rPr>
              <w:t>硒鼓</w:t>
            </w:r>
          </w:p>
        </w:tc>
        <w:tc>
          <w:tcPr>
            <w:tcW w:w="6625" w:type="dxa"/>
            <w:vAlign w:val="top"/>
          </w:tcPr>
          <w:p>
            <w:pPr>
              <w:pStyle w:val="TableText"/>
              <w:ind w:left="119" w:right="107" w:firstLine="4"/>
              <w:spacing w:before="227" w:line="379" w:lineRule="auto"/>
              <w:jc w:val="both"/>
              <w:rPr/>
            </w:pPr>
            <w:r>
              <w:rPr>
                <w:spacing w:val="-4"/>
              </w:rPr>
              <w:t>一体式硒鼓，废粉率低，品质树脂碳粉，易加粉，无废粉循环</w:t>
            </w:r>
            <w:r>
              <w:rPr>
                <w:spacing w:val="15"/>
              </w:rPr>
              <w:t xml:space="preserve"> </w:t>
            </w:r>
            <w:r>
              <w:rPr>
                <w:spacing w:val="-16"/>
              </w:rPr>
              <w:t>加粉，打印量</w:t>
            </w:r>
            <w:r>
              <w:rPr>
                <w:spacing w:val="-30"/>
              </w:rPr>
              <w:t xml:space="preserve"> </w:t>
            </w:r>
            <w:r>
              <w:rPr>
                <w:spacing w:val="-16"/>
              </w:rPr>
              <w:t>1500</w:t>
            </w:r>
            <w:r>
              <w:rPr>
                <w:spacing w:val="-47"/>
              </w:rPr>
              <w:t xml:space="preserve"> </w:t>
            </w:r>
            <w:r>
              <w:rPr>
                <w:spacing w:val="-16"/>
              </w:rPr>
              <w:t>5%覆盖率A4</w:t>
            </w:r>
            <w:r>
              <w:rPr>
                <w:spacing w:val="-51"/>
              </w:rPr>
              <w:t xml:space="preserve"> </w:t>
            </w:r>
            <w:r>
              <w:rPr>
                <w:spacing w:val="-16"/>
              </w:rPr>
              <w:t>幅面，50</w:t>
            </w:r>
            <w:r>
              <w:rPr>
                <w:spacing w:val="-52"/>
              </w:rPr>
              <w:t xml:space="preserve"> </w:t>
            </w:r>
            <w:r>
              <w:rPr>
                <w:spacing w:val="-16"/>
              </w:rPr>
              <w:t>克，黑色。具有</w:t>
            </w:r>
            <w:r>
              <w:rPr>
                <w:spacing w:val="-53"/>
              </w:rPr>
              <w:t xml:space="preserve"> </w:t>
            </w:r>
            <w:r>
              <w:rPr>
                <w:spacing w:val="-16"/>
              </w:rPr>
              <w:t>ISO9001</w:t>
            </w:r>
            <w:r>
              <w:rPr/>
              <w:t xml:space="preserve"> </w:t>
            </w:r>
            <w:r>
              <w:rPr>
                <w:spacing w:val="-4"/>
              </w:rPr>
              <w:t>质量管理体系、ISO14001</w:t>
            </w:r>
            <w:r>
              <w:rPr>
                <w:spacing w:val="-26"/>
              </w:rPr>
              <w:t xml:space="preserve"> </w:t>
            </w:r>
            <w:r>
              <w:rPr>
                <w:spacing w:val="-4"/>
              </w:rPr>
              <w:t>环境管理体系、QC80000</w:t>
            </w:r>
            <w:r>
              <w:rPr>
                <w:spacing w:val="-47"/>
              </w:rPr>
              <w:t xml:space="preserve"> </w:t>
            </w:r>
            <w:r>
              <w:rPr>
                <w:spacing w:val="-4"/>
              </w:rPr>
              <w:t>有害物质过</w:t>
            </w:r>
            <w:r>
              <w:rPr/>
              <w:t xml:space="preserve"> </w:t>
            </w:r>
            <w:r>
              <w:rPr>
                <w:spacing w:val="-3"/>
              </w:rPr>
              <w:t>程管理体系标准、STMC</w:t>
            </w:r>
            <w:r>
              <w:rPr>
                <w:spacing w:val="-3"/>
              </w:rPr>
              <w:t xml:space="preserve"> </w:t>
            </w:r>
            <w:r>
              <w:rPr>
                <w:spacing w:val="-3"/>
              </w:rPr>
              <w:t>国际打印耗材制造标准认证、EMC、CE</w:t>
            </w:r>
            <w:r>
              <w:rPr>
                <w:spacing w:val="7"/>
              </w:rPr>
              <w:t xml:space="preserve"> </w:t>
            </w:r>
            <w:r>
              <w:rPr>
                <w:spacing w:val="-3"/>
              </w:rPr>
              <w:t>产品安全认证标志、ROHS</w:t>
            </w:r>
            <w:r>
              <w:rPr>
                <w:spacing w:val="-3"/>
              </w:rPr>
              <w:t xml:space="preserve"> </w:t>
            </w:r>
            <w:r>
              <w:rPr>
                <w:spacing w:val="-3"/>
              </w:rPr>
              <w:t>电子电气设备中限制使用某些有害</w:t>
            </w:r>
            <w:r>
              <w:rPr>
                <w:spacing w:val="5"/>
              </w:rPr>
              <w:t xml:space="preserve">  </w:t>
            </w:r>
            <w:r>
              <w:rPr>
                <w:spacing w:val="-4"/>
              </w:rPr>
              <w:t>物质指令</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23"/>
              <w:spacing w:before="78" w:line="181" w:lineRule="auto"/>
              <w:rPr/>
            </w:pPr>
            <w:r>
              <w:rPr>
                <w:spacing w:val="-14"/>
              </w:rPr>
              <w:t>11</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8"/>
              <w:spacing w:before="78" w:line="222" w:lineRule="auto"/>
              <w:rPr/>
            </w:pPr>
            <w:r>
              <w:rPr>
                <w:spacing w:val="-6"/>
              </w:rPr>
              <w:t>佳能</w:t>
            </w:r>
            <w:r>
              <w:rPr>
                <w:spacing w:val="-64"/>
              </w:rPr>
              <w:t xml:space="preserve"> </w:t>
            </w:r>
            <w:r>
              <w:rPr>
                <w:spacing w:val="-6"/>
              </w:rPr>
              <w:t>6018</w:t>
            </w:r>
            <w:r>
              <w:rPr>
                <w:spacing w:val="-66"/>
              </w:rPr>
              <w:t xml:space="preserve"> </w:t>
            </w:r>
            <w:r>
              <w:rPr>
                <w:spacing w:val="-6"/>
              </w:rPr>
              <w:t>硒鼓</w:t>
            </w:r>
          </w:p>
        </w:tc>
        <w:tc>
          <w:tcPr>
            <w:tcW w:w="6625" w:type="dxa"/>
            <w:vAlign w:val="top"/>
          </w:tcPr>
          <w:p>
            <w:pPr>
              <w:pStyle w:val="TableText"/>
              <w:ind w:left="119" w:right="107" w:firstLine="4"/>
              <w:spacing w:before="226" w:line="380" w:lineRule="auto"/>
              <w:jc w:val="both"/>
              <w:rPr/>
            </w:pPr>
            <w:r>
              <w:rPr>
                <w:spacing w:val="-4"/>
              </w:rPr>
              <w:t>一体式硒鼓，废粉率低，品质树脂碳粉，易加粉，无废粉循环</w:t>
            </w:r>
            <w:r>
              <w:rPr>
                <w:spacing w:val="15"/>
              </w:rPr>
              <w:t xml:space="preserve"> </w:t>
            </w:r>
            <w:r>
              <w:rPr>
                <w:spacing w:val="-15"/>
              </w:rPr>
              <w:t>加粉，打印量</w:t>
            </w:r>
            <w:r>
              <w:rPr>
                <w:spacing w:val="-63"/>
              </w:rPr>
              <w:t xml:space="preserve"> </w:t>
            </w:r>
            <w:r>
              <w:rPr>
                <w:spacing w:val="-15"/>
              </w:rPr>
              <w:t>2100</w:t>
            </w:r>
            <w:r>
              <w:rPr>
                <w:spacing w:val="-47"/>
              </w:rPr>
              <w:t xml:space="preserve"> </w:t>
            </w:r>
            <w:r>
              <w:rPr>
                <w:spacing w:val="-15"/>
              </w:rPr>
              <w:t>5%覆盖率A4</w:t>
            </w:r>
            <w:r>
              <w:rPr>
                <w:spacing w:val="-51"/>
              </w:rPr>
              <w:t xml:space="preserve"> </w:t>
            </w:r>
            <w:r>
              <w:rPr>
                <w:spacing w:val="-15"/>
              </w:rPr>
              <w:t>幅面，80</w:t>
            </w:r>
            <w:r>
              <w:rPr>
                <w:spacing w:val="-52"/>
              </w:rPr>
              <w:t xml:space="preserve"> </w:t>
            </w:r>
            <w:r>
              <w:rPr>
                <w:spacing w:val="-15"/>
              </w:rPr>
              <w:t>克，黑色。具有</w:t>
            </w:r>
            <w:r>
              <w:rPr>
                <w:spacing w:val="-53"/>
              </w:rPr>
              <w:t xml:space="preserve"> </w:t>
            </w:r>
            <w:r>
              <w:rPr>
                <w:spacing w:val="-15"/>
              </w:rPr>
              <w:t>ISO9</w:t>
            </w:r>
            <w:r>
              <w:rPr>
                <w:spacing w:val="-16"/>
              </w:rPr>
              <w:t>001</w:t>
            </w:r>
            <w:r>
              <w:rPr/>
              <w:t xml:space="preserve"> </w:t>
            </w:r>
            <w:r>
              <w:rPr>
                <w:spacing w:val="-4"/>
              </w:rPr>
              <w:t>质量管理体系、ISO14001</w:t>
            </w:r>
            <w:r>
              <w:rPr>
                <w:spacing w:val="-26"/>
              </w:rPr>
              <w:t xml:space="preserve"> </w:t>
            </w:r>
            <w:r>
              <w:rPr>
                <w:spacing w:val="-4"/>
              </w:rPr>
              <w:t>环境管理体系、QC80000</w:t>
            </w:r>
            <w:r>
              <w:rPr>
                <w:spacing w:val="-47"/>
              </w:rPr>
              <w:t xml:space="preserve"> </w:t>
            </w:r>
            <w:r>
              <w:rPr>
                <w:spacing w:val="-4"/>
              </w:rPr>
              <w:t>有害物质过</w:t>
            </w:r>
            <w:r>
              <w:rPr/>
              <w:t xml:space="preserve"> </w:t>
            </w:r>
            <w:r>
              <w:rPr>
                <w:spacing w:val="-3"/>
              </w:rPr>
              <w:t>程管理体系标准、STMC</w:t>
            </w:r>
            <w:r>
              <w:rPr>
                <w:spacing w:val="-3"/>
              </w:rPr>
              <w:t xml:space="preserve"> </w:t>
            </w:r>
            <w:r>
              <w:rPr>
                <w:spacing w:val="-3"/>
              </w:rPr>
              <w:t>国际打印耗材制造标准认证、EMC、CE</w:t>
            </w:r>
            <w:r>
              <w:rPr>
                <w:spacing w:val="7"/>
              </w:rPr>
              <w:t xml:space="preserve"> </w:t>
            </w:r>
            <w:r>
              <w:rPr>
                <w:spacing w:val="-3"/>
              </w:rPr>
              <w:t>产品安全认证标志、TüV</w:t>
            </w:r>
            <w:r>
              <w:rPr>
                <w:spacing w:val="-43"/>
              </w:rPr>
              <w:t xml:space="preserve"> </w:t>
            </w:r>
            <w:r>
              <w:rPr>
                <w:spacing w:val="-3"/>
              </w:rPr>
              <w:t>产品安全认证标志、ROHS</w:t>
            </w:r>
            <w:r>
              <w:rPr>
                <w:spacing w:val="-3"/>
              </w:rPr>
              <w:t xml:space="preserve"> </w:t>
            </w:r>
            <w:r>
              <w:rPr>
                <w:spacing w:val="-4"/>
              </w:rPr>
              <w:t>电子电气</w:t>
            </w:r>
            <w:r>
              <w:rPr/>
              <w:t xml:space="preserve"> </w:t>
            </w:r>
            <w:r>
              <w:rPr>
                <w:spacing w:val="-3"/>
              </w:rPr>
              <w:t>设备中限制使用某些有害物质指令、德国蓝</w:t>
            </w:r>
            <w:r>
              <w:rPr>
                <w:spacing w:val="-4"/>
              </w:rPr>
              <w:t>天使认证德国环保</w:t>
            </w:r>
            <w:r>
              <w:rPr/>
              <w:t xml:space="preserve"> </w:t>
            </w:r>
            <w:r>
              <w:rPr>
                <w:spacing w:val="-2"/>
              </w:rPr>
              <w:t>类认证等以上认证。</w:t>
            </w:r>
          </w:p>
        </w:tc>
      </w:tr>
      <w:tr>
        <w:trPr>
          <w:trHeight w:val="3696"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23"/>
              <w:spacing w:before="78" w:line="181" w:lineRule="auto"/>
              <w:rPr/>
            </w:pPr>
            <w:r>
              <w:rPr>
                <w:spacing w:val="-14"/>
              </w:rPr>
              <w:t>12</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5"/>
              <w:spacing w:before="78" w:line="223" w:lineRule="auto"/>
              <w:rPr/>
            </w:pPr>
            <w:r>
              <w:rPr>
                <w:spacing w:val="-7"/>
              </w:rPr>
              <w:t>三星</w:t>
            </w:r>
            <w:r>
              <w:rPr>
                <w:spacing w:val="-62"/>
              </w:rPr>
              <w:t xml:space="preserve"> </w:t>
            </w:r>
            <w:r>
              <w:rPr>
                <w:spacing w:val="-7"/>
              </w:rPr>
              <w:t>2029</w:t>
            </w:r>
            <w:r>
              <w:rPr>
                <w:spacing w:val="-67"/>
              </w:rPr>
              <w:t xml:space="preserve"> </w:t>
            </w:r>
            <w:r>
              <w:rPr>
                <w:spacing w:val="-7"/>
              </w:rPr>
              <w:t>硒鼓</w:t>
            </w:r>
          </w:p>
        </w:tc>
        <w:tc>
          <w:tcPr>
            <w:tcW w:w="6625" w:type="dxa"/>
            <w:vAlign w:val="top"/>
          </w:tcPr>
          <w:p>
            <w:pPr>
              <w:pStyle w:val="TableText"/>
              <w:ind w:left="119" w:right="107" w:firstLine="4"/>
              <w:spacing w:before="228" w:line="380" w:lineRule="auto"/>
              <w:jc w:val="both"/>
              <w:rPr/>
            </w:pPr>
            <w:r>
              <w:rPr>
                <w:spacing w:val="-4"/>
              </w:rPr>
              <w:t>一体式硒鼓，废粉率低，品质树脂碳粉，易加粉，无废粉循环</w:t>
            </w:r>
            <w:r>
              <w:rPr>
                <w:spacing w:val="15"/>
              </w:rPr>
              <w:t xml:space="preserve"> </w:t>
            </w:r>
            <w:r>
              <w:rPr>
                <w:spacing w:val="-4"/>
              </w:rPr>
              <w:t>加粉，打印量</w:t>
            </w:r>
            <w:r>
              <w:rPr>
                <w:spacing w:val="-20"/>
              </w:rPr>
              <w:t xml:space="preserve"> </w:t>
            </w:r>
            <w:r>
              <w:rPr>
                <w:spacing w:val="-4"/>
              </w:rPr>
              <w:t>1000</w:t>
            </w:r>
            <w:r>
              <w:rPr>
                <w:spacing w:val="-4"/>
              </w:rPr>
              <w:t xml:space="preserve"> </w:t>
            </w:r>
            <w:r>
              <w:rPr>
                <w:spacing w:val="-4"/>
              </w:rPr>
              <w:t>5%覆盖率</w:t>
            </w:r>
            <w:r>
              <w:rPr>
                <w:spacing w:val="-59"/>
              </w:rPr>
              <w:t xml:space="preserve"> </w:t>
            </w:r>
            <w:r>
              <w:rPr>
                <w:spacing w:val="-4"/>
              </w:rPr>
              <w:t>A4</w:t>
            </w:r>
            <w:r>
              <w:rPr>
                <w:spacing w:val="-37"/>
              </w:rPr>
              <w:t xml:space="preserve"> </w:t>
            </w:r>
            <w:r>
              <w:rPr>
                <w:spacing w:val="-4"/>
              </w:rPr>
              <w:t>幅面.具有</w:t>
            </w:r>
            <w:r>
              <w:rPr>
                <w:spacing w:val="-38"/>
              </w:rPr>
              <w:t xml:space="preserve"> </w:t>
            </w:r>
            <w:r>
              <w:rPr>
                <w:spacing w:val="-4"/>
              </w:rPr>
              <w:t>ISO9001</w:t>
            </w:r>
            <w:r>
              <w:rPr>
                <w:spacing w:val="-39"/>
              </w:rPr>
              <w:t xml:space="preserve"> </w:t>
            </w:r>
            <w:r>
              <w:rPr>
                <w:spacing w:val="-4"/>
              </w:rPr>
              <w:t>质量管理</w:t>
            </w:r>
            <w:r>
              <w:rPr/>
              <w:t xml:space="preserve"> </w:t>
            </w:r>
            <w:r>
              <w:rPr>
                <w:spacing w:val="-4"/>
              </w:rPr>
              <w:t>体系、ISO14001</w:t>
            </w:r>
            <w:r>
              <w:rPr>
                <w:spacing w:val="-26"/>
              </w:rPr>
              <w:t xml:space="preserve"> </w:t>
            </w:r>
            <w:r>
              <w:rPr>
                <w:spacing w:val="-4"/>
              </w:rPr>
              <w:t>环境管理体系、QC80000</w:t>
            </w:r>
            <w:r>
              <w:rPr>
                <w:spacing w:val="-47"/>
              </w:rPr>
              <w:t xml:space="preserve"> </w:t>
            </w:r>
            <w:r>
              <w:rPr>
                <w:spacing w:val="-4"/>
              </w:rPr>
              <w:t>有害物质过程管理体</w:t>
            </w:r>
            <w:r>
              <w:rPr/>
              <w:t xml:space="preserve"> </w:t>
            </w:r>
            <w:r>
              <w:rPr>
                <w:spacing w:val="-5"/>
              </w:rPr>
              <w:t>系标准、STMC</w:t>
            </w:r>
            <w:r>
              <w:rPr>
                <w:spacing w:val="-5"/>
              </w:rPr>
              <w:t xml:space="preserve"> </w:t>
            </w:r>
            <w:r>
              <w:rPr>
                <w:spacing w:val="-5"/>
              </w:rPr>
              <w:t>国际打印耗材制造标准认证、EMC、</w:t>
            </w:r>
            <w:r>
              <w:rPr>
                <w:spacing w:val="-6"/>
              </w:rPr>
              <w:t>CE</w:t>
            </w:r>
            <w:r>
              <w:rPr>
                <w:spacing w:val="-43"/>
              </w:rPr>
              <w:t xml:space="preserve"> </w:t>
            </w:r>
            <w:r>
              <w:rPr>
                <w:spacing w:val="-6"/>
              </w:rPr>
              <w:t>产品安全</w:t>
            </w:r>
            <w:r>
              <w:rPr/>
              <w:t xml:space="preserve"> </w:t>
            </w:r>
            <w:r>
              <w:rPr>
                <w:spacing w:val="-3"/>
              </w:rPr>
              <w:t>认证标志、TüV</w:t>
            </w:r>
            <w:r>
              <w:rPr>
                <w:spacing w:val="-43"/>
              </w:rPr>
              <w:t xml:space="preserve"> </w:t>
            </w:r>
            <w:r>
              <w:rPr>
                <w:spacing w:val="-3"/>
              </w:rPr>
              <w:t>产品安全认证标志、ROHS</w:t>
            </w:r>
            <w:r>
              <w:rPr>
                <w:spacing w:val="-3"/>
              </w:rPr>
              <w:t xml:space="preserve"> </w:t>
            </w:r>
            <w:r>
              <w:rPr>
                <w:spacing w:val="-3"/>
              </w:rPr>
              <w:t>电子电气</w:t>
            </w:r>
            <w:r>
              <w:rPr>
                <w:spacing w:val="-4"/>
              </w:rPr>
              <w:t>设备中限</w:t>
            </w:r>
            <w:r>
              <w:rPr/>
              <w:t xml:space="preserve"> </w:t>
            </w:r>
            <w:r>
              <w:rPr>
                <w:spacing w:val="-3"/>
              </w:rPr>
              <w:t>制使用某些有害物质指令、德国蓝天使认证</w:t>
            </w:r>
            <w:r>
              <w:rPr>
                <w:spacing w:val="-4"/>
              </w:rPr>
              <w:t>德国环保类认证等</w:t>
            </w:r>
            <w:r>
              <w:rPr/>
              <w:t xml:space="preserve"> </w:t>
            </w:r>
            <w:r>
              <w:rPr>
                <w:spacing w:val="-4"/>
              </w:rPr>
              <w:t>以上认证。</w:t>
            </w:r>
          </w:p>
        </w:tc>
      </w:tr>
    </w:tbl>
    <w:p>
      <w:pPr>
        <w:rPr>
          <w:rFonts w:ascii="Arial"/>
          <w:sz w:val="21"/>
        </w:rPr>
      </w:pPr>
      <w:r/>
    </w:p>
    <w:p>
      <w:pPr>
        <w:sectPr>
          <w:footerReference w:type="default" r:id="rId27"/>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698"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23"/>
              <w:spacing w:before="78" w:line="181" w:lineRule="auto"/>
              <w:rPr/>
            </w:pPr>
            <w:r>
              <w:rPr>
                <w:spacing w:val="-14"/>
              </w:rPr>
              <w:t>13</w:t>
            </w:r>
          </w:p>
        </w:tc>
        <w:tc>
          <w:tcPr>
            <w:tcW w:w="1733"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5"/>
              <w:spacing w:before="78" w:line="223" w:lineRule="auto"/>
              <w:rPr/>
            </w:pPr>
            <w:r>
              <w:rPr>
                <w:spacing w:val="-6"/>
              </w:rPr>
              <w:t>三星</w:t>
            </w:r>
            <w:r>
              <w:rPr>
                <w:spacing w:val="-70"/>
              </w:rPr>
              <w:t xml:space="preserve"> </w:t>
            </w:r>
            <w:r>
              <w:rPr>
                <w:spacing w:val="-6"/>
              </w:rPr>
              <w:t>4833</w:t>
            </w:r>
            <w:r>
              <w:rPr>
                <w:spacing w:val="-67"/>
              </w:rPr>
              <w:t xml:space="preserve"> </w:t>
            </w:r>
            <w:r>
              <w:rPr>
                <w:spacing w:val="-6"/>
              </w:rPr>
              <w:t>硒鼓</w:t>
            </w:r>
          </w:p>
        </w:tc>
        <w:tc>
          <w:tcPr>
            <w:tcW w:w="6625" w:type="dxa"/>
            <w:vAlign w:val="top"/>
          </w:tcPr>
          <w:p>
            <w:pPr>
              <w:pStyle w:val="TableText"/>
              <w:ind w:left="119" w:right="107" w:firstLine="4"/>
              <w:spacing w:before="230" w:line="380" w:lineRule="auto"/>
              <w:jc w:val="both"/>
              <w:rPr/>
            </w:pPr>
            <w:r>
              <w:rPr>
                <w:spacing w:val="-4"/>
              </w:rPr>
              <w:t>一体式硒鼓，废粉率低，品质树脂碳粉，易加粉，无废粉循环</w:t>
            </w:r>
            <w:r>
              <w:rPr>
                <w:spacing w:val="15"/>
              </w:rPr>
              <w:t xml:space="preserve"> </w:t>
            </w:r>
            <w:r>
              <w:rPr>
                <w:spacing w:val="-15"/>
              </w:rPr>
              <w:t>加粉，打印量</w:t>
            </w:r>
            <w:r>
              <w:rPr>
                <w:spacing w:val="-63"/>
              </w:rPr>
              <w:t xml:space="preserve"> </w:t>
            </w:r>
            <w:r>
              <w:rPr>
                <w:spacing w:val="-15"/>
              </w:rPr>
              <w:t>2000</w:t>
            </w:r>
            <w:r>
              <w:rPr>
                <w:spacing w:val="-47"/>
              </w:rPr>
              <w:t xml:space="preserve"> </w:t>
            </w:r>
            <w:r>
              <w:rPr>
                <w:spacing w:val="-15"/>
              </w:rPr>
              <w:t>5%覆盖率A4</w:t>
            </w:r>
            <w:r>
              <w:rPr>
                <w:spacing w:val="-51"/>
              </w:rPr>
              <w:t xml:space="preserve"> </w:t>
            </w:r>
            <w:r>
              <w:rPr>
                <w:spacing w:val="-15"/>
              </w:rPr>
              <w:t>幅面，75</w:t>
            </w:r>
            <w:r>
              <w:rPr>
                <w:spacing w:val="-52"/>
              </w:rPr>
              <w:t xml:space="preserve"> </w:t>
            </w:r>
            <w:r>
              <w:rPr>
                <w:spacing w:val="-15"/>
              </w:rPr>
              <w:t>克，黑色。具有</w:t>
            </w:r>
            <w:r>
              <w:rPr>
                <w:spacing w:val="-53"/>
              </w:rPr>
              <w:t xml:space="preserve"> </w:t>
            </w:r>
            <w:r>
              <w:rPr>
                <w:spacing w:val="-15"/>
              </w:rPr>
              <w:t>ISO9</w:t>
            </w:r>
            <w:r>
              <w:rPr>
                <w:spacing w:val="-16"/>
              </w:rPr>
              <w:t>001</w:t>
            </w:r>
            <w:r>
              <w:rPr/>
              <w:t xml:space="preserve"> </w:t>
            </w:r>
            <w:r>
              <w:rPr>
                <w:spacing w:val="-4"/>
              </w:rPr>
              <w:t>质量管理体系、ISO14001</w:t>
            </w:r>
            <w:r>
              <w:rPr>
                <w:spacing w:val="-26"/>
              </w:rPr>
              <w:t xml:space="preserve"> </w:t>
            </w:r>
            <w:r>
              <w:rPr>
                <w:spacing w:val="-4"/>
              </w:rPr>
              <w:t>环境管理体系、QC80000</w:t>
            </w:r>
            <w:r>
              <w:rPr>
                <w:spacing w:val="-47"/>
              </w:rPr>
              <w:t xml:space="preserve"> </w:t>
            </w:r>
            <w:r>
              <w:rPr>
                <w:spacing w:val="-4"/>
              </w:rPr>
              <w:t>有害物质过</w:t>
            </w:r>
            <w:r>
              <w:rPr/>
              <w:t xml:space="preserve"> </w:t>
            </w:r>
            <w:r>
              <w:rPr>
                <w:spacing w:val="-3"/>
              </w:rPr>
              <w:t>程管理体系标准、STMC</w:t>
            </w:r>
            <w:r>
              <w:rPr>
                <w:spacing w:val="-3"/>
              </w:rPr>
              <w:t xml:space="preserve"> </w:t>
            </w:r>
            <w:r>
              <w:rPr>
                <w:spacing w:val="-3"/>
              </w:rPr>
              <w:t>国际打印耗材制造标准认证、EMC、CE</w:t>
            </w:r>
            <w:r>
              <w:rPr>
                <w:spacing w:val="7"/>
              </w:rPr>
              <w:t xml:space="preserve"> </w:t>
            </w:r>
            <w:r>
              <w:rPr>
                <w:spacing w:val="-3"/>
              </w:rPr>
              <w:t>产品安全认证标志、TüV</w:t>
            </w:r>
            <w:r>
              <w:rPr>
                <w:spacing w:val="-43"/>
              </w:rPr>
              <w:t xml:space="preserve"> </w:t>
            </w:r>
            <w:r>
              <w:rPr>
                <w:spacing w:val="-3"/>
              </w:rPr>
              <w:t>产品安全认证标志、ROHS</w:t>
            </w:r>
            <w:r>
              <w:rPr>
                <w:spacing w:val="-3"/>
              </w:rPr>
              <w:t xml:space="preserve"> </w:t>
            </w:r>
            <w:r>
              <w:rPr>
                <w:spacing w:val="-4"/>
              </w:rPr>
              <w:t>电子电气</w:t>
            </w:r>
            <w:r>
              <w:rPr/>
              <w:t xml:space="preserve"> </w:t>
            </w:r>
            <w:r>
              <w:rPr>
                <w:spacing w:val="-3"/>
              </w:rPr>
              <w:t>设备中限制使用某些有害物质指令、德国蓝</w:t>
            </w:r>
            <w:r>
              <w:rPr>
                <w:spacing w:val="-4"/>
              </w:rPr>
              <w:t>天使认证德国环保</w:t>
            </w:r>
            <w:r>
              <w:rPr/>
              <w:t xml:space="preserve"> </w:t>
            </w:r>
            <w:r>
              <w:rPr>
                <w:spacing w:val="-2"/>
              </w:rPr>
              <w:t>类认证等以上认证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23"/>
              <w:spacing w:before="78" w:line="181" w:lineRule="auto"/>
              <w:rPr/>
            </w:pPr>
            <w:r>
              <w:rPr>
                <w:spacing w:val="-14"/>
              </w:rPr>
              <w:t>14</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5"/>
              <w:spacing w:before="78" w:line="223" w:lineRule="auto"/>
              <w:rPr/>
            </w:pPr>
            <w:r>
              <w:rPr>
                <w:spacing w:val="-8"/>
              </w:rPr>
              <w:t>三星</w:t>
            </w:r>
            <w:r>
              <w:rPr>
                <w:spacing w:val="-54"/>
              </w:rPr>
              <w:t xml:space="preserve"> </w:t>
            </w:r>
            <w:r>
              <w:rPr>
                <w:spacing w:val="-8"/>
              </w:rPr>
              <w:t>1043</w:t>
            </w:r>
            <w:r>
              <w:rPr>
                <w:spacing w:val="-67"/>
              </w:rPr>
              <w:t xml:space="preserve"> </w:t>
            </w:r>
            <w:r>
              <w:rPr>
                <w:spacing w:val="-8"/>
              </w:rPr>
              <w:t>硒鼓</w:t>
            </w:r>
          </w:p>
        </w:tc>
        <w:tc>
          <w:tcPr>
            <w:tcW w:w="6625" w:type="dxa"/>
            <w:vAlign w:val="top"/>
          </w:tcPr>
          <w:p>
            <w:pPr>
              <w:pStyle w:val="TableText"/>
              <w:ind w:left="117" w:right="24" w:firstLine="6"/>
              <w:spacing w:before="224" w:line="380" w:lineRule="auto"/>
              <w:jc w:val="both"/>
              <w:rPr/>
            </w:pPr>
            <w:r>
              <w:rPr>
                <w:spacing w:val="-4"/>
              </w:rPr>
              <w:t>一体式硒鼓，废粉率低，品质树脂碳粉，易加粉，无废粉循环</w:t>
            </w:r>
            <w:r>
              <w:rPr>
                <w:spacing w:val="15"/>
              </w:rPr>
              <w:t xml:space="preserve"> </w:t>
            </w:r>
            <w:r>
              <w:rPr>
                <w:spacing w:val="-6"/>
              </w:rPr>
              <w:t>加粉，打印量</w:t>
            </w:r>
            <w:r>
              <w:rPr>
                <w:spacing w:val="-34"/>
              </w:rPr>
              <w:t xml:space="preserve"> </w:t>
            </w:r>
            <w:r>
              <w:rPr>
                <w:spacing w:val="-6"/>
              </w:rPr>
              <w:t>1500</w:t>
            </w:r>
            <w:r>
              <w:rPr>
                <w:spacing w:val="-47"/>
              </w:rPr>
              <w:t xml:space="preserve"> </w:t>
            </w:r>
            <w:r>
              <w:rPr>
                <w:spacing w:val="-6"/>
              </w:rPr>
              <w:t>5%覆盖率</w:t>
            </w:r>
            <w:r>
              <w:rPr>
                <w:spacing w:val="-60"/>
              </w:rPr>
              <w:t xml:space="preserve"> </w:t>
            </w:r>
            <w:r>
              <w:rPr>
                <w:spacing w:val="-6"/>
              </w:rPr>
              <w:t>A4</w:t>
            </w:r>
            <w:r>
              <w:rPr>
                <w:spacing w:val="-37"/>
              </w:rPr>
              <w:t xml:space="preserve"> </w:t>
            </w:r>
            <w:r>
              <w:rPr>
                <w:spacing w:val="-6"/>
              </w:rPr>
              <w:t>幅面，超值装/大容量，黑色。</w:t>
            </w:r>
            <w:r>
              <w:rPr/>
              <w:t xml:space="preserve"> </w:t>
            </w:r>
            <w:r>
              <w:rPr>
                <w:spacing w:val="-8"/>
              </w:rPr>
              <w:t>具有</w:t>
            </w:r>
            <w:r>
              <w:rPr>
                <w:spacing w:val="-43"/>
              </w:rPr>
              <w:t xml:space="preserve"> </w:t>
            </w:r>
            <w:r>
              <w:rPr>
                <w:spacing w:val="-8"/>
              </w:rPr>
              <w:t>ISO9001</w:t>
            </w:r>
            <w:r>
              <w:rPr>
                <w:spacing w:val="-41"/>
              </w:rPr>
              <w:t xml:space="preserve"> </w:t>
            </w:r>
            <w:r>
              <w:rPr>
                <w:spacing w:val="-8"/>
              </w:rPr>
              <w:t>质量管理体系、ISO14001</w:t>
            </w:r>
            <w:r>
              <w:rPr>
                <w:spacing w:val="-49"/>
              </w:rPr>
              <w:t xml:space="preserve"> </w:t>
            </w:r>
            <w:r>
              <w:rPr>
                <w:spacing w:val="-8"/>
              </w:rPr>
              <w:t>环境管理</w:t>
            </w:r>
            <w:r>
              <w:rPr>
                <w:spacing w:val="-9"/>
              </w:rPr>
              <w:t>体系、QC80000</w:t>
            </w:r>
            <w:r>
              <w:rPr/>
              <w:t xml:space="preserve"> </w:t>
            </w:r>
            <w:r>
              <w:rPr>
                <w:spacing w:val="-3"/>
              </w:rPr>
              <w:t>有害物质过程管理体系标准、STMC</w:t>
            </w:r>
            <w:r>
              <w:rPr>
                <w:spacing w:val="-3"/>
              </w:rPr>
              <w:t xml:space="preserve"> </w:t>
            </w:r>
            <w:r>
              <w:rPr>
                <w:spacing w:val="-3"/>
              </w:rPr>
              <w:t>国际打印耗材制造标准认</w:t>
            </w:r>
            <w:r>
              <w:rPr>
                <w:spacing w:val="6"/>
              </w:rPr>
              <w:t xml:space="preserve">  </w:t>
            </w:r>
            <w:r>
              <w:rPr>
                <w:spacing w:val="-11"/>
              </w:rPr>
              <w:t>证、EMC、CE</w:t>
            </w:r>
            <w:r>
              <w:rPr>
                <w:spacing w:val="-41"/>
              </w:rPr>
              <w:t xml:space="preserve"> </w:t>
            </w:r>
            <w:r>
              <w:rPr>
                <w:spacing w:val="-11"/>
              </w:rPr>
              <w:t>产品安全认证标志、TüV</w:t>
            </w:r>
            <w:r>
              <w:rPr>
                <w:spacing w:val="-43"/>
              </w:rPr>
              <w:t xml:space="preserve"> </w:t>
            </w:r>
            <w:r>
              <w:rPr>
                <w:spacing w:val="-11"/>
              </w:rPr>
              <w:t>产品安全认证标志、ROHS</w:t>
            </w:r>
            <w:r>
              <w:rPr/>
              <w:t xml:space="preserve"> </w:t>
            </w:r>
            <w:r>
              <w:rPr>
                <w:spacing w:val="-3"/>
              </w:rPr>
              <w:t>电子电气设备中限制使用某些有害物质指令、德</w:t>
            </w:r>
            <w:r>
              <w:rPr>
                <w:spacing w:val="-4"/>
              </w:rPr>
              <w:t>国蓝天使认证</w:t>
            </w:r>
            <w:r>
              <w:rPr/>
              <w:t xml:space="preserve"> </w:t>
            </w:r>
            <w:r>
              <w:rPr>
                <w:spacing w:val="-2"/>
              </w:rPr>
              <w:t>德国环保类认证等以上认证。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23"/>
              <w:spacing w:before="78" w:line="181" w:lineRule="auto"/>
              <w:rPr/>
            </w:pPr>
            <w:r>
              <w:rPr>
                <w:spacing w:val="-14"/>
              </w:rPr>
              <w:t>15</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5"/>
              <w:spacing w:before="78" w:line="223" w:lineRule="auto"/>
              <w:rPr/>
            </w:pPr>
            <w:r>
              <w:rPr>
                <w:spacing w:val="-6"/>
              </w:rPr>
              <w:t>三星</w:t>
            </w:r>
            <w:r>
              <w:rPr>
                <w:spacing w:val="-70"/>
              </w:rPr>
              <w:t xml:space="preserve"> </w:t>
            </w:r>
            <w:r>
              <w:rPr>
                <w:spacing w:val="-6"/>
              </w:rPr>
              <w:t>4500</w:t>
            </w:r>
            <w:r>
              <w:rPr>
                <w:spacing w:val="-67"/>
              </w:rPr>
              <w:t xml:space="preserve"> </w:t>
            </w:r>
            <w:r>
              <w:rPr>
                <w:spacing w:val="-6"/>
              </w:rPr>
              <w:t>硒鼓</w:t>
            </w:r>
          </w:p>
        </w:tc>
        <w:tc>
          <w:tcPr>
            <w:tcW w:w="6625" w:type="dxa"/>
            <w:vAlign w:val="top"/>
          </w:tcPr>
          <w:p>
            <w:pPr>
              <w:pStyle w:val="TableText"/>
              <w:ind w:left="123" w:right="155"/>
              <w:spacing w:before="227" w:line="371" w:lineRule="auto"/>
              <w:rPr/>
            </w:pPr>
            <w:r>
              <w:rPr>
                <w:spacing w:val="-1"/>
              </w:rPr>
              <w:t>一体式硒鼓，废粉率低，品质树脂碳粉，易加粉，有芯片,无</w:t>
            </w:r>
            <w:r>
              <w:rPr>
                <w:spacing w:val="6"/>
              </w:rPr>
              <w:t xml:space="preserve"> </w:t>
            </w:r>
            <w:r>
              <w:rPr>
                <w:spacing w:val="-2"/>
              </w:rPr>
              <w:t>废粉循环加粉，打印量</w:t>
            </w:r>
            <w:r>
              <w:rPr>
                <w:spacing w:val="-45"/>
              </w:rPr>
              <w:t xml:space="preserve"> </w:t>
            </w:r>
            <w:r>
              <w:rPr>
                <w:spacing w:val="-2"/>
              </w:rPr>
              <w:t>2000</w:t>
            </w:r>
            <w:r>
              <w:rPr>
                <w:spacing w:val="-2"/>
              </w:rPr>
              <w:t xml:space="preserve"> </w:t>
            </w:r>
            <w:r>
              <w:rPr>
                <w:spacing w:val="-2"/>
              </w:rPr>
              <w:t>5%覆盖率</w:t>
            </w:r>
            <w:r>
              <w:rPr>
                <w:spacing w:val="-59"/>
              </w:rPr>
              <w:t xml:space="preserve"> </w:t>
            </w:r>
            <w:r>
              <w:rPr>
                <w:spacing w:val="-2"/>
              </w:rPr>
              <w:t>A4</w:t>
            </w:r>
            <w:r>
              <w:rPr>
                <w:spacing w:val="-36"/>
              </w:rPr>
              <w:t xml:space="preserve"> </w:t>
            </w:r>
            <w:r>
              <w:rPr>
                <w:spacing w:val="-2"/>
              </w:rPr>
              <w:t>幅面，标准容量，</w:t>
            </w:r>
          </w:p>
          <w:p>
            <w:pPr>
              <w:pStyle w:val="TableText"/>
              <w:ind w:left="111" w:right="30" w:firstLine="17"/>
              <w:spacing w:before="34" w:line="378" w:lineRule="auto"/>
              <w:rPr/>
            </w:pPr>
            <w:r>
              <w:rPr>
                <w:spacing w:val="-4"/>
              </w:rPr>
              <w:t>黑色。具有</w:t>
            </w:r>
            <w:r>
              <w:rPr>
                <w:spacing w:val="-39"/>
              </w:rPr>
              <w:t xml:space="preserve"> </w:t>
            </w:r>
            <w:r>
              <w:rPr>
                <w:spacing w:val="-4"/>
              </w:rPr>
              <w:t>ISO9001</w:t>
            </w:r>
            <w:r>
              <w:rPr>
                <w:spacing w:val="-38"/>
              </w:rPr>
              <w:t xml:space="preserve"> </w:t>
            </w:r>
            <w:r>
              <w:rPr>
                <w:spacing w:val="-4"/>
              </w:rPr>
              <w:t>质量管理体系、ISO14001</w:t>
            </w:r>
            <w:r>
              <w:rPr>
                <w:spacing w:val="-44"/>
              </w:rPr>
              <w:t xml:space="preserve"> </w:t>
            </w:r>
            <w:r>
              <w:rPr>
                <w:spacing w:val="-4"/>
              </w:rPr>
              <w:t>环境管</w:t>
            </w:r>
            <w:r>
              <w:rPr>
                <w:spacing w:val="-5"/>
              </w:rPr>
              <w:t>理体系、</w:t>
            </w:r>
            <w:r>
              <w:rPr/>
              <w:t xml:space="preserve"> </w:t>
            </w:r>
            <w:r>
              <w:rPr>
                <w:spacing w:val="-5"/>
              </w:rPr>
              <w:t>QC80000</w:t>
            </w:r>
            <w:r>
              <w:rPr>
                <w:spacing w:val="-35"/>
              </w:rPr>
              <w:t xml:space="preserve"> </w:t>
            </w:r>
            <w:r>
              <w:rPr>
                <w:spacing w:val="-5"/>
              </w:rPr>
              <w:t>有害物质过程管理体系标准、STMC</w:t>
            </w:r>
            <w:r>
              <w:rPr>
                <w:spacing w:val="-5"/>
              </w:rPr>
              <w:t xml:space="preserve"> </w:t>
            </w:r>
            <w:r>
              <w:rPr>
                <w:spacing w:val="-5"/>
              </w:rPr>
              <w:t>国际打印耗材制造</w:t>
            </w:r>
            <w:r>
              <w:rPr/>
              <w:t xml:space="preserve"> </w:t>
            </w:r>
            <w:r>
              <w:rPr>
                <w:spacing w:val="-4"/>
              </w:rPr>
              <w:t>标准认证、EMC、CE</w:t>
            </w:r>
            <w:r>
              <w:rPr>
                <w:spacing w:val="-38"/>
              </w:rPr>
              <w:t xml:space="preserve"> </w:t>
            </w:r>
            <w:r>
              <w:rPr>
                <w:spacing w:val="-4"/>
              </w:rPr>
              <w:t>产品安全认证标志、TüV</w:t>
            </w:r>
            <w:r>
              <w:rPr>
                <w:spacing w:val="-42"/>
              </w:rPr>
              <w:t xml:space="preserve"> </w:t>
            </w:r>
            <w:r>
              <w:rPr>
                <w:spacing w:val="-4"/>
              </w:rPr>
              <w:t>产品安全认证标</w:t>
            </w:r>
            <w:r>
              <w:rPr/>
              <w:t xml:space="preserve"> </w:t>
            </w:r>
            <w:r>
              <w:rPr>
                <w:spacing w:val="-2"/>
              </w:rPr>
              <w:t>志、ROHS</w:t>
            </w:r>
            <w:r>
              <w:rPr>
                <w:spacing w:val="-2"/>
              </w:rPr>
              <w:t xml:space="preserve"> </w:t>
            </w:r>
            <w:r>
              <w:rPr>
                <w:spacing w:val="-2"/>
              </w:rPr>
              <w:t>电子电气设备中限制使用某</w:t>
            </w:r>
            <w:r>
              <w:rPr>
                <w:spacing w:val="-3"/>
              </w:rPr>
              <w:t>些有害物质指令、德国</w:t>
            </w:r>
            <w:r>
              <w:rPr/>
              <w:t xml:space="preserve">  </w:t>
            </w:r>
            <w:r>
              <w:rPr>
                <w:spacing w:val="-1"/>
              </w:rPr>
              <w:t>蓝天使认证德国环保类认证等以上认证。</w:t>
            </w:r>
          </w:p>
        </w:tc>
      </w:tr>
      <w:tr>
        <w:trPr>
          <w:trHeight w:val="2602" w:hRule="atLeast"/>
        </w:trPr>
        <w:tc>
          <w:tcPr>
            <w:tcW w:w="840"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23"/>
              <w:spacing w:before="78" w:line="181" w:lineRule="auto"/>
              <w:rPr/>
            </w:pPr>
            <w:r>
              <w:rPr>
                <w:spacing w:val="-14"/>
              </w:rPr>
              <w:t>16</w:t>
            </w:r>
          </w:p>
        </w:tc>
        <w:tc>
          <w:tcPr>
            <w:tcW w:w="1733"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25"/>
              <w:spacing w:before="78" w:line="223" w:lineRule="auto"/>
              <w:rPr/>
            </w:pPr>
            <w:r>
              <w:rPr>
                <w:spacing w:val="-8"/>
              </w:rPr>
              <w:t>三星</w:t>
            </w:r>
            <w:r>
              <w:rPr>
                <w:spacing w:val="-54"/>
              </w:rPr>
              <w:t xml:space="preserve"> </w:t>
            </w:r>
            <w:r>
              <w:rPr>
                <w:spacing w:val="-8"/>
              </w:rPr>
              <w:t>1610</w:t>
            </w:r>
            <w:r>
              <w:rPr>
                <w:spacing w:val="-67"/>
              </w:rPr>
              <w:t xml:space="preserve"> </w:t>
            </w:r>
            <w:r>
              <w:rPr>
                <w:spacing w:val="-8"/>
              </w:rPr>
              <w:t>硒鼓</w:t>
            </w:r>
          </w:p>
        </w:tc>
        <w:tc>
          <w:tcPr>
            <w:tcW w:w="6625" w:type="dxa"/>
            <w:vAlign w:val="top"/>
          </w:tcPr>
          <w:p>
            <w:pPr>
              <w:pStyle w:val="TableText"/>
              <w:ind w:left="123" w:right="155"/>
              <w:spacing w:before="230" w:line="369" w:lineRule="auto"/>
              <w:rPr/>
            </w:pPr>
            <w:r>
              <w:rPr>
                <w:spacing w:val="-1"/>
              </w:rPr>
              <w:t>一体式硒鼓，废粉率低，品质树脂碳粉，易加粉，有芯片,无</w:t>
            </w:r>
            <w:r>
              <w:rPr>
                <w:spacing w:val="6"/>
              </w:rPr>
              <w:t xml:space="preserve"> </w:t>
            </w:r>
            <w:r>
              <w:rPr>
                <w:spacing w:val="-2"/>
              </w:rPr>
              <w:t>废粉循环加粉，打印量</w:t>
            </w:r>
            <w:r>
              <w:rPr>
                <w:spacing w:val="-45"/>
              </w:rPr>
              <w:t xml:space="preserve"> </w:t>
            </w:r>
            <w:r>
              <w:rPr>
                <w:spacing w:val="-2"/>
              </w:rPr>
              <w:t>2500</w:t>
            </w:r>
            <w:r>
              <w:rPr>
                <w:spacing w:val="-2"/>
              </w:rPr>
              <w:t xml:space="preserve"> </w:t>
            </w:r>
            <w:r>
              <w:rPr>
                <w:spacing w:val="-2"/>
              </w:rPr>
              <w:t>5%覆盖率</w:t>
            </w:r>
            <w:r>
              <w:rPr>
                <w:spacing w:val="-59"/>
              </w:rPr>
              <w:t xml:space="preserve"> </w:t>
            </w:r>
            <w:r>
              <w:rPr>
                <w:spacing w:val="-2"/>
              </w:rPr>
              <w:t>A4</w:t>
            </w:r>
            <w:r>
              <w:rPr>
                <w:spacing w:val="-36"/>
              </w:rPr>
              <w:t xml:space="preserve"> </w:t>
            </w:r>
            <w:r>
              <w:rPr>
                <w:spacing w:val="-2"/>
              </w:rPr>
              <w:t>幅面，标准容量，</w:t>
            </w:r>
          </w:p>
          <w:p>
            <w:pPr>
              <w:pStyle w:val="TableText"/>
              <w:ind w:left="111" w:right="30" w:firstLine="17"/>
              <w:spacing w:before="41" w:line="349" w:lineRule="auto"/>
              <w:rPr/>
            </w:pPr>
            <w:r>
              <w:rPr>
                <w:spacing w:val="-4"/>
              </w:rPr>
              <w:t>黑色。具有</w:t>
            </w:r>
            <w:r>
              <w:rPr>
                <w:spacing w:val="-39"/>
              </w:rPr>
              <w:t xml:space="preserve"> </w:t>
            </w:r>
            <w:r>
              <w:rPr>
                <w:spacing w:val="-4"/>
              </w:rPr>
              <w:t>ISO9001</w:t>
            </w:r>
            <w:r>
              <w:rPr>
                <w:spacing w:val="-38"/>
              </w:rPr>
              <w:t xml:space="preserve"> </w:t>
            </w:r>
            <w:r>
              <w:rPr>
                <w:spacing w:val="-4"/>
              </w:rPr>
              <w:t>质量管理体系、ISO14001</w:t>
            </w:r>
            <w:r>
              <w:rPr>
                <w:spacing w:val="-44"/>
              </w:rPr>
              <w:t xml:space="preserve"> </w:t>
            </w:r>
            <w:r>
              <w:rPr>
                <w:spacing w:val="-4"/>
              </w:rPr>
              <w:t>环境管</w:t>
            </w:r>
            <w:r>
              <w:rPr>
                <w:spacing w:val="-5"/>
              </w:rPr>
              <w:t>理体系、</w:t>
            </w:r>
            <w:r>
              <w:rPr/>
              <w:t xml:space="preserve"> </w:t>
            </w:r>
            <w:r>
              <w:rPr>
                <w:spacing w:val="-5"/>
              </w:rPr>
              <w:t>QC80000</w:t>
            </w:r>
            <w:r>
              <w:rPr>
                <w:spacing w:val="-35"/>
              </w:rPr>
              <w:t xml:space="preserve"> </w:t>
            </w:r>
            <w:r>
              <w:rPr>
                <w:spacing w:val="-5"/>
              </w:rPr>
              <w:t>有害物质过程管理体系标准、STMC</w:t>
            </w:r>
            <w:r>
              <w:rPr>
                <w:spacing w:val="-5"/>
              </w:rPr>
              <w:t xml:space="preserve"> </w:t>
            </w:r>
            <w:r>
              <w:rPr>
                <w:spacing w:val="-5"/>
              </w:rPr>
              <w:t>国际打印耗材制造</w:t>
            </w:r>
            <w:r>
              <w:rPr/>
              <w:t xml:space="preserve"> </w:t>
            </w:r>
            <w:r>
              <w:rPr>
                <w:spacing w:val="-4"/>
              </w:rPr>
              <w:t>标准认证、EMC、CE</w:t>
            </w:r>
            <w:r>
              <w:rPr>
                <w:spacing w:val="-38"/>
              </w:rPr>
              <w:t xml:space="preserve"> </w:t>
            </w:r>
            <w:r>
              <w:rPr>
                <w:spacing w:val="-4"/>
              </w:rPr>
              <w:t>产品安全认证标志、TüV</w:t>
            </w:r>
            <w:r>
              <w:rPr>
                <w:spacing w:val="-42"/>
              </w:rPr>
              <w:t xml:space="preserve"> </w:t>
            </w:r>
            <w:r>
              <w:rPr>
                <w:spacing w:val="-4"/>
              </w:rPr>
              <w:t>产品安全认证标</w:t>
            </w:r>
          </w:p>
        </w:tc>
      </w:tr>
    </w:tbl>
    <w:p>
      <w:pPr>
        <w:rPr>
          <w:rFonts w:ascii="Arial"/>
          <w:sz w:val="21"/>
        </w:rPr>
      </w:pPr>
      <w:r/>
    </w:p>
    <w:p>
      <w:pPr>
        <w:sectPr>
          <w:footerReference w:type="default" r:id="rId28"/>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829" w:hRule="atLeast"/>
        </w:trPr>
        <w:tc>
          <w:tcPr>
            <w:tcW w:w="840" w:type="dxa"/>
            <w:vAlign w:val="top"/>
          </w:tcPr>
          <w:p>
            <w:pPr>
              <w:rPr>
                <w:rFonts w:ascii="Arial"/>
                <w:sz w:val="21"/>
              </w:rPr>
            </w:pPr>
            <w:r/>
          </w:p>
        </w:tc>
        <w:tc>
          <w:tcPr>
            <w:tcW w:w="1733" w:type="dxa"/>
            <w:vAlign w:val="top"/>
          </w:tcPr>
          <w:p>
            <w:pPr>
              <w:rPr>
                <w:rFonts w:ascii="Arial"/>
                <w:sz w:val="21"/>
              </w:rPr>
            </w:pPr>
            <w:r/>
          </w:p>
        </w:tc>
        <w:tc>
          <w:tcPr>
            <w:tcW w:w="6625" w:type="dxa"/>
            <w:vAlign w:val="top"/>
          </w:tcPr>
          <w:p>
            <w:pPr>
              <w:pStyle w:val="TableText"/>
              <w:ind w:left="126" w:right="215"/>
              <w:spacing w:before="135" w:line="369" w:lineRule="auto"/>
              <w:rPr/>
            </w:pPr>
            <w:r>
              <w:rPr>
                <w:spacing w:val="-3"/>
              </w:rPr>
              <w:t>志、ROHS</w:t>
            </w:r>
            <w:r>
              <w:rPr>
                <w:spacing w:val="-3"/>
              </w:rPr>
              <w:t xml:space="preserve"> </w:t>
            </w:r>
            <w:r>
              <w:rPr>
                <w:spacing w:val="-3"/>
              </w:rPr>
              <w:t>电子电气设备中限制使用某些有害物质指令、德国</w:t>
            </w:r>
            <w:r>
              <w:rPr>
                <w:spacing w:val="3"/>
              </w:rPr>
              <w:t xml:space="preserve"> </w:t>
            </w:r>
            <w:r>
              <w:rPr>
                <w:spacing w:val="-2"/>
              </w:rPr>
              <w:t>蓝天使认证德国环保类认证等以上认证。</w:t>
            </w:r>
          </w:p>
        </w:tc>
      </w:tr>
      <w:tr>
        <w:trPr>
          <w:trHeight w:val="3693" w:hRule="atLeast"/>
        </w:trPr>
        <w:tc>
          <w:tcPr>
            <w:tcW w:w="840"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23"/>
              <w:spacing w:before="78" w:line="181" w:lineRule="auto"/>
              <w:rPr/>
            </w:pPr>
            <w:r>
              <w:rPr>
                <w:spacing w:val="-14"/>
              </w:rPr>
              <w:t>17</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235"/>
              <w:spacing w:before="78" w:line="223" w:lineRule="auto"/>
              <w:rPr/>
            </w:pPr>
            <w:r>
              <w:rPr>
                <w:spacing w:val="-3"/>
              </w:rPr>
              <w:t>HP2015</w:t>
            </w:r>
            <w:r>
              <w:rPr>
                <w:spacing w:val="-40"/>
              </w:rPr>
              <w:t xml:space="preserve"> </w:t>
            </w:r>
            <w:r>
              <w:rPr>
                <w:spacing w:val="-3"/>
              </w:rPr>
              <w:t>硒鼓</w:t>
            </w:r>
          </w:p>
        </w:tc>
        <w:tc>
          <w:tcPr>
            <w:tcW w:w="6625" w:type="dxa"/>
            <w:vAlign w:val="top"/>
          </w:tcPr>
          <w:p>
            <w:pPr>
              <w:pStyle w:val="TableText"/>
              <w:ind w:left="117" w:right="107" w:firstLine="6"/>
              <w:spacing w:before="224" w:line="380" w:lineRule="auto"/>
              <w:jc w:val="both"/>
              <w:rPr/>
            </w:pPr>
            <w:r>
              <w:rPr>
                <w:spacing w:val="-4"/>
              </w:rPr>
              <w:t>一体式硒鼓，废粉率低，品质树脂碳粉，易加粉，无废粉循环</w:t>
            </w:r>
            <w:r>
              <w:rPr>
                <w:spacing w:val="15"/>
              </w:rPr>
              <w:t xml:space="preserve"> </w:t>
            </w:r>
            <w:r>
              <w:rPr>
                <w:spacing w:val="-2"/>
              </w:rPr>
              <w:t>加粉，打印量</w:t>
            </w:r>
            <w:r>
              <w:rPr>
                <w:spacing w:val="-34"/>
              </w:rPr>
              <w:t xml:space="preserve"> </w:t>
            </w:r>
            <w:r>
              <w:rPr>
                <w:spacing w:val="-2"/>
              </w:rPr>
              <w:t>1300</w:t>
            </w:r>
            <w:r>
              <w:rPr>
                <w:spacing w:val="-2"/>
              </w:rPr>
              <w:t xml:space="preserve"> </w:t>
            </w:r>
            <w:r>
              <w:rPr>
                <w:spacing w:val="-2"/>
              </w:rPr>
              <w:t>5%覆盖率</w:t>
            </w:r>
            <w:r>
              <w:rPr>
                <w:spacing w:val="-59"/>
              </w:rPr>
              <w:t xml:space="preserve"> </w:t>
            </w:r>
            <w:r>
              <w:rPr>
                <w:spacing w:val="-2"/>
              </w:rPr>
              <w:t>A4</w:t>
            </w:r>
            <w:r>
              <w:rPr>
                <w:spacing w:val="-37"/>
              </w:rPr>
              <w:t xml:space="preserve"> </w:t>
            </w:r>
            <w:r>
              <w:rPr>
                <w:spacing w:val="-2"/>
              </w:rPr>
              <w:t>幅面，标准容量</w:t>
            </w:r>
            <w:r>
              <w:rPr>
                <w:spacing w:val="-3"/>
              </w:rPr>
              <w:t>，黑色。具</w:t>
            </w:r>
            <w:r>
              <w:rPr/>
              <w:t xml:space="preserve">  </w:t>
            </w:r>
            <w:r>
              <w:rPr>
                <w:spacing w:val="-2"/>
              </w:rPr>
              <w:t>有</w:t>
            </w:r>
            <w:r>
              <w:rPr>
                <w:spacing w:val="-38"/>
              </w:rPr>
              <w:t xml:space="preserve"> </w:t>
            </w:r>
            <w:r>
              <w:rPr>
                <w:spacing w:val="-2"/>
              </w:rPr>
              <w:t>ISO9001</w:t>
            </w:r>
            <w:r>
              <w:rPr>
                <w:spacing w:val="-39"/>
              </w:rPr>
              <w:t xml:space="preserve"> </w:t>
            </w:r>
            <w:r>
              <w:rPr>
                <w:spacing w:val="-2"/>
              </w:rPr>
              <w:t>质量管理体系、ISO14001</w:t>
            </w:r>
            <w:r>
              <w:rPr>
                <w:spacing w:val="-44"/>
              </w:rPr>
              <w:t xml:space="preserve"> </w:t>
            </w:r>
            <w:r>
              <w:rPr>
                <w:spacing w:val="-2"/>
              </w:rPr>
              <w:t>环境</w:t>
            </w:r>
            <w:r>
              <w:rPr>
                <w:spacing w:val="-3"/>
              </w:rPr>
              <w:t>管理体系、QC80000</w:t>
            </w:r>
            <w:r>
              <w:rPr/>
              <w:t xml:space="preserve"> </w:t>
            </w:r>
            <w:r>
              <w:rPr>
                <w:spacing w:val="-3"/>
              </w:rPr>
              <w:t>有害物质过程管理体系标准、STMC</w:t>
            </w:r>
            <w:r>
              <w:rPr>
                <w:spacing w:val="-3"/>
              </w:rPr>
              <w:t xml:space="preserve"> </w:t>
            </w:r>
            <w:r>
              <w:rPr>
                <w:spacing w:val="-3"/>
              </w:rPr>
              <w:t>国际打印耗材制造标准认</w:t>
            </w:r>
            <w:r>
              <w:rPr>
                <w:spacing w:val="6"/>
              </w:rPr>
              <w:t xml:space="preserve">  </w:t>
            </w:r>
            <w:r>
              <w:rPr>
                <w:spacing w:val="-11"/>
              </w:rPr>
              <w:t>证、EMC、CE</w:t>
            </w:r>
            <w:r>
              <w:rPr>
                <w:spacing w:val="-41"/>
              </w:rPr>
              <w:t xml:space="preserve"> </w:t>
            </w:r>
            <w:r>
              <w:rPr>
                <w:spacing w:val="-11"/>
              </w:rPr>
              <w:t>产品安全认证标志、TüV</w:t>
            </w:r>
            <w:r>
              <w:rPr>
                <w:spacing w:val="-43"/>
              </w:rPr>
              <w:t xml:space="preserve"> </w:t>
            </w:r>
            <w:r>
              <w:rPr>
                <w:spacing w:val="-11"/>
              </w:rPr>
              <w:t>产品安全认证标志、ROHS</w:t>
            </w:r>
            <w:r>
              <w:rPr/>
              <w:t xml:space="preserve"> </w:t>
            </w:r>
            <w:r>
              <w:rPr>
                <w:spacing w:val="-3"/>
              </w:rPr>
              <w:t>电子电气设备中限制使用某些有害物质指令、德</w:t>
            </w:r>
            <w:r>
              <w:rPr>
                <w:spacing w:val="-4"/>
              </w:rPr>
              <w:t>国蓝天使认证</w:t>
            </w:r>
            <w:r>
              <w:rPr/>
              <w:t xml:space="preserve"> </w:t>
            </w:r>
            <w:r>
              <w:rPr>
                <w:spacing w:val="-2"/>
              </w:rPr>
              <w:t>德国环保类认证等以上认证。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23"/>
              <w:spacing w:before="78" w:line="181" w:lineRule="auto"/>
              <w:rPr/>
            </w:pPr>
            <w:r>
              <w:rPr>
                <w:spacing w:val="-14"/>
              </w:rPr>
              <w:t>18</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295"/>
              <w:spacing w:before="78" w:line="223" w:lineRule="auto"/>
              <w:rPr/>
            </w:pPr>
            <w:r>
              <w:rPr>
                <w:spacing w:val="-3"/>
              </w:rPr>
              <w:t>HP403</w:t>
            </w:r>
            <w:r>
              <w:rPr>
                <w:spacing w:val="-43"/>
              </w:rPr>
              <w:t xml:space="preserve"> </w:t>
            </w:r>
            <w:r>
              <w:rPr>
                <w:spacing w:val="-3"/>
              </w:rPr>
              <w:t>硒鼓</w:t>
            </w:r>
          </w:p>
        </w:tc>
        <w:tc>
          <w:tcPr>
            <w:tcW w:w="6625" w:type="dxa"/>
            <w:vAlign w:val="top"/>
          </w:tcPr>
          <w:p>
            <w:pPr>
              <w:pStyle w:val="TableText"/>
              <w:ind w:left="117" w:right="107" w:firstLine="6"/>
              <w:spacing w:before="225" w:line="380" w:lineRule="auto"/>
              <w:jc w:val="both"/>
              <w:rPr/>
            </w:pPr>
            <w:r>
              <w:rPr>
                <w:spacing w:val="-4"/>
              </w:rPr>
              <w:t>一体式硒鼓，废粉率低，品质树脂碳粉，易加粉，无废粉循环</w:t>
            </w:r>
            <w:r>
              <w:rPr>
                <w:spacing w:val="15"/>
              </w:rPr>
              <w:t xml:space="preserve"> </w:t>
            </w:r>
            <w:r>
              <w:rPr>
                <w:spacing w:val="-2"/>
              </w:rPr>
              <w:t>加粉，打印量</w:t>
            </w:r>
            <w:r>
              <w:rPr>
                <w:spacing w:val="-39"/>
              </w:rPr>
              <w:t xml:space="preserve"> </w:t>
            </w:r>
            <w:r>
              <w:rPr>
                <w:spacing w:val="-2"/>
              </w:rPr>
              <w:t>3000</w:t>
            </w:r>
            <w:r>
              <w:rPr>
                <w:spacing w:val="-2"/>
              </w:rPr>
              <w:t xml:space="preserve"> </w:t>
            </w:r>
            <w:r>
              <w:rPr>
                <w:spacing w:val="-2"/>
              </w:rPr>
              <w:t>5%覆盖率</w:t>
            </w:r>
            <w:r>
              <w:rPr>
                <w:spacing w:val="-59"/>
              </w:rPr>
              <w:t xml:space="preserve"> </w:t>
            </w:r>
            <w:r>
              <w:rPr>
                <w:spacing w:val="-2"/>
              </w:rPr>
              <w:t>A4</w:t>
            </w:r>
            <w:r>
              <w:rPr>
                <w:spacing w:val="-37"/>
              </w:rPr>
              <w:t xml:space="preserve"> </w:t>
            </w:r>
            <w:r>
              <w:rPr>
                <w:spacing w:val="-2"/>
              </w:rPr>
              <w:t>幅面，标准容量，黑色。具</w:t>
            </w:r>
            <w:r>
              <w:rPr/>
              <w:t xml:space="preserve">  </w:t>
            </w:r>
            <w:r>
              <w:rPr>
                <w:spacing w:val="-2"/>
              </w:rPr>
              <w:t>有</w:t>
            </w:r>
            <w:r>
              <w:rPr>
                <w:spacing w:val="-38"/>
              </w:rPr>
              <w:t xml:space="preserve"> </w:t>
            </w:r>
            <w:r>
              <w:rPr>
                <w:spacing w:val="-2"/>
              </w:rPr>
              <w:t>ISO9001</w:t>
            </w:r>
            <w:r>
              <w:rPr>
                <w:spacing w:val="-39"/>
              </w:rPr>
              <w:t xml:space="preserve"> </w:t>
            </w:r>
            <w:r>
              <w:rPr>
                <w:spacing w:val="-2"/>
              </w:rPr>
              <w:t>质量管理体系、ISO14001</w:t>
            </w:r>
            <w:r>
              <w:rPr>
                <w:spacing w:val="-44"/>
              </w:rPr>
              <w:t xml:space="preserve"> </w:t>
            </w:r>
            <w:r>
              <w:rPr>
                <w:spacing w:val="-2"/>
              </w:rPr>
              <w:t>环境</w:t>
            </w:r>
            <w:r>
              <w:rPr>
                <w:spacing w:val="-3"/>
              </w:rPr>
              <w:t>管理体系、QC80000</w:t>
            </w:r>
            <w:r>
              <w:rPr/>
              <w:t xml:space="preserve"> </w:t>
            </w:r>
            <w:r>
              <w:rPr>
                <w:spacing w:val="-3"/>
              </w:rPr>
              <w:t>有害物质过程管理体系标准、STMC</w:t>
            </w:r>
            <w:r>
              <w:rPr>
                <w:spacing w:val="-3"/>
              </w:rPr>
              <w:t xml:space="preserve"> </w:t>
            </w:r>
            <w:r>
              <w:rPr>
                <w:spacing w:val="-3"/>
              </w:rPr>
              <w:t>国际打印耗材制造标准认</w:t>
            </w:r>
            <w:r>
              <w:rPr>
                <w:spacing w:val="6"/>
              </w:rPr>
              <w:t xml:space="preserve">  </w:t>
            </w:r>
            <w:r>
              <w:rPr>
                <w:spacing w:val="-11"/>
              </w:rPr>
              <w:t>证、EMC、CE</w:t>
            </w:r>
            <w:r>
              <w:rPr>
                <w:spacing w:val="-41"/>
              </w:rPr>
              <w:t xml:space="preserve"> </w:t>
            </w:r>
            <w:r>
              <w:rPr>
                <w:spacing w:val="-11"/>
              </w:rPr>
              <w:t>产品安全认证标志、TüV</w:t>
            </w:r>
            <w:r>
              <w:rPr>
                <w:spacing w:val="-43"/>
              </w:rPr>
              <w:t xml:space="preserve"> </w:t>
            </w:r>
            <w:r>
              <w:rPr>
                <w:spacing w:val="-11"/>
              </w:rPr>
              <w:t>产品安全认证标志、ROHS</w:t>
            </w:r>
            <w:r>
              <w:rPr/>
              <w:t xml:space="preserve"> </w:t>
            </w:r>
            <w:r>
              <w:rPr>
                <w:spacing w:val="-3"/>
              </w:rPr>
              <w:t>电子电气设备中限制使用某些有害物质指令、德</w:t>
            </w:r>
            <w:r>
              <w:rPr>
                <w:spacing w:val="-4"/>
              </w:rPr>
              <w:t>国蓝天使认证</w:t>
            </w:r>
            <w:r>
              <w:rPr/>
              <w:t xml:space="preserve"> </w:t>
            </w:r>
            <w:r>
              <w:rPr>
                <w:spacing w:val="-2"/>
              </w:rPr>
              <w:t>德国环保类认证等以上认证。</w:t>
            </w:r>
          </w:p>
        </w:tc>
      </w:tr>
      <w:tr>
        <w:trPr>
          <w:trHeight w:val="3696"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23"/>
              <w:spacing w:before="78" w:line="181" w:lineRule="auto"/>
              <w:rPr/>
            </w:pPr>
            <w:r>
              <w:rPr>
                <w:spacing w:val="-14"/>
              </w:rPr>
              <w:t>19</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95"/>
              <w:spacing w:before="78" w:line="223" w:lineRule="auto"/>
              <w:rPr/>
            </w:pPr>
            <w:r>
              <w:rPr>
                <w:spacing w:val="-3"/>
              </w:rPr>
              <w:t>HP405</w:t>
            </w:r>
            <w:r>
              <w:rPr>
                <w:spacing w:val="-43"/>
              </w:rPr>
              <w:t xml:space="preserve"> </w:t>
            </w:r>
            <w:r>
              <w:rPr>
                <w:spacing w:val="-3"/>
              </w:rPr>
              <w:t>硒鼓</w:t>
            </w:r>
          </w:p>
        </w:tc>
        <w:tc>
          <w:tcPr>
            <w:tcW w:w="6625" w:type="dxa"/>
            <w:vAlign w:val="top"/>
          </w:tcPr>
          <w:p>
            <w:pPr>
              <w:pStyle w:val="TableText"/>
              <w:ind w:left="117" w:right="24" w:firstLine="6"/>
              <w:spacing w:before="228" w:line="380" w:lineRule="auto"/>
              <w:jc w:val="both"/>
              <w:rPr/>
            </w:pPr>
            <w:r>
              <w:rPr>
                <w:spacing w:val="-4"/>
              </w:rPr>
              <w:t>一体式硒鼓，废粉率低，品质树脂碳粉，易加粉，无废粉循环</w:t>
            </w:r>
            <w:r>
              <w:rPr>
                <w:spacing w:val="15"/>
              </w:rPr>
              <w:t xml:space="preserve"> </w:t>
            </w:r>
            <w:r>
              <w:rPr>
                <w:spacing w:val="-6"/>
              </w:rPr>
              <w:t>加粉，打印量</w:t>
            </w:r>
            <w:r>
              <w:rPr>
                <w:spacing w:val="-35"/>
              </w:rPr>
              <w:t xml:space="preserve"> </w:t>
            </w:r>
            <w:r>
              <w:rPr>
                <w:spacing w:val="-6"/>
              </w:rPr>
              <w:t>3500</w:t>
            </w:r>
            <w:r>
              <w:rPr>
                <w:spacing w:val="-47"/>
              </w:rPr>
              <w:t xml:space="preserve"> </w:t>
            </w:r>
            <w:r>
              <w:rPr>
                <w:spacing w:val="-6"/>
              </w:rPr>
              <w:t>5%覆盖率</w:t>
            </w:r>
            <w:r>
              <w:rPr>
                <w:spacing w:val="-59"/>
              </w:rPr>
              <w:t xml:space="preserve"> </w:t>
            </w:r>
            <w:r>
              <w:rPr>
                <w:spacing w:val="-6"/>
              </w:rPr>
              <w:t>A4</w:t>
            </w:r>
            <w:r>
              <w:rPr>
                <w:spacing w:val="-37"/>
              </w:rPr>
              <w:t xml:space="preserve"> </w:t>
            </w:r>
            <w:r>
              <w:rPr>
                <w:spacing w:val="-6"/>
              </w:rPr>
              <w:t>幅面，标准容量，黑色+芯片。</w:t>
            </w:r>
            <w:r>
              <w:rPr/>
              <w:t xml:space="preserve"> </w:t>
            </w:r>
            <w:r>
              <w:rPr>
                <w:spacing w:val="-8"/>
              </w:rPr>
              <w:t>具有</w:t>
            </w:r>
            <w:r>
              <w:rPr>
                <w:spacing w:val="-43"/>
              </w:rPr>
              <w:t xml:space="preserve"> </w:t>
            </w:r>
            <w:r>
              <w:rPr>
                <w:spacing w:val="-8"/>
              </w:rPr>
              <w:t>ISO9001</w:t>
            </w:r>
            <w:r>
              <w:rPr>
                <w:spacing w:val="-41"/>
              </w:rPr>
              <w:t xml:space="preserve"> </w:t>
            </w:r>
            <w:r>
              <w:rPr>
                <w:spacing w:val="-8"/>
              </w:rPr>
              <w:t>质量管理体系、ISO14001</w:t>
            </w:r>
            <w:r>
              <w:rPr>
                <w:spacing w:val="-49"/>
              </w:rPr>
              <w:t xml:space="preserve"> </w:t>
            </w:r>
            <w:r>
              <w:rPr>
                <w:spacing w:val="-8"/>
              </w:rPr>
              <w:t>环境管理</w:t>
            </w:r>
            <w:r>
              <w:rPr>
                <w:spacing w:val="-9"/>
              </w:rPr>
              <w:t>体系、QC80000</w:t>
            </w:r>
            <w:r>
              <w:rPr/>
              <w:t xml:space="preserve"> </w:t>
            </w:r>
            <w:r>
              <w:rPr>
                <w:spacing w:val="-3"/>
              </w:rPr>
              <w:t>有害物质过程管理体系标准、STMC</w:t>
            </w:r>
            <w:r>
              <w:rPr>
                <w:spacing w:val="-3"/>
              </w:rPr>
              <w:t xml:space="preserve"> </w:t>
            </w:r>
            <w:r>
              <w:rPr>
                <w:spacing w:val="-3"/>
              </w:rPr>
              <w:t>国际打印耗材制造标准认</w:t>
            </w:r>
            <w:r>
              <w:rPr>
                <w:spacing w:val="6"/>
              </w:rPr>
              <w:t xml:space="preserve">  </w:t>
            </w:r>
            <w:r>
              <w:rPr>
                <w:spacing w:val="-11"/>
              </w:rPr>
              <w:t>证、EMC、CE</w:t>
            </w:r>
            <w:r>
              <w:rPr>
                <w:spacing w:val="-41"/>
              </w:rPr>
              <w:t xml:space="preserve"> </w:t>
            </w:r>
            <w:r>
              <w:rPr>
                <w:spacing w:val="-11"/>
              </w:rPr>
              <w:t>产品安全认证标志、TüV</w:t>
            </w:r>
            <w:r>
              <w:rPr>
                <w:spacing w:val="-43"/>
              </w:rPr>
              <w:t xml:space="preserve"> </w:t>
            </w:r>
            <w:r>
              <w:rPr>
                <w:spacing w:val="-11"/>
              </w:rPr>
              <w:t>产品安全认证标志、ROHS</w:t>
            </w:r>
            <w:r>
              <w:rPr/>
              <w:t xml:space="preserve"> </w:t>
            </w:r>
            <w:r>
              <w:rPr>
                <w:spacing w:val="-3"/>
              </w:rPr>
              <w:t>电子电气设备中限制使用某些有害物质指令、德</w:t>
            </w:r>
            <w:r>
              <w:rPr>
                <w:spacing w:val="-4"/>
              </w:rPr>
              <w:t>国蓝天使认证</w:t>
            </w:r>
            <w:r>
              <w:rPr/>
              <w:t xml:space="preserve"> </w:t>
            </w:r>
            <w:r>
              <w:rPr>
                <w:spacing w:val="-2"/>
              </w:rPr>
              <w:t>德国环保类认证等以上认证。</w:t>
            </w:r>
          </w:p>
        </w:tc>
      </w:tr>
    </w:tbl>
    <w:p>
      <w:pPr>
        <w:rPr>
          <w:rFonts w:ascii="Arial"/>
          <w:sz w:val="21"/>
        </w:rPr>
      </w:pPr>
      <w:r/>
    </w:p>
    <w:p>
      <w:pPr>
        <w:sectPr>
          <w:footerReference w:type="default" r:id="rId29"/>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698"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8"/>
              <w:spacing w:before="78" w:line="180" w:lineRule="auto"/>
              <w:rPr/>
            </w:pPr>
            <w:r>
              <w:rPr>
                <w:spacing w:val="-6"/>
              </w:rPr>
              <w:t>20</w:t>
            </w:r>
          </w:p>
        </w:tc>
        <w:tc>
          <w:tcPr>
            <w:tcW w:w="1733"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95"/>
              <w:spacing w:before="78" w:line="223" w:lineRule="auto"/>
              <w:rPr/>
            </w:pPr>
            <w:r>
              <w:rPr>
                <w:spacing w:val="-3"/>
              </w:rPr>
              <w:t>HP400</w:t>
            </w:r>
            <w:r>
              <w:rPr>
                <w:spacing w:val="-43"/>
              </w:rPr>
              <w:t xml:space="preserve"> </w:t>
            </w:r>
            <w:r>
              <w:rPr>
                <w:spacing w:val="-3"/>
              </w:rPr>
              <w:t>硒鼓</w:t>
            </w:r>
          </w:p>
        </w:tc>
        <w:tc>
          <w:tcPr>
            <w:tcW w:w="6625" w:type="dxa"/>
            <w:vAlign w:val="top"/>
          </w:tcPr>
          <w:p>
            <w:pPr>
              <w:pStyle w:val="TableText"/>
              <w:ind w:left="110" w:right="30" w:firstLine="14"/>
              <w:spacing w:before="230" w:line="380" w:lineRule="auto"/>
              <w:rPr/>
            </w:pPr>
            <w:r>
              <w:rPr>
                <w:spacing w:val="-4"/>
              </w:rPr>
              <w:t>一体式硒鼓，废粉率低，品质树脂碳粉，易加粉，无废粉循环</w:t>
            </w:r>
            <w:r>
              <w:rPr>
                <w:spacing w:val="15"/>
              </w:rPr>
              <w:t xml:space="preserve"> </w:t>
            </w:r>
            <w:r>
              <w:rPr>
                <w:spacing w:val="-2"/>
              </w:rPr>
              <w:t>加粉，打印量</w:t>
            </w:r>
            <w:r>
              <w:rPr>
                <w:spacing w:val="-31"/>
              </w:rPr>
              <w:t xml:space="preserve"> </w:t>
            </w:r>
            <w:r>
              <w:rPr>
                <w:spacing w:val="-2"/>
              </w:rPr>
              <w:t>2700</w:t>
            </w:r>
            <w:r>
              <w:rPr>
                <w:spacing w:val="-2"/>
              </w:rPr>
              <w:t xml:space="preserve"> </w:t>
            </w:r>
            <w:r>
              <w:rPr>
                <w:spacing w:val="-2"/>
              </w:rPr>
              <w:t>5%覆盖率</w:t>
            </w:r>
            <w:r>
              <w:rPr>
                <w:spacing w:val="-60"/>
              </w:rPr>
              <w:t xml:space="preserve"> </w:t>
            </w:r>
            <w:r>
              <w:rPr>
                <w:spacing w:val="-2"/>
              </w:rPr>
              <w:t>A4</w:t>
            </w:r>
            <w:r>
              <w:rPr>
                <w:spacing w:val="-36"/>
              </w:rPr>
              <w:t xml:space="preserve"> </w:t>
            </w:r>
            <w:r>
              <w:rPr>
                <w:spacing w:val="-2"/>
              </w:rPr>
              <w:t>幅面，标准容量，黑色具有</w:t>
            </w:r>
            <w:r>
              <w:rPr/>
              <w:t xml:space="preserve">  </w:t>
            </w:r>
            <w:r>
              <w:rPr>
                <w:spacing w:val="-2"/>
              </w:rPr>
              <w:t>ISO9001</w:t>
            </w:r>
            <w:r>
              <w:rPr>
                <w:spacing w:val="-34"/>
              </w:rPr>
              <w:t xml:space="preserve"> </w:t>
            </w:r>
            <w:r>
              <w:rPr>
                <w:spacing w:val="-2"/>
              </w:rPr>
              <w:t>质量管理体系、ISO14001</w:t>
            </w:r>
            <w:r>
              <w:rPr>
                <w:spacing w:val="-44"/>
              </w:rPr>
              <w:t xml:space="preserve"> </w:t>
            </w:r>
            <w:r>
              <w:rPr>
                <w:spacing w:val="-2"/>
              </w:rPr>
              <w:t>环境管理体系、QC80000</w:t>
            </w:r>
            <w:r>
              <w:rPr>
                <w:spacing w:val="-47"/>
              </w:rPr>
              <w:t xml:space="preserve"> </w:t>
            </w:r>
            <w:r>
              <w:rPr>
                <w:spacing w:val="-2"/>
              </w:rPr>
              <w:t>有</w:t>
            </w:r>
            <w:r>
              <w:rPr/>
              <w:t xml:space="preserve"> </w:t>
            </w:r>
            <w:r>
              <w:rPr>
                <w:spacing w:val="-4"/>
              </w:rPr>
              <w:t>害物质过程管理体系标准、STMC</w:t>
            </w:r>
            <w:r>
              <w:rPr>
                <w:spacing w:val="-4"/>
              </w:rPr>
              <w:t xml:space="preserve"> </w:t>
            </w:r>
            <w:r>
              <w:rPr>
                <w:spacing w:val="-4"/>
              </w:rPr>
              <w:t>国际打印耗材制造标准认</w:t>
            </w:r>
            <w:r>
              <w:rPr>
                <w:spacing w:val="-5"/>
              </w:rPr>
              <w:t>证、</w:t>
            </w:r>
            <w:r>
              <w:rPr/>
              <w:t xml:space="preserve"> </w:t>
            </w:r>
            <w:r>
              <w:rPr>
                <w:spacing w:val="-1"/>
              </w:rPr>
              <w:t>EMC、CE</w:t>
            </w:r>
            <w:r>
              <w:rPr>
                <w:spacing w:val="-42"/>
              </w:rPr>
              <w:t xml:space="preserve"> </w:t>
            </w:r>
            <w:r>
              <w:rPr>
                <w:spacing w:val="-1"/>
              </w:rPr>
              <w:t>产品安全认证标志、TüV</w:t>
            </w:r>
            <w:r>
              <w:rPr>
                <w:spacing w:val="-42"/>
              </w:rPr>
              <w:t xml:space="preserve"> </w:t>
            </w:r>
            <w:r>
              <w:rPr>
                <w:spacing w:val="-1"/>
              </w:rPr>
              <w:t>产</w:t>
            </w:r>
            <w:r>
              <w:rPr>
                <w:spacing w:val="-2"/>
              </w:rPr>
              <w:t>品安全认证标志、ROHS</w:t>
            </w:r>
            <w:r>
              <w:rPr/>
              <w:t xml:space="preserve">   </w:t>
            </w:r>
            <w:r>
              <w:rPr>
                <w:spacing w:val="-3"/>
              </w:rPr>
              <w:t>电子电气设备中限制使用某些有害物质指令、德国蓝天使认证</w:t>
            </w:r>
            <w:r>
              <w:rPr>
                <w:spacing w:val="2"/>
              </w:rPr>
              <w:t xml:space="preserve"> </w:t>
            </w:r>
            <w:r>
              <w:rPr>
                <w:spacing w:val="-1"/>
              </w:rPr>
              <w:t>德国环保类认证等以上认证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08"/>
              <w:spacing w:before="78" w:line="181" w:lineRule="auto"/>
              <w:rPr/>
            </w:pPr>
            <w:r>
              <w:rPr>
                <w:spacing w:val="-6"/>
              </w:rPr>
              <w:t>21</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18"/>
              <w:spacing w:before="78" w:line="222" w:lineRule="auto"/>
              <w:rPr/>
            </w:pPr>
            <w:r>
              <w:rPr>
                <w:spacing w:val="-6"/>
              </w:rPr>
              <w:t>佳能</w:t>
            </w:r>
            <w:r>
              <w:rPr>
                <w:spacing w:val="-64"/>
              </w:rPr>
              <w:t xml:space="preserve"> </w:t>
            </w:r>
            <w:r>
              <w:rPr>
                <w:spacing w:val="-6"/>
              </w:rPr>
              <w:t>2900</w:t>
            </w:r>
            <w:r>
              <w:rPr>
                <w:spacing w:val="-66"/>
              </w:rPr>
              <w:t xml:space="preserve"> </w:t>
            </w:r>
            <w:r>
              <w:rPr>
                <w:spacing w:val="-6"/>
              </w:rPr>
              <w:t>硒鼓</w:t>
            </w:r>
          </w:p>
        </w:tc>
        <w:tc>
          <w:tcPr>
            <w:tcW w:w="6625" w:type="dxa"/>
            <w:vAlign w:val="top"/>
          </w:tcPr>
          <w:p>
            <w:pPr>
              <w:pStyle w:val="TableText"/>
              <w:ind w:left="119" w:right="107" w:firstLine="4"/>
              <w:spacing w:before="224" w:line="380" w:lineRule="auto"/>
              <w:jc w:val="both"/>
              <w:rPr/>
            </w:pPr>
            <w:r>
              <w:rPr>
                <w:spacing w:val="-4"/>
              </w:rPr>
              <w:t>一体式硒鼓，废粉率低，品质树脂碳粉，易加粉，无废粉循环</w:t>
            </w:r>
            <w:r>
              <w:rPr>
                <w:spacing w:val="15"/>
              </w:rPr>
              <w:t xml:space="preserve"> </w:t>
            </w:r>
            <w:r>
              <w:rPr>
                <w:spacing w:val="-4"/>
              </w:rPr>
              <w:t>加粉，打印量</w:t>
            </w:r>
            <w:r>
              <w:rPr>
                <w:spacing w:val="-20"/>
              </w:rPr>
              <w:t xml:space="preserve"> </w:t>
            </w:r>
            <w:r>
              <w:rPr>
                <w:spacing w:val="-4"/>
              </w:rPr>
              <w:t>1500</w:t>
            </w:r>
            <w:r>
              <w:rPr>
                <w:spacing w:val="-4"/>
              </w:rPr>
              <w:t xml:space="preserve"> </w:t>
            </w:r>
            <w:r>
              <w:rPr>
                <w:spacing w:val="-4"/>
              </w:rPr>
              <w:t>5%覆盖率</w:t>
            </w:r>
            <w:r>
              <w:rPr>
                <w:spacing w:val="-59"/>
              </w:rPr>
              <w:t xml:space="preserve"> </w:t>
            </w:r>
            <w:r>
              <w:rPr>
                <w:spacing w:val="-4"/>
              </w:rPr>
              <w:t>A4</w:t>
            </w:r>
            <w:r>
              <w:rPr>
                <w:spacing w:val="-37"/>
              </w:rPr>
              <w:t xml:space="preserve"> </w:t>
            </w:r>
            <w:r>
              <w:rPr>
                <w:spacing w:val="-4"/>
              </w:rPr>
              <w:t>幅面.具有</w:t>
            </w:r>
            <w:r>
              <w:rPr>
                <w:spacing w:val="-38"/>
              </w:rPr>
              <w:t xml:space="preserve"> </w:t>
            </w:r>
            <w:r>
              <w:rPr>
                <w:spacing w:val="-4"/>
              </w:rPr>
              <w:t>ISO9001</w:t>
            </w:r>
            <w:r>
              <w:rPr>
                <w:spacing w:val="-39"/>
              </w:rPr>
              <w:t xml:space="preserve"> </w:t>
            </w:r>
            <w:r>
              <w:rPr>
                <w:spacing w:val="-4"/>
              </w:rPr>
              <w:t>质量管理</w:t>
            </w:r>
            <w:r>
              <w:rPr/>
              <w:t xml:space="preserve"> </w:t>
            </w:r>
            <w:r>
              <w:rPr>
                <w:spacing w:val="-4"/>
              </w:rPr>
              <w:t>体系、ISO14001</w:t>
            </w:r>
            <w:r>
              <w:rPr>
                <w:spacing w:val="-26"/>
              </w:rPr>
              <w:t xml:space="preserve"> </w:t>
            </w:r>
            <w:r>
              <w:rPr>
                <w:spacing w:val="-4"/>
              </w:rPr>
              <w:t>环境管理体系、QC80000</w:t>
            </w:r>
            <w:r>
              <w:rPr>
                <w:spacing w:val="-47"/>
              </w:rPr>
              <w:t xml:space="preserve"> </w:t>
            </w:r>
            <w:r>
              <w:rPr>
                <w:spacing w:val="-4"/>
              </w:rPr>
              <w:t>有害物质过程管理体</w:t>
            </w:r>
            <w:r>
              <w:rPr/>
              <w:t xml:space="preserve"> </w:t>
            </w:r>
            <w:r>
              <w:rPr>
                <w:spacing w:val="-5"/>
              </w:rPr>
              <w:t>系标准、STMC</w:t>
            </w:r>
            <w:r>
              <w:rPr>
                <w:spacing w:val="-5"/>
              </w:rPr>
              <w:t xml:space="preserve"> </w:t>
            </w:r>
            <w:r>
              <w:rPr>
                <w:spacing w:val="-5"/>
              </w:rPr>
              <w:t>国际打印耗材制造标准认证、EMC、</w:t>
            </w:r>
            <w:r>
              <w:rPr>
                <w:spacing w:val="-6"/>
              </w:rPr>
              <w:t>CE</w:t>
            </w:r>
            <w:r>
              <w:rPr>
                <w:spacing w:val="-43"/>
              </w:rPr>
              <w:t xml:space="preserve"> </w:t>
            </w:r>
            <w:r>
              <w:rPr>
                <w:spacing w:val="-6"/>
              </w:rPr>
              <w:t>产品安全</w:t>
            </w:r>
            <w:r>
              <w:rPr/>
              <w:t xml:space="preserve"> </w:t>
            </w:r>
            <w:r>
              <w:rPr>
                <w:spacing w:val="-3"/>
              </w:rPr>
              <w:t>认证标志、TüV</w:t>
            </w:r>
            <w:r>
              <w:rPr>
                <w:spacing w:val="-43"/>
              </w:rPr>
              <w:t xml:space="preserve"> </w:t>
            </w:r>
            <w:r>
              <w:rPr>
                <w:spacing w:val="-3"/>
              </w:rPr>
              <w:t>产品安全认证标志、ROHS</w:t>
            </w:r>
            <w:r>
              <w:rPr>
                <w:spacing w:val="-3"/>
              </w:rPr>
              <w:t xml:space="preserve"> </w:t>
            </w:r>
            <w:r>
              <w:rPr>
                <w:spacing w:val="-3"/>
              </w:rPr>
              <w:t>电子电气</w:t>
            </w:r>
            <w:r>
              <w:rPr>
                <w:spacing w:val="-4"/>
              </w:rPr>
              <w:t>设备中限</w:t>
            </w:r>
            <w:r>
              <w:rPr/>
              <w:t xml:space="preserve"> </w:t>
            </w:r>
            <w:r>
              <w:rPr>
                <w:spacing w:val="-3"/>
              </w:rPr>
              <w:t>制使用某些有害物质指令、德国蓝天使认证</w:t>
            </w:r>
            <w:r>
              <w:rPr>
                <w:spacing w:val="-4"/>
              </w:rPr>
              <w:t>德国环保类认证等</w:t>
            </w:r>
            <w:r>
              <w:rPr/>
              <w:t xml:space="preserve"> </w:t>
            </w:r>
            <w:r>
              <w:rPr>
                <w:spacing w:val="-4"/>
              </w:rPr>
              <w:t>以上认证。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08"/>
              <w:spacing w:before="78" w:line="180" w:lineRule="auto"/>
              <w:rPr/>
            </w:pPr>
            <w:r>
              <w:rPr>
                <w:spacing w:val="-6"/>
              </w:rPr>
              <w:t>22</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35"/>
              <w:spacing w:before="78" w:line="223" w:lineRule="auto"/>
              <w:rPr/>
            </w:pPr>
            <w:r>
              <w:rPr>
                <w:spacing w:val="-3"/>
              </w:rPr>
              <w:t>HP1020</w:t>
            </w:r>
            <w:r>
              <w:rPr>
                <w:spacing w:val="-40"/>
              </w:rPr>
              <w:t xml:space="preserve"> </w:t>
            </w:r>
            <w:r>
              <w:rPr>
                <w:spacing w:val="-3"/>
              </w:rPr>
              <w:t>硒鼓</w:t>
            </w:r>
          </w:p>
        </w:tc>
        <w:tc>
          <w:tcPr>
            <w:tcW w:w="6625" w:type="dxa"/>
            <w:vAlign w:val="top"/>
          </w:tcPr>
          <w:p>
            <w:pPr>
              <w:pStyle w:val="TableText"/>
              <w:ind w:left="110" w:right="30" w:firstLine="14"/>
              <w:spacing w:before="225" w:line="380" w:lineRule="auto"/>
              <w:rPr/>
            </w:pPr>
            <w:r>
              <w:rPr>
                <w:spacing w:val="-4"/>
              </w:rPr>
              <w:t>一体式硒鼓，废粉率低，品质树脂碳粉，易加粉，无废粉循环</w:t>
            </w:r>
            <w:r>
              <w:rPr>
                <w:spacing w:val="15"/>
              </w:rPr>
              <w:t xml:space="preserve"> </w:t>
            </w:r>
            <w:r>
              <w:rPr>
                <w:spacing w:val="-2"/>
              </w:rPr>
              <w:t>加粉，打印量</w:t>
            </w:r>
            <w:r>
              <w:rPr>
                <w:spacing w:val="-49"/>
              </w:rPr>
              <w:t xml:space="preserve"> </w:t>
            </w:r>
            <w:r>
              <w:rPr>
                <w:spacing w:val="-2"/>
              </w:rPr>
              <w:t>2000</w:t>
            </w:r>
            <w:r>
              <w:rPr>
                <w:spacing w:val="-2"/>
              </w:rPr>
              <w:t xml:space="preserve"> </w:t>
            </w:r>
            <w:r>
              <w:rPr>
                <w:spacing w:val="-2"/>
              </w:rPr>
              <w:t>5%覆盖率</w:t>
            </w:r>
            <w:r>
              <w:rPr>
                <w:spacing w:val="-59"/>
              </w:rPr>
              <w:t xml:space="preserve"> </w:t>
            </w:r>
            <w:r>
              <w:rPr>
                <w:spacing w:val="-2"/>
              </w:rPr>
              <w:t>A4</w:t>
            </w:r>
            <w:r>
              <w:rPr>
                <w:spacing w:val="-37"/>
              </w:rPr>
              <w:t xml:space="preserve"> </w:t>
            </w:r>
            <w:r>
              <w:rPr>
                <w:spacing w:val="-2"/>
              </w:rPr>
              <w:t>幅面，110</w:t>
            </w:r>
            <w:r>
              <w:rPr>
                <w:spacing w:val="-37"/>
              </w:rPr>
              <w:t xml:space="preserve"> </w:t>
            </w:r>
            <w:r>
              <w:rPr>
                <w:spacing w:val="-2"/>
              </w:rPr>
              <w:t>克，黑色</w:t>
            </w:r>
            <w:r>
              <w:rPr>
                <w:spacing w:val="-3"/>
              </w:rPr>
              <w:t>。具有</w:t>
            </w:r>
            <w:r>
              <w:rPr/>
              <w:t xml:space="preserve">   </w:t>
            </w:r>
            <w:r>
              <w:rPr>
                <w:spacing w:val="-2"/>
              </w:rPr>
              <w:t>ISO9001</w:t>
            </w:r>
            <w:r>
              <w:rPr>
                <w:spacing w:val="-34"/>
              </w:rPr>
              <w:t xml:space="preserve"> </w:t>
            </w:r>
            <w:r>
              <w:rPr>
                <w:spacing w:val="-2"/>
              </w:rPr>
              <w:t>质量管理体系、ISO14001</w:t>
            </w:r>
            <w:r>
              <w:rPr>
                <w:spacing w:val="-44"/>
              </w:rPr>
              <w:t xml:space="preserve"> </w:t>
            </w:r>
            <w:r>
              <w:rPr>
                <w:spacing w:val="-2"/>
              </w:rPr>
              <w:t>环境管理体系、QC80000</w:t>
            </w:r>
            <w:r>
              <w:rPr>
                <w:spacing w:val="-47"/>
              </w:rPr>
              <w:t xml:space="preserve"> </w:t>
            </w:r>
            <w:r>
              <w:rPr>
                <w:spacing w:val="-2"/>
              </w:rPr>
              <w:t>有</w:t>
            </w:r>
            <w:r>
              <w:rPr/>
              <w:t xml:space="preserve"> </w:t>
            </w:r>
            <w:r>
              <w:rPr>
                <w:spacing w:val="-4"/>
              </w:rPr>
              <w:t>害物质过程管理体系标准、STMC</w:t>
            </w:r>
            <w:r>
              <w:rPr>
                <w:spacing w:val="-4"/>
              </w:rPr>
              <w:t xml:space="preserve"> </w:t>
            </w:r>
            <w:r>
              <w:rPr>
                <w:spacing w:val="-4"/>
              </w:rPr>
              <w:t>国际打印耗材制造标准认</w:t>
            </w:r>
            <w:r>
              <w:rPr>
                <w:spacing w:val="-5"/>
              </w:rPr>
              <w:t>证、</w:t>
            </w:r>
            <w:r>
              <w:rPr/>
              <w:t xml:space="preserve"> </w:t>
            </w:r>
            <w:r>
              <w:rPr>
                <w:spacing w:val="-1"/>
              </w:rPr>
              <w:t>EMC、CE</w:t>
            </w:r>
            <w:r>
              <w:rPr>
                <w:spacing w:val="-42"/>
              </w:rPr>
              <w:t xml:space="preserve"> </w:t>
            </w:r>
            <w:r>
              <w:rPr>
                <w:spacing w:val="-1"/>
              </w:rPr>
              <w:t>产品安全认证标志、TüV</w:t>
            </w:r>
            <w:r>
              <w:rPr>
                <w:spacing w:val="-42"/>
              </w:rPr>
              <w:t xml:space="preserve"> </w:t>
            </w:r>
            <w:r>
              <w:rPr>
                <w:spacing w:val="-1"/>
              </w:rPr>
              <w:t>产</w:t>
            </w:r>
            <w:r>
              <w:rPr>
                <w:spacing w:val="-2"/>
              </w:rPr>
              <w:t>品安全认证标志、ROHS</w:t>
            </w:r>
            <w:r>
              <w:rPr/>
              <w:t xml:space="preserve">   </w:t>
            </w:r>
            <w:r>
              <w:rPr>
                <w:spacing w:val="-3"/>
              </w:rPr>
              <w:t>电子电气设备中限制使用某些有害物质指令、德国蓝天使认证</w:t>
            </w:r>
            <w:r>
              <w:rPr>
                <w:spacing w:val="2"/>
              </w:rPr>
              <w:t xml:space="preserve"> </w:t>
            </w:r>
            <w:r>
              <w:rPr>
                <w:spacing w:val="-1"/>
              </w:rPr>
              <w:t>德国环保类认证等以上认证。</w:t>
            </w:r>
          </w:p>
        </w:tc>
      </w:tr>
      <w:tr>
        <w:trPr>
          <w:trHeight w:val="2602" w:hRule="atLeast"/>
        </w:trPr>
        <w:tc>
          <w:tcPr>
            <w:tcW w:w="840"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08"/>
              <w:spacing w:before="78" w:line="180" w:lineRule="auto"/>
              <w:rPr/>
            </w:pPr>
            <w:r>
              <w:rPr>
                <w:spacing w:val="-6"/>
              </w:rPr>
              <w:t>23</w:t>
            </w:r>
          </w:p>
        </w:tc>
        <w:tc>
          <w:tcPr>
            <w:tcW w:w="1733"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35"/>
              <w:spacing w:before="78" w:line="223" w:lineRule="auto"/>
              <w:rPr/>
            </w:pPr>
            <w:r>
              <w:rPr>
                <w:spacing w:val="-3"/>
              </w:rPr>
              <w:t>HP1106</w:t>
            </w:r>
            <w:r>
              <w:rPr>
                <w:spacing w:val="-40"/>
              </w:rPr>
              <w:t xml:space="preserve"> </w:t>
            </w:r>
            <w:r>
              <w:rPr>
                <w:spacing w:val="-3"/>
              </w:rPr>
              <w:t>硒鼓</w:t>
            </w:r>
          </w:p>
        </w:tc>
        <w:tc>
          <w:tcPr>
            <w:tcW w:w="6625" w:type="dxa"/>
            <w:vAlign w:val="top"/>
          </w:tcPr>
          <w:p>
            <w:pPr>
              <w:pStyle w:val="TableText"/>
              <w:ind w:left="110" w:right="30" w:firstLine="14"/>
              <w:spacing w:before="232" w:line="363" w:lineRule="auto"/>
              <w:rPr/>
            </w:pPr>
            <w:r>
              <w:rPr>
                <w:spacing w:val="-4"/>
              </w:rPr>
              <w:t>一体式硒鼓，废粉率低，品质树脂碳粉，易加粉，无废粉循环</w:t>
            </w:r>
            <w:r>
              <w:rPr>
                <w:spacing w:val="15"/>
              </w:rPr>
              <w:t xml:space="preserve"> </w:t>
            </w:r>
            <w:r>
              <w:rPr>
                <w:spacing w:val="-2"/>
              </w:rPr>
              <w:t>加粉，打印量</w:t>
            </w:r>
            <w:r>
              <w:rPr>
                <w:spacing w:val="-49"/>
              </w:rPr>
              <w:t xml:space="preserve"> </w:t>
            </w:r>
            <w:r>
              <w:rPr>
                <w:spacing w:val="-2"/>
              </w:rPr>
              <w:t>2000</w:t>
            </w:r>
            <w:r>
              <w:rPr>
                <w:spacing w:val="-2"/>
              </w:rPr>
              <w:t xml:space="preserve"> </w:t>
            </w:r>
            <w:r>
              <w:rPr>
                <w:spacing w:val="-2"/>
              </w:rPr>
              <w:t>5%覆盖率</w:t>
            </w:r>
            <w:r>
              <w:rPr>
                <w:spacing w:val="-59"/>
              </w:rPr>
              <w:t xml:space="preserve"> </w:t>
            </w:r>
            <w:r>
              <w:rPr>
                <w:spacing w:val="-2"/>
              </w:rPr>
              <w:t>A4</w:t>
            </w:r>
            <w:r>
              <w:rPr>
                <w:spacing w:val="-37"/>
              </w:rPr>
              <w:t xml:space="preserve"> </w:t>
            </w:r>
            <w:r>
              <w:rPr>
                <w:spacing w:val="-2"/>
              </w:rPr>
              <w:t>幅面，100</w:t>
            </w:r>
            <w:r>
              <w:rPr>
                <w:spacing w:val="-37"/>
              </w:rPr>
              <w:t xml:space="preserve"> </w:t>
            </w:r>
            <w:r>
              <w:rPr>
                <w:spacing w:val="-2"/>
              </w:rPr>
              <w:t>克，黑色</w:t>
            </w:r>
            <w:r>
              <w:rPr>
                <w:spacing w:val="-3"/>
              </w:rPr>
              <w:t>。具有</w:t>
            </w:r>
            <w:r>
              <w:rPr/>
              <w:t xml:space="preserve">   </w:t>
            </w:r>
            <w:r>
              <w:rPr>
                <w:spacing w:val="-2"/>
              </w:rPr>
              <w:t>ISO9001</w:t>
            </w:r>
            <w:r>
              <w:rPr>
                <w:spacing w:val="-34"/>
              </w:rPr>
              <w:t xml:space="preserve"> </w:t>
            </w:r>
            <w:r>
              <w:rPr>
                <w:spacing w:val="-2"/>
              </w:rPr>
              <w:t>质量管理体系、ISO14001</w:t>
            </w:r>
            <w:r>
              <w:rPr>
                <w:spacing w:val="-44"/>
              </w:rPr>
              <w:t xml:space="preserve"> </w:t>
            </w:r>
            <w:r>
              <w:rPr>
                <w:spacing w:val="-2"/>
              </w:rPr>
              <w:t>环境管理体系、QC80000</w:t>
            </w:r>
            <w:r>
              <w:rPr>
                <w:spacing w:val="-47"/>
              </w:rPr>
              <w:t xml:space="preserve"> </w:t>
            </w:r>
            <w:r>
              <w:rPr>
                <w:spacing w:val="-2"/>
              </w:rPr>
              <w:t>有</w:t>
            </w:r>
            <w:r>
              <w:rPr/>
              <w:t xml:space="preserve"> </w:t>
            </w:r>
            <w:r>
              <w:rPr>
                <w:spacing w:val="-4"/>
              </w:rPr>
              <w:t>害物质过程管理体系标准、STMC</w:t>
            </w:r>
            <w:r>
              <w:rPr>
                <w:spacing w:val="-4"/>
              </w:rPr>
              <w:t xml:space="preserve"> </w:t>
            </w:r>
            <w:r>
              <w:rPr>
                <w:spacing w:val="-4"/>
              </w:rPr>
              <w:t>国际打印耗材制造标准认</w:t>
            </w:r>
            <w:r>
              <w:rPr>
                <w:spacing w:val="-5"/>
              </w:rPr>
              <w:t>证、</w:t>
            </w:r>
            <w:r>
              <w:rPr/>
              <w:t xml:space="preserve"> </w:t>
            </w:r>
            <w:r>
              <w:rPr>
                <w:spacing w:val="-1"/>
              </w:rPr>
              <w:t>EMC、CE</w:t>
            </w:r>
            <w:r>
              <w:rPr>
                <w:spacing w:val="-42"/>
              </w:rPr>
              <w:t xml:space="preserve"> </w:t>
            </w:r>
            <w:r>
              <w:rPr>
                <w:spacing w:val="-1"/>
              </w:rPr>
              <w:t>产品安全认证标志、TüV</w:t>
            </w:r>
            <w:r>
              <w:rPr>
                <w:spacing w:val="-42"/>
              </w:rPr>
              <w:t xml:space="preserve"> </w:t>
            </w:r>
            <w:r>
              <w:rPr>
                <w:spacing w:val="-1"/>
              </w:rPr>
              <w:t>产</w:t>
            </w:r>
            <w:r>
              <w:rPr>
                <w:spacing w:val="-2"/>
              </w:rPr>
              <w:t>品安全认证标志、ROHS</w:t>
            </w:r>
          </w:p>
        </w:tc>
      </w:tr>
    </w:tbl>
    <w:p>
      <w:pPr>
        <w:rPr>
          <w:rFonts w:ascii="Arial"/>
          <w:sz w:val="21"/>
        </w:rPr>
      </w:pPr>
      <w:r/>
    </w:p>
    <w:p>
      <w:pPr>
        <w:sectPr>
          <w:footerReference w:type="default" r:id="rId30"/>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104" w:hRule="atLeast"/>
        </w:trPr>
        <w:tc>
          <w:tcPr>
            <w:tcW w:w="840" w:type="dxa"/>
            <w:vAlign w:val="top"/>
          </w:tcPr>
          <w:p>
            <w:pPr>
              <w:rPr>
                <w:rFonts w:ascii="Arial"/>
                <w:sz w:val="21"/>
              </w:rPr>
            </w:pPr>
            <w:r/>
          </w:p>
        </w:tc>
        <w:tc>
          <w:tcPr>
            <w:tcW w:w="1733" w:type="dxa"/>
            <w:vAlign w:val="top"/>
          </w:tcPr>
          <w:p>
            <w:pPr>
              <w:rPr>
                <w:rFonts w:ascii="Arial"/>
                <w:sz w:val="21"/>
              </w:rPr>
            </w:pPr>
            <w:r/>
          </w:p>
        </w:tc>
        <w:tc>
          <w:tcPr>
            <w:tcW w:w="6625" w:type="dxa"/>
            <w:vAlign w:val="top"/>
          </w:tcPr>
          <w:p>
            <w:pPr>
              <w:pStyle w:val="TableText"/>
              <w:ind w:left="124" w:right="107" w:firstLine="22"/>
              <w:spacing w:before="137" w:line="368" w:lineRule="auto"/>
              <w:rPr/>
            </w:pPr>
            <w:r>
              <w:rPr>
                <w:spacing w:val="-4"/>
              </w:rPr>
              <w:t>电子电气设备中限制使用某些有害物质指令</w:t>
            </w:r>
            <w:r>
              <w:rPr>
                <w:spacing w:val="-5"/>
              </w:rPr>
              <w:t>、德国蓝天使认证</w:t>
            </w:r>
            <w:r>
              <w:rPr/>
              <w:t xml:space="preserve"> </w:t>
            </w:r>
            <w:r>
              <w:rPr>
                <w:spacing w:val="-2"/>
              </w:rPr>
              <w:t>德国环保类认证等以上认证。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8"/>
              <w:spacing w:before="78" w:line="180" w:lineRule="auto"/>
              <w:rPr/>
            </w:pPr>
            <w:r>
              <w:rPr>
                <w:spacing w:val="-6"/>
              </w:rPr>
              <w:t>24</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235"/>
              <w:spacing w:before="78" w:line="223" w:lineRule="auto"/>
              <w:rPr/>
            </w:pPr>
            <w:r>
              <w:rPr>
                <w:spacing w:val="-3"/>
              </w:rPr>
              <w:t>HP1108</w:t>
            </w:r>
            <w:r>
              <w:rPr>
                <w:spacing w:val="-40"/>
              </w:rPr>
              <w:t xml:space="preserve"> </w:t>
            </w:r>
            <w:r>
              <w:rPr>
                <w:spacing w:val="-3"/>
              </w:rPr>
              <w:t>硒鼓</w:t>
            </w:r>
          </w:p>
        </w:tc>
        <w:tc>
          <w:tcPr>
            <w:tcW w:w="6625" w:type="dxa"/>
            <w:vAlign w:val="top"/>
          </w:tcPr>
          <w:p>
            <w:pPr>
              <w:pStyle w:val="TableText"/>
              <w:ind w:left="110" w:right="30" w:firstLine="14"/>
              <w:spacing w:before="224" w:line="380" w:lineRule="auto"/>
              <w:rPr/>
            </w:pPr>
            <w:r>
              <w:rPr>
                <w:spacing w:val="-4"/>
              </w:rPr>
              <w:t>一体式硒鼓，废粉率低，品质树脂碳粉，易加粉，无废粉循环</w:t>
            </w:r>
            <w:r>
              <w:rPr>
                <w:spacing w:val="15"/>
              </w:rPr>
              <w:t xml:space="preserve"> </w:t>
            </w:r>
            <w:r>
              <w:rPr>
                <w:spacing w:val="-2"/>
              </w:rPr>
              <w:t>加粉，打印量</w:t>
            </w:r>
            <w:r>
              <w:rPr>
                <w:spacing w:val="-49"/>
              </w:rPr>
              <w:t xml:space="preserve"> </w:t>
            </w:r>
            <w:r>
              <w:rPr>
                <w:spacing w:val="-2"/>
              </w:rPr>
              <w:t>2000</w:t>
            </w:r>
            <w:r>
              <w:rPr>
                <w:spacing w:val="-2"/>
              </w:rPr>
              <w:t xml:space="preserve"> </w:t>
            </w:r>
            <w:r>
              <w:rPr>
                <w:spacing w:val="-2"/>
              </w:rPr>
              <w:t>5%覆盖率</w:t>
            </w:r>
            <w:r>
              <w:rPr>
                <w:spacing w:val="-59"/>
              </w:rPr>
              <w:t xml:space="preserve"> </w:t>
            </w:r>
            <w:r>
              <w:rPr>
                <w:spacing w:val="-2"/>
              </w:rPr>
              <w:t>A4</w:t>
            </w:r>
            <w:r>
              <w:rPr>
                <w:spacing w:val="-37"/>
              </w:rPr>
              <w:t xml:space="preserve"> </w:t>
            </w:r>
            <w:r>
              <w:rPr>
                <w:spacing w:val="-2"/>
              </w:rPr>
              <w:t>幅面，100</w:t>
            </w:r>
            <w:r>
              <w:rPr>
                <w:spacing w:val="-37"/>
              </w:rPr>
              <w:t xml:space="preserve"> </w:t>
            </w:r>
            <w:r>
              <w:rPr>
                <w:spacing w:val="-2"/>
              </w:rPr>
              <w:t>克，黑色</w:t>
            </w:r>
            <w:r>
              <w:rPr>
                <w:spacing w:val="-3"/>
              </w:rPr>
              <w:t>。具有</w:t>
            </w:r>
            <w:r>
              <w:rPr/>
              <w:t xml:space="preserve">   </w:t>
            </w:r>
            <w:r>
              <w:rPr>
                <w:spacing w:val="-2"/>
              </w:rPr>
              <w:t>ISO9001</w:t>
            </w:r>
            <w:r>
              <w:rPr>
                <w:spacing w:val="-34"/>
              </w:rPr>
              <w:t xml:space="preserve"> </w:t>
            </w:r>
            <w:r>
              <w:rPr>
                <w:spacing w:val="-2"/>
              </w:rPr>
              <w:t>质量管理体系、ISO14001</w:t>
            </w:r>
            <w:r>
              <w:rPr>
                <w:spacing w:val="-44"/>
              </w:rPr>
              <w:t xml:space="preserve"> </w:t>
            </w:r>
            <w:r>
              <w:rPr>
                <w:spacing w:val="-2"/>
              </w:rPr>
              <w:t>环境管理体系、QC80000</w:t>
            </w:r>
            <w:r>
              <w:rPr>
                <w:spacing w:val="-47"/>
              </w:rPr>
              <w:t xml:space="preserve"> </w:t>
            </w:r>
            <w:r>
              <w:rPr>
                <w:spacing w:val="-2"/>
              </w:rPr>
              <w:t>有</w:t>
            </w:r>
            <w:r>
              <w:rPr/>
              <w:t xml:space="preserve"> </w:t>
            </w:r>
            <w:r>
              <w:rPr>
                <w:spacing w:val="-4"/>
              </w:rPr>
              <w:t>害物质过程管理体系标准、STMC</w:t>
            </w:r>
            <w:r>
              <w:rPr>
                <w:spacing w:val="-4"/>
              </w:rPr>
              <w:t xml:space="preserve"> </w:t>
            </w:r>
            <w:r>
              <w:rPr>
                <w:spacing w:val="-4"/>
              </w:rPr>
              <w:t>国际打印耗材制造标准认</w:t>
            </w:r>
            <w:r>
              <w:rPr>
                <w:spacing w:val="-5"/>
              </w:rPr>
              <w:t>证、</w:t>
            </w:r>
            <w:r>
              <w:rPr/>
              <w:t xml:space="preserve"> </w:t>
            </w:r>
            <w:r>
              <w:rPr>
                <w:spacing w:val="-1"/>
              </w:rPr>
              <w:t>EMC、CE</w:t>
            </w:r>
            <w:r>
              <w:rPr>
                <w:spacing w:val="-42"/>
              </w:rPr>
              <w:t xml:space="preserve"> </w:t>
            </w:r>
            <w:r>
              <w:rPr>
                <w:spacing w:val="-1"/>
              </w:rPr>
              <w:t>产品安全认证标志、TüV</w:t>
            </w:r>
            <w:r>
              <w:rPr>
                <w:spacing w:val="-42"/>
              </w:rPr>
              <w:t xml:space="preserve"> </w:t>
            </w:r>
            <w:r>
              <w:rPr>
                <w:spacing w:val="-1"/>
              </w:rPr>
              <w:t>产</w:t>
            </w:r>
            <w:r>
              <w:rPr>
                <w:spacing w:val="-2"/>
              </w:rPr>
              <w:t>品安全认证标志、ROHS</w:t>
            </w:r>
            <w:r>
              <w:rPr/>
              <w:t xml:space="preserve">   </w:t>
            </w:r>
            <w:r>
              <w:rPr>
                <w:spacing w:val="-3"/>
              </w:rPr>
              <w:t>电子电气设备中限制使用某些有害物质指令、德国蓝天使认证</w:t>
            </w:r>
            <w:r>
              <w:rPr>
                <w:spacing w:val="2"/>
              </w:rPr>
              <w:t xml:space="preserve"> </w:t>
            </w:r>
            <w:r>
              <w:rPr>
                <w:spacing w:val="-1"/>
              </w:rPr>
              <w:t>德国环保类认证等以上认证。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8"/>
              <w:spacing w:before="78" w:line="180" w:lineRule="auto"/>
              <w:rPr/>
            </w:pPr>
            <w:r>
              <w:rPr>
                <w:spacing w:val="-6"/>
              </w:rPr>
              <w:t>25</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59"/>
              <w:spacing w:before="78" w:line="222" w:lineRule="auto"/>
              <w:rPr/>
            </w:pPr>
            <w:r>
              <w:rPr>
                <w:spacing w:val="-7"/>
              </w:rPr>
              <w:t>佳能</w:t>
            </w:r>
            <w:r>
              <w:rPr>
                <w:spacing w:val="-43"/>
              </w:rPr>
              <w:t xml:space="preserve"> </w:t>
            </w:r>
            <w:r>
              <w:rPr>
                <w:spacing w:val="-7"/>
              </w:rPr>
              <w:t>215</w:t>
            </w:r>
            <w:r>
              <w:rPr>
                <w:spacing w:val="-45"/>
              </w:rPr>
              <w:t xml:space="preserve"> </w:t>
            </w:r>
            <w:r>
              <w:rPr>
                <w:spacing w:val="-7"/>
              </w:rPr>
              <w:t>硒鼓</w:t>
            </w:r>
          </w:p>
        </w:tc>
        <w:tc>
          <w:tcPr>
            <w:tcW w:w="6625" w:type="dxa"/>
            <w:vAlign w:val="top"/>
          </w:tcPr>
          <w:p>
            <w:pPr>
              <w:pStyle w:val="TableText"/>
              <w:ind w:left="110" w:right="30" w:firstLine="14"/>
              <w:spacing w:before="226" w:line="380" w:lineRule="auto"/>
              <w:rPr/>
            </w:pPr>
            <w:r>
              <w:rPr>
                <w:spacing w:val="-4"/>
              </w:rPr>
              <w:t>一体式硒鼓，废粉率低，品质树脂碳粉，易加粉，无废粉循环</w:t>
            </w:r>
            <w:r>
              <w:rPr>
                <w:spacing w:val="15"/>
              </w:rPr>
              <w:t xml:space="preserve"> </w:t>
            </w:r>
            <w:r>
              <w:rPr>
                <w:spacing w:val="-2"/>
              </w:rPr>
              <w:t>加粉，打印量</w:t>
            </w:r>
            <w:r>
              <w:rPr>
                <w:spacing w:val="-49"/>
              </w:rPr>
              <w:t xml:space="preserve"> </w:t>
            </w:r>
            <w:r>
              <w:rPr>
                <w:spacing w:val="-2"/>
              </w:rPr>
              <w:t>2200</w:t>
            </w:r>
            <w:r>
              <w:rPr>
                <w:spacing w:val="-2"/>
              </w:rPr>
              <w:t xml:space="preserve"> </w:t>
            </w:r>
            <w:r>
              <w:rPr>
                <w:spacing w:val="-2"/>
              </w:rPr>
              <w:t>5%覆盖率</w:t>
            </w:r>
            <w:r>
              <w:rPr>
                <w:spacing w:val="-59"/>
              </w:rPr>
              <w:t xml:space="preserve"> </w:t>
            </w:r>
            <w:r>
              <w:rPr>
                <w:spacing w:val="-2"/>
              </w:rPr>
              <w:t>A4</w:t>
            </w:r>
            <w:r>
              <w:rPr>
                <w:spacing w:val="-37"/>
              </w:rPr>
              <w:t xml:space="preserve"> </w:t>
            </w:r>
            <w:r>
              <w:rPr>
                <w:spacing w:val="-2"/>
              </w:rPr>
              <w:t>幅面，120</w:t>
            </w:r>
            <w:r>
              <w:rPr>
                <w:spacing w:val="-37"/>
              </w:rPr>
              <w:t xml:space="preserve"> </w:t>
            </w:r>
            <w:r>
              <w:rPr>
                <w:spacing w:val="-2"/>
              </w:rPr>
              <w:t>克，黑色</w:t>
            </w:r>
            <w:r>
              <w:rPr>
                <w:spacing w:val="-3"/>
              </w:rPr>
              <w:t>。具有</w:t>
            </w:r>
            <w:r>
              <w:rPr/>
              <w:t xml:space="preserve">   </w:t>
            </w:r>
            <w:r>
              <w:rPr>
                <w:spacing w:val="-2"/>
              </w:rPr>
              <w:t>ISO9001</w:t>
            </w:r>
            <w:r>
              <w:rPr>
                <w:spacing w:val="-34"/>
              </w:rPr>
              <w:t xml:space="preserve"> </w:t>
            </w:r>
            <w:r>
              <w:rPr>
                <w:spacing w:val="-2"/>
              </w:rPr>
              <w:t>质量管理体系、ISO14001</w:t>
            </w:r>
            <w:r>
              <w:rPr>
                <w:spacing w:val="-44"/>
              </w:rPr>
              <w:t xml:space="preserve"> </w:t>
            </w:r>
            <w:r>
              <w:rPr>
                <w:spacing w:val="-2"/>
              </w:rPr>
              <w:t>环境管理体系、QC80000</w:t>
            </w:r>
            <w:r>
              <w:rPr>
                <w:spacing w:val="-47"/>
              </w:rPr>
              <w:t xml:space="preserve"> </w:t>
            </w:r>
            <w:r>
              <w:rPr>
                <w:spacing w:val="-2"/>
              </w:rPr>
              <w:t>有</w:t>
            </w:r>
            <w:r>
              <w:rPr/>
              <w:t xml:space="preserve"> </w:t>
            </w:r>
            <w:r>
              <w:rPr>
                <w:spacing w:val="-4"/>
              </w:rPr>
              <w:t>害物质过程管理体系标准、STMC</w:t>
            </w:r>
            <w:r>
              <w:rPr>
                <w:spacing w:val="-4"/>
              </w:rPr>
              <w:t xml:space="preserve"> </w:t>
            </w:r>
            <w:r>
              <w:rPr>
                <w:spacing w:val="-4"/>
              </w:rPr>
              <w:t>国际打印耗材制造标准认</w:t>
            </w:r>
            <w:r>
              <w:rPr>
                <w:spacing w:val="-5"/>
              </w:rPr>
              <w:t>证、</w:t>
            </w:r>
            <w:r>
              <w:rPr/>
              <w:t xml:space="preserve"> </w:t>
            </w:r>
            <w:r>
              <w:rPr>
                <w:spacing w:val="-1"/>
              </w:rPr>
              <w:t>EMC、CE</w:t>
            </w:r>
            <w:r>
              <w:rPr>
                <w:spacing w:val="-42"/>
              </w:rPr>
              <w:t xml:space="preserve"> </w:t>
            </w:r>
            <w:r>
              <w:rPr>
                <w:spacing w:val="-1"/>
              </w:rPr>
              <w:t>产品安全认证标志、TüV</w:t>
            </w:r>
            <w:r>
              <w:rPr>
                <w:spacing w:val="-42"/>
              </w:rPr>
              <w:t xml:space="preserve"> </w:t>
            </w:r>
            <w:r>
              <w:rPr>
                <w:spacing w:val="-1"/>
              </w:rPr>
              <w:t>产</w:t>
            </w:r>
            <w:r>
              <w:rPr>
                <w:spacing w:val="-2"/>
              </w:rPr>
              <w:t>品安全认证标志、ROHS</w:t>
            </w:r>
            <w:r>
              <w:rPr/>
              <w:t xml:space="preserve">   </w:t>
            </w:r>
            <w:r>
              <w:rPr>
                <w:spacing w:val="-3"/>
              </w:rPr>
              <w:t>电子电气设备中限制使用某些有害物质指令、德国蓝天使认证</w:t>
            </w:r>
            <w:r>
              <w:rPr>
                <w:spacing w:val="2"/>
              </w:rPr>
              <w:t xml:space="preserve"> </w:t>
            </w:r>
            <w:r>
              <w:rPr>
                <w:spacing w:val="-1"/>
              </w:rPr>
              <w:t>德国环保类认证等以上认证。</w:t>
            </w:r>
          </w:p>
        </w:tc>
      </w:tr>
      <w:tr>
        <w:trPr>
          <w:trHeight w:val="3696"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8"/>
              <w:spacing w:before="78" w:line="180" w:lineRule="auto"/>
              <w:rPr/>
            </w:pPr>
            <w:r>
              <w:rPr>
                <w:spacing w:val="-6"/>
              </w:rPr>
              <w:t>26</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59"/>
              <w:spacing w:before="78" w:line="222" w:lineRule="auto"/>
              <w:rPr/>
            </w:pPr>
            <w:r>
              <w:rPr>
                <w:spacing w:val="-9"/>
              </w:rPr>
              <w:t>佳能</w:t>
            </w:r>
            <w:r>
              <w:rPr>
                <w:spacing w:val="-29"/>
              </w:rPr>
              <w:t xml:space="preserve"> </w:t>
            </w:r>
            <w:r>
              <w:rPr>
                <w:spacing w:val="-9"/>
              </w:rPr>
              <w:t>161</w:t>
            </w:r>
            <w:r>
              <w:rPr>
                <w:spacing w:val="-45"/>
              </w:rPr>
              <w:t xml:space="preserve"> </w:t>
            </w:r>
            <w:r>
              <w:rPr>
                <w:spacing w:val="-9"/>
              </w:rPr>
              <w:t>硒鼓</w:t>
            </w:r>
          </w:p>
        </w:tc>
        <w:tc>
          <w:tcPr>
            <w:tcW w:w="6625" w:type="dxa"/>
            <w:vAlign w:val="top"/>
          </w:tcPr>
          <w:p>
            <w:pPr>
              <w:pStyle w:val="TableText"/>
              <w:ind w:left="110" w:right="30" w:firstLine="14"/>
              <w:spacing w:before="228" w:line="380" w:lineRule="auto"/>
              <w:rPr/>
            </w:pPr>
            <w:r>
              <w:rPr>
                <w:spacing w:val="-4"/>
              </w:rPr>
              <w:t>一体式硒鼓，废粉率低，品质树脂碳粉，易加粉，无废粉循环</w:t>
            </w:r>
            <w:r>
              <w:rPr>
                <w:spacing w:val="15"/>
              </w:rPr>
              <w:t xml:space="preserve"> </w:t>
            </w:r>
            <w:r>
              <w:rPr>
                <w:spacing w:val="-3"/>
              </w:rPr>
              <w:t>加粉，打印量</w:t>
            </w:r>
            <w:r>
              <w:rPr>
                <w:spacing w:val="-21"/>
              </w:rPr>
              <w:t xml:space="preserve"> </w:t>
            </w:r>
            <w:r>
              <w:rPr>
                <w:spacing w:val="-3"/>
              </w:rPr>
              <w:t>1700</w:t>
            </w:r>
            <w:r>
              <w:rPr>
                <w:spacing w:val="-3"/>
              </w:rPr>
              <w:t xml:space="preserve"> </w:t>
            </w:r>
            <w:r>
              <w:rPr>
                <w:spacing w:val="-3"/>
              </w:rPr>
              <w:t>5%覆盖率</w:t>
            </w:r>
            <w:r>
              <w:rPr>
                <w:spacing w:val="-59"/>
              </w:rPr>
              <w:t xml:space="preserve"> </w:t>
            </w:r>
            <w:r>
              <w:rPr>
                <w:spacing w:val="-3"/>
              </w:rPr>
              <w:t>A4</w:t>
            </w:r>
            <w:r>
              <w:rPr>
                <w:spacing w:val="-37"/>
              </w:rPr>
              <w:t xml:space="preserve"> </w:t>
            </w:r>
            <w:r>
              <w:rPr>
                <w:spacing w:val="-3"/>
              </w:rPr>
              <w:t>幅面，100</w:t>
            </w:r>
            <w:r>
              <w:rPr>
                <w:spacing w:val="-37"/>
              </w:rPr>
              <w:t xml:space="preserve"> </w:t>
            </w:r>
            <w:r>
              <w:rPr>
                <w:spacing w:val="-3"/>
              </w:rPr>
              <w:t>克，黑色。具有</w:t>
            </w:r>
            <w:r>
              <w:rPr/>
              <w:t xml:space="preserve">   </w:t>
            </w:r>
            <w:r>
              <w:rPr>
                <w:spacing w:val="-2"/>
              </w:rPr>
              <w:t>ISO9001</w:t>
            </w:r>
            <w:r>
              <w:rPr>
                <w:spacing w:val="-34"/>
              </w:rPr>
              <w:t xml:space="preserve"> </w:t>
            </w:r>
            <w:r>
              <w:rPr>
                <w:spacing w:val="-2"/>
              </w:rPr>
              <w:t>质量管理体系、ISO14001</w:t>
            </w:r>
            <w:r>
              <w:rPr>
                <w:spacing w:val="-44"/>
              </w:rPr>
              <w:t xml:space="preserve"> </w:t>
            </w:r>
            <w:r>
              <w:rPr>
                <w:spacing w:val="-2"/>
              </w:rPr>
              <w:t>环境管理体系、QC80000</w:t>
            </w:r>
            <w:r>
              <w:rPr>
                <w:spacing w:val="-47"/>
              </w:rPr>
              <w:t xml:space="preserve"> </w:t>
            </w:r>
            <w:r>
              <w:rPr>
                <w:spacing w:val="-2"/>
              </w:rPr>
              <w:t>有</w:t>
            </w:r>
            <w:r>
              <w:rPr/>
              <w:t xml:space="preserve"> </w:t>
            </w:r>
            <w:r>
              <w:rPr>
                <w:spacing w:val="-4"/>
              </w:rPr>
              <w:t>害物质过程管理体系标准、STMC</w:t>
            </w:r>
            <w:r>
              <w:rPr>
                <w:spacing w:val="-4"/>
              </w:rPr>
              <w:t xml:space="preserve"> </w:t>
            </w:r>
            <w:r>
              <w:rPr>
                <w:spacing w:val="-4"/>
              </w:rPr>
              <w:t>国际打印耗材制造标准认</w:t>
            </w:r>
            <w:r>
              <w:rPr>
                <w:spacing w:val="-5"/>
              </w:rPr>
              <w:t>证、</w:t>
            </w:r>
            <w:r>
              <w:rPr/>
              <w:t xml:space="preserve"> </w:t>
            </w:r>
            <w:r>
              <w:rPr>
                <w:spacing w:val="-1"/>
              </w:rPr>
              <w:t>EMC、CE</w:t>
            </w:r>
            <w:r>
              <w:rPr>
                <w:spacing w:val="-42"/>
              </w:rPr>
              <w:t xml:space="preserve"> </w:t>
            </w:r>
            <w:r>
              <w:rPr>
                <w:spacing w:val="-1"/>
              </w:rPr>
              <w:t>产品安全认证标志、TüV</w:t>
            </w:r>
            <w:r>
              <w:rPr>
                <w:spacing w:val="-42"/>
              </w:rPr>
              <w:t xml:space="preserve"> </w:t>
            </w:r>
            <w:r>
              <w:rPr>
                <w:spacing w:val="-1"/>
              </w:rPr>
              <w:t>产</w:t>
            </w:r>
            <w:r>
              <w:rPr>
                <w:spacing w:val="-2"/>
              </w:rPr>
              <w:t>品安全认证标志、ROHS</w:t>
            </w:r>
            <w:r>
              <w:rPr/>
              <w:t xml:space="preserve">   </w:t>
            </w:r>
            <w:r>
              <w:rPr>
                <w:spacing w:val="-3"/>
              </w:rPr>
              <w:t>电子电气设备中限制使用某些有害物质指令、德国蓝天使认证</w:t>
            </w:r>
            <w:r>
              <w:rPr>
                <w:spacing w:val="2"/>
              </w:rPr>
              <w:t xml:space="preserve"> </w:t>
            </w:r>
            <w:r>
              <w:rPr>
                <w:spacing w:val="-1"/>
              </w:rPr>
              <w:t>德国环保类认证等以上认证。</w:t>
            </w:r>
          </w:p>
        </w:tc>
      </w:tr>
    </w:tbl>
    <w:p>
      <w:pPr>
        <w:rPr>
          <w:rFonts w:ascii="Arial"/>
          <w:sz w:val="21"/>
        </w:rPr>
      </w:pPr>
      <w:r/>
    </w:p>
    <w:p>
      <w:pPr>
        <w:sectPr>
          <w:footerReference w:type="default" r:id="rId31"/>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698"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8"/>
              <w:spacing w:before="78" w:line="180" w:lineRule="auto"/>
              <w:rPr/>
            </w:pPr>
            <w:r>
              <w:rPr>
                <w:spacing w:val="-6"/>
              </w:rPr>
              <w:t>27</w:t>
            </w:r>
          </w:p>
        </w:tc>
        <w:tc>
          <w:tcPr>
            <w:tcW w:w="1733"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5"/>
              <w:spacing w:before="78" w:line="223" w:lineRule="auto"/>
              <w:rPr/>
            </w:pPr>
            <w:r>
              <w:rPr>
                <w:spacing w:val="-5"/>
              </w:rPr>
              <w:t>联想</w:t>
            </w:r>
            <w:r>
              <w:rPr>
                <w:spacing w:val="-68"/>
              </w:rPr>
              <w:t xml:space="preserve"> </w:t>
            </w:r>
            <w:r>
              <w:rPr>
                <w:spacing w:val="-5"/>
              </w:rPr>
              <w:t>2400</w:t>
            </w:r>
            <w:r>
              <w:rPr>
                <w:spacing w:val="-67"/>
              </w:rPr>
              <w:t xml:space="preserve"> </w:t>
            </w:r>
            <w:r>
              <w:rPr>
                <w:spacing w:val="-5"/>
              </w:rPr>
              <w:t>硒鼓</w:t>
            </w:r>
          </w:p>
        </w:tc>
        <w:tc>
          <w:tcPr>
            <w:tcW w:w="6625" w:type="dxa"/>
            <w:vAlign w:val="top"/>
          </w:tcPr>
          <w:p>
            <w:pPr>
              <w:pStyle w:val="TableText"/>
              <w:ind w:left="119" w:right="107" w:firstLine="4"/>
              <w:spacing w:before="230" w:line="380" w:lineRule="auto"/>
              <w:rPr/>
            </w:pPr>
            <w:r>
              <w:rPr>
                <w:spacing w:val="-4"/>
              </w:rPr>
              <w:t>一体式硒鼓，废粉率低，品质树脂碳粉，易加粉，无废粉循环</w:t>
            </w:r>
            <w:r>
              <w:rPr>
                <w:spacing w:val="15"/>
              </w:rPr>
              <w:t xml:space="preserve"> </w:t>
            </w:r>
            <w:r>
              <w:rPr>
                <w:spacing w:val="-3"/>
              </w:rPr>
              <w:t>加粉，打印量</w:t>
            </w:r>
            <w:r>
              <w:rPr>
                <w:spacing w:val="-24"/>
              </w:rPr>
              <w:t xml:space="preserve"> </w:t>
            </w:r>
            <w:r>
              <w:rPr>
                <w:spacing w:val="-3"/>
              </w:rPr>
              <w:t>1500</w:t>
            </w:r>
            <w:r>
              <w:rPr>
                <w:spacing w:val="-3"/>
              </w:rPr>
              <w:t xml:space="preserve"> </w:t>
            </w:r>
            <w:r>
              <w:rPr>
                <w:spacing w:val="-3"/>
              </w:rPr>
              <w:t>5%覆盖率</w:t>
            </w:r>
            <w:r>
              <w:rPr>
                <w:spacing w:val="-59"/>
              </w:rPr>
              <w:t xml:space="preserve"> </w:t>
            </w:r>
            <w:r>
              <w:rPr>
                <w:spacing w:val="-3"/>
              </w:rPr>
              <w:t>A4</w:t>
            </w:r>
            <w:r>
              <w:rPr>
                <w:spacing w:val="-36"/>
              </w:rPr>
              <w:t xml:space="preserve"> </w:t>
            </w:r>
            <w:r>
              <w:rPr>
                <w:spacing w:val="-3"/>
              </w:rPr>
              <w:t>幅面，黑色。具有</w:t>
            </w:r>
            <w:r>
              <w:rPr>
                <w:spacing w:val="-39"/>
              </w:rPr>
              <w:t xml:space="preserve"> </w:t>
            </w:r>
            <w:r>
              <w:rPr>
                <w:spacing w:val="-3"/>
              </w:rPr>
              <w:t>ISO9001</w:t>
            </w:r>
            <w:r>
              <w:rPr/>
              <w:t xml:space="preserve">  </w:t>
            </w:r>
            <w:r>
              <w:rPr>
                <w:spacing w:val="-4"/>
              </w:rPr>
              <w:t>质量管理体系、ISO14001</w:t>
            </w:r>
            <w:r>
              <w:rPr>
                <w:spacing w:val="-26"/>
              </w:rPr>
              <w:t xml:space="preserve"> </w:t>
            </w:r>
            <w:r>
              <w:rPr>
                <w:spacing w:val="-4"/>
              </w:rPr>
              <w:t>环境管理体系、QC80000</w:t>
            </w:r>
            <w:r>
              <w:rPr>
                <w:spacing w:val="-47"/>
              </w:rPr>
              <w:t xml:space="preserve"> </w:t>
            </w:r>
            <w:r>
              <w:rPr>
                <w:spacing w:val="-4"/>
              </w:rPr>
              <w:t>有害物质过</w:t>
            </w:r>
            <w:r>
              <w:rPr/>
              <w:t xml:space="preserve"> </w:t>
            </w:r>
            <w:r>
              <w:rPr>
                <w:spacing w:val="-3"/>
              </w:rPr>
              <w:t>程管理体系标准、STMC</w:t>
            </w:r>
            <w:r>
              <w:rPr>
                <w:spacing w:val="-3"/>
              </w:rPr>
              <w:t xml:space="preserve"> </w:t>
            </w:r>
            <w:r>
              <w:rPr>
                <w:spacing w:val="-3"/>
              </w:rPr>
              <w:t>国际打印耗材制造标准认证、EMC、CE</w:t>
            </w:r>
            <w:r>
              <w:rPr>
                <w:spacing w:val="7"/>
              </w:rPr>
              <w:t xml:space="preserve"> </w:t>
            </w:r>
            <w:r>
              <w:rPr>
                <w:spacing w:val="-3"/>
              </w:rPr>
              <w:t>产品安全认证标志、TüV</w:t>
            </w:r>
            <w:r>
              <w:rPr>
                <w:spacing w:val="-43"/>
              </w:rPr>
              <w:t xml:space="preserve"> </w:t>
            </w:r>
            <w:r>
              <w:rPr>
                <w:spacing w:val="-3"/>
              </w:rPr>
              <w:t>产品安全认证标志、ROHS</w:t>
            </w:r>
            <w:r>
              <w:rPr>
                <w:spacing w:val="-3"/>
              </w:rPr>
              <w:t xml:space="preserve"> </w:t>
            </w:r>
            <w:r>
              <w:rPr>
                <w:spacing w:val="-4"/>
              </w:rPr>
              <w:t>电子电气</w:t>
            </w:r>
            <w:r>
              <w:rPr/>
              <w:t xml:space="preserve"> </w:t>
            </w:r>
            <w:r>
              <w:rPr>
                <w:spacing w:val="-3"/>
              </w:rPr>
              <w:t>设备中限制使用某些有害物质指令、德国蓝</w:t>
            </w:r>
            <w:r>
              <w:rPr>
                <w:spacing w:val="-4"/>
              </w:rPr>
              <w:t>天使认证德国环保</w:t>
            </w:r>
            <w:r>
              <w:rPr/>
              <w:t xml:space="preserve"> </w:t>
            </w:r>
            <w:r>
              <w:rPr>
                <w:spacing w:val="-2"/>
              </w:rPr>
              <w:t>类认证等以上认证。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8"/>
              <w:spacing w:before="78" w:line="180" w:lineRule="auto"/>
              <w:rPr/>
            </w:pPr>
            <w:r>
              <w:rPr>
                <w:spacing w:val="-6"/>
              </w:rPr>
              <w:t>28</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2"/>
              <w:spacing w:before="78" w:line="222" w:lineRule="auto"/>
              <w:rPr/>
            </w:pPr>
            <w:r>
              <w:rPr>
                <w:spacing w:val="-7"/>
              </w:rPr>
              <w:t>兄弟</w:t>
            </w:r>
            <w:r>
              <w:rPr>
                <w:spacing w:val="-59"/>
              </w:rPr>
              <w:t xml:space="preserve"> </w:t>
            </w:r>
            <w:r>
              <w:rPr>
                <w:spacing w:val="-7"/>
              </w:rPr>
              <w:t>7057</w:t>
            </w:r>
            <w:r>
              <w:rPr>
                <w:spacing w:val="-67"/>
              </w:rPr>
              <w:t xml:space="preserve"> </w:t>
            </w:r>
            <w:r>
              <w:rPr>
                <w:spacing w:val="-7"/>
              </w:rPr>
              <w:t>硒鼓</w:t>
            </w:r>
          </w:p>
        </w:tc>
        <w:tc>
          <w:tcPr>
            <w:tcW w:w="6625" w:type="dxa"/>
            <w:vAlign w:val="top"/>
          </w:tcPr>
          <w:p>
            <w:pPr>
              <w:pStyle w:val="TableText"/>
              <w:ind w:left="119" w:right="107" w:firstLine="4"/>
              <w:spacing w:before="224" w:line="380" w:lineRule="auto"/>
              <w:rPr/>
            </w:pPr>
            <w:r>
              <w:rPr>
                <w:spacing w:val="-4"/>
              </w:rPr>
              <w:t>一体式硒鼓，废粉率低，品质树脂碳粉，易加粉，无废粉循环</w:t>
            </w:r>
            <w:r>
              <w:rPr>
                <w:spacing w:val="15"/>
              </w:rPr>
              <w:t xml:space="preserve"> </w:t>
            </w:r>
            <w:r>
              <w:rPr>
                <w:spacing w:val="-3"/>
              </w:rPr>
              <w:t>加粉，打印量</w:t>
            </w:r>
            <w:r>
              <w:rPr>
                <w:spacing w:val="-24"/>
              </w:rPr>
              <w:t xml:space="preserve"> </w:t>
            </w:r>
            <w:r>
              <w:rPr>
                <w:spacing w:val="-3"/>
              </w:rPr>
              <w:t>1200</w:t>
            </w:r>
            <w:r>
              <w:rPr>
                <w:spacing w:val="-3"/>
              </w:rPr>
              <w:t xml:space="preserve"> </w:t>
            </w:r>
            <w:r>
              <w:rPr>
                <w:spacing w:val="-3"/>
              </w:rPr>
              <w:t>5%覆盖率</w:t>
            </w:r>
            <w:r>
              <w:rPr>
                <w:spacing w:val="-59"/>
              </w:rPr>
              <w:t xml:space="preserve"> </w:t>
            </w:r>
            <w:r>
              <w:rPr>
                <w:spacing w:val="-3"/>
              </w:rPr>
              <w:t>A4</w:t>
            </w:r>
            <w:r>
              <w:rPr>
                <w:spacing w:val="-36"/>
              </w:rPr>
              <w:t xml:space="preserve"> </w:t>
            </w:r>
            <w:r>
              <w:rPr>
                <w:spacing w:val="-3"/>
              </w:rPr>
              <w:t>幅面，黑色。具有</w:t>
            </w:r>
            <w:r>
              <w:rPr>
                <w:spacing w:val="-39"/>
              </w:rPr>
              <w:t xml:space="preserve"> </w:t>
            </w:r>
            <w:r>
              <w:rPr>
                <w:spacing w:val="-3"/>
              </w:rPr>
              <w:t>ISO9001</w:t>
            </w:r>
            <w:r>
              <w:rPr/>
              <w:t xml:space="preserve">  </w:t>
            </w:r>
            <w:r>
              <w:rPr>
                <w:spacing w:val="-4"/>
              </w:rPr>
              <w:t>质量管理体系、ISO14001</w:t>
            </w:r>
            <w:r>
              <w:rPr>
                <w:spacing w:val="-26"/>
              </w:rPr>
              <w:t xml:space="preserve"> </w:t>
            </w:r>
            <w:r>
              <w:rPr>
                <w:spacing w:val="-4"/>
              </w:rPr>
              <w:t>环境管理体系、QC80000</w:t>
            </w:r>
            <w:r>
              <w:rPr>
                <w:spacing w:val="-47"/>
              </w:rPr>
              <w:t xml:space="preserve"> </w:t>
            </w:r>
            <w:r>
              <w:rPr>
                <w:spacing w:val="-4"/>
              </w:rPr>
              <w:t>有害物质过</w:t>
            </w:r>
            <w:r>
              <w:rPr/>
              <w:t xml:space="preserve"> </w:t>
            </w:r>
            <w:r>
              <w:rPr>
                <w:spacing w:val="-3"/>
              </w:rPr>
              <w:t>程管理体系标准、STMC</w:t>
            </w:r>
            <w:r>
              <w:rPr>
                <w:spacing w:val="-3"/>
              </w:rPr>
              <w:t xml:space="preserve"> </w:t>
            </w:r>
            <w:r>
              <w:rPr>
                <w:spacing w:val="-3"/>
              </w:rPr>
              <w:t>国际打印耗材制造标准认证、EMC、CE</w:t>
            </w:r>
            <w:r>
              <w:rPr>
                <w:spacing w:val="7"/>
              </w:rPr>
              <w:t xml:space="preserve"> </w:t>
            </w:r>
            <w:r>
              <w:rPr>
                <w:spacing w:val="-3"/>
              </w:rPr>
              <w:t>产品安全认证标志、TüV</w:t>
            </w:r>
            <w:r>
              <w:rPr>
                <w:spacing w:val="-43"/>
              </w:rPr>
              <w:t xml:space="preserve"> </w:t>
            </w:r>
            <w:r>
              <w:rPr>
                <w:spacing w:val="-3"/>
              </w:rPr>
              <w:t>产品安全认证标志、ROHS</w:t>
            </w:r>
            <w:r>
              <w:rPr>
                <w:spacing w:val="-3"/>
              </w:rPr>
              <w:t xml:space="preserve"> </w:t>
            </w:r>
            <w:r>
              <w:rPr>
                <w:spacing w:val="-4"/>
              </w:rPr>
              <w:t>电子电气</w:t>
            </w:r>
            <w:r>
              <w:rPr/>
              <w:t xml:space="preserve"> </w:t>
            </w:r>
            <w:r>
              <w:rPr>
                <w:spacing w:val="-3"/>
              </w:rPr>
              <w:t>设备中限制使用某些有害物质指令、德国蓝</w:t>
            </w:r>
            <w:r>
              <w:rPr>
                <w:spacing w:val="-4"/>
              </w:rPr>
              <w:t>天使认证德国环保</w:t>
            </w:r>
            <w:r>
              <w:rPr/>
              <w:t xml:space="preserve"> </w:t>
            </w:r>
            <w:r>
              <w:rPr>
                <w:spacing w:val="-2"/>
              </w:rPr>
              <w:t>类认证等以上认证。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8"/>
              <w:spacing w:before="78" w:line="180" w:lineRule="auto"/>
              <w:rPr/>
            </w:pPr>
            <w:r>
              <w:rPr>
                <w:spacing w:val="-6"/>
              </w:rPr>
              <w:t>29</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2"/>
              <w:spacing w:before="78" w:line="222" w:lineRule="auto"/>
              <w:rPr/>
            </w:pPr>
            <w:r>
              <w:rPr>
                <w:spacing w:val="-7"/>
              </w:rPr>
              <w:t>兄弟</w:t>
            </w:r>
            <w:r>
              <w:rPr>
                <w:spacing w:val="-59"/>
              </w:rPr>
              <w:t xml:space="preserve"> </w:t>
            </w:r>
            <w:r>
              <w:rPr>
                <w:spacing w:val="-7"/>
              </w:rPr>
              <w:t>7420</w:t>
            </w:r>
            <w:r>
              <w:rPr>
                <w:spacing w:val="-67"/>
              </w:rPr>
              <w:t xml:space="preserve"> </w:t>
            </w:r>
            <w:r>
              <w:rPr>
                <w:spacing w:val="-7"/>
              </w:rPr>
              <w:t>硒鼓</w:t>
            </w:r>
          </w:p>
        </w:tc>
        <w:tc>
          <w:tcPr>
            <w:tcW w:w="6625" w:type="dxa"/>
            <w:vAlign w:val="top"/>
          </w:tcPr>
          <w:p>
            <w:pPr>
              <w:pStyle w:val="TableText"/>
              <w:ind w:left="119" w:right="107" w:firstLine="4"/>
              <w:spacing w:before="225" w:line="380" w:lineRule="auto"/>
              <w:rPr/>
            </w:pPr>
            <w:r>
              <w:rPr>
                <w:spacing w:val="-4"/>
              </w:rPr>
              <w:t>一体式硒鼓，废粉率低，品质树脂碳粉，易加粉，无废粉循环</w:t>
            </w:r>
            <w:r>
              <w:rPr>
                <w:spacing w:val="15"/>
              </w:rPr>
              <w:t xml:space="preserve"> </w:t>
            </w:r>
            <w:r>
              <w:rPr>
                <w:spacing w:val="-2"/>
              </w:rPr>
              <w:t>加粉，打印量</w:t>
            </w:r>
            <w:r>
              <w:rPr>
                <w:spacing w:val="-49"/>
              </w:rPr>
              <w:t xml:space="preserve"> </w:t>
            </w:r>
            <w:r>
              <w:rPr>
                <w:spacing w:val="-2"/>
              </w:rPr>
              <w:t>2000</w:t>
            </w:r>
            <w:r>
              <w:rPr>
                <w:spacing w:val="-2"/>
              </w:rPr>
              <w:t xml:space="preserve"> </w:t>
            </w:r>
            <w:r>
              <w:rPr>
                <w:spacing w:val="-2"/>
              </w:rPr>
              <w:t>5%覆盖率</w:t>
            </w:r>
            <w:r>
              <w:rPr>
                <w:spacing w:val="-59"/>
              </w:rPr>
              <w:t xml:space="preserve"> </w:t>
            </w:r>
            <w:r>
              <w:rPr>
                <w:spacing w:val="-2"/>
              </w:rPr>
              <w:t>A4</w:t>
            </w:r>
            <w:r>
              <w:rPr>
                <w:spacing w:val="-36"/>
              </w:rPr>
              <w:t xml:space="preserve"> </w:t>
            </w:r>
            <w:r>
              <w:rPr>
                <w:spacing w:val="-2"/>
              </w:rPr>
              <w:t>幅面，黑色。具</w:t>
            </w:r>
            <w:r>
              <w:rPr>
                <w:spacing w:val="-3"/>
              </w:rPr>
              <w:t>有</w:t>
            </w:r>
            <w:r>
              <w:rPr>
                <w:spacing w:val="-39"/>
              </w:rPr>
              <w:t xml:space="preserve"> </w:t>
            </w:r>
            <w:r>
              <w:rPr>
                <w:spacing w:val="-3"/>
              </w:rPr>
              <w:t>ISO9001</w:t>
            </w:r>
            <w:r>
              <w:rPr/>
              <w:t xml:space="preserve">  </w:t>
            </w:r>
            <w:r>
              <w:rPr>
                <w:spacing w:val="-4"/>
              </w:rPr>
              <w:t>质量管理体系、ISO14001</w:t>
            </w:r>
            <w:r>
              <w:rPr>
                <w:spacing w:val="-26"/>
              </w:rPr>
              <w:t xml:space="preserve"> </w:t>
            </w:r>
            <w:r>
              <w:rPr>
                <w:spacing w:val="-4"/>
              </w:rPr>
              <w:t>环境管理体系、QC80000</w:t>
            </w:r>
            <w:r>
              <w:rPr>
                <w:spacing w:val="-47"/>
              </w:rPr>
              <w:t xml:space="preserve"> </w:t>
            </w:r>
            <w:r>
              <w:rPr>
                <w:spacing w:val="-4"/>
              </w:rPr>
              <w:t>有害物质过</w:t>
            </w:r>
            <w:r>
              <w:rPr/>
              <w:t xml:space="preserve"> </w:t>
            </w:r>
            <w:r>
              <w:rPr>
                <w:spacing w:val="-3"/>
              </w:rPr>
              <w:t>程管理体系标准、STMC</w:t>
            </w:r>
            <w:r>
              <w:rPr>
                <w:spacing w:val="-3"/>
              </w:rPr>
              <w:t xml:space="preserve"> </w:t>
            </w:r>
            <w:r>
              <w:rPr>
                <w:spacing w:val="-3"/>
              </w:rPr>
              <w:t>国际打印耗材制造标准认证、EMC、CE</w:t>
            </w:r>
            <w:r>
              <w:rPr>
                <w:spacing w:val="7"/>
              </w:rPr>
              <w:t xml:space="preserve"> </w:t>
            </w:r>
            <w:r>
              <w:rPr>
                <w:spacing w:val="-3"/>
              </w:rPr>
              <w:t>产品安全认证标志、TüV</w:t>
            </w:r>
            <w:r>
              <w:rPr>
                <w:spacing w:val="-43"/>
              </w:rPr>
              <w:t xml:space="preserve"> </w:t>
            </w:r>
            <w:r>
              <w:rPr>
                <w:spacing w:val="-3"/>
              </w:rPr>
              <w:t>产品安全认证标志、ROHS</w:t>
            </w:r>
            <w:r>
              <w:rPr>
                <w:spacing w:val="-3"/>
              </w:rPr>
              <w:t xml:space="preserve"> </w:t>
            </w:r>
            <w:r>
              <w:rPr>
                <w:spacing w:val="-4"/>
              </w:rPr>
              <w:t>电子电气</w:t>
            </w:r>
            <w:r>
              <w:rPr/>
              <w:t xml:space="preserve"> </w:t>
            </w:r>
            <w:r>
              <w:rPr>
                <w:spacing w:val="-3"/>
              </w:rPr>
              <w:t>设备中限制使用某些有害物质指令、德国蓝</w:t>
            </w:r>
            <w:r>
              <w:rPr>
                <w:spacing w:val="-4"/>
              </w:rPr>
              <w:t>天使认证德国环保</w:t>
            </w:r>
            <w:r>
              <w:rPr/>
              <w:t xml:space="preserve"> </w:t>
            </w:r>
            <w:r>
              <w:rPr>
                <w:spacing w:val="-2"/>
              </w:rPr>
              <w:t>类认证等以上认证。</w:t>
            </w:r>
          </w:p>
        </w:tc>
      </w:tr>
      <w:tr>
        <w:trPr>
          <w:trHeight w:val="2602" w:hRule="atLeast"/>
        </w:trPr>
        <w:tc>
          <w:tcPr>
            <w:tcW w:w="840"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10"/>
              <w:spacing w:before="78" w:line="180" w:lineRule="auto"/>
              <w:rPr/>
            </w:pPr>
            <w:r>
              <w:rPr>
                <w:spacing w:val="-7"/>
              </w:rPr>
              <w:t>30</w:t>
            </w:r>
          </w:p>
        </w:tc>
        <w:tc>
          <w:tcPr>
            <w:tcW w:w="1733"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5"/>
              <w:spacing w:before="78" w:line="223" w:lineRule="auto"/>
              <w:rPr/>
            </w:pPr>
            <w:r>
              <w:rPr>
                <w:spacing w:val="-6"/>
              </w:rPr>
              <w:t>联想</w:t>
            </w:r>
            <w:r>
              <w:rPr>
                <w:spacing w:val="-61"/>
              </w:rPr>
              <w:t xml:space="preserve"> </w:t>
            </w:r>
            <w:r>
              <w:rPr>
                <w:spacing w:val="-6"/>
              </w:rPr>
              <w:t>7340</w:t>
            </w:r>
            <w:r>
              <w:rPr>
                <w:spacing w:val="-67"/>
              </w:rPr>
              <w:t xml:space="preserve"> </w:t>
            </w:r>
            <w:r>
              <w:rPr>
                <w:spacing w:val="-6"/>
              </w:rPr>
              <w:t>硒鼓</w:t>
            </w:r>
          </w:p>
        </w:tc>
        <w:tc>
          <w:tcPr>
            <w:tcW w:w="6625" w:type="dxa"/>
            <w:vAlign w:val="top"/>
          </w:tcPr>
          <w:p>
            <w:pPr>
              <w:pStyle w:val="TableText"/>
              <w:ind w:left="119" w:right="107" w:firstLine="4"/>
              <w:spacing w:before="232" w:line="363" w:lineRule="auto"/>
              <w:rPr/>
            </w:pPr>
            <w:r>
              <w:rPr>
                <w:spacing w:val="-4"/>
              </w:rPr>
              <w:t>一体式硒鼓，废粉率低，品质树脂碳粉，易加粉，无废粉循环</w:t>
            </w:r>
            <w:r>
              <w:rPr>
                <w:spacing w:val="15"/>
              </w:rPr>
              <w:t xml:space="preserve"> </w:t>
            </w:r>
            <w:r>
              <w:rPr>
                <w:spacing w:val="-3"/>
              </w:rPr>
              <w:t>加粉，打印量</w:t>
            </w:r>
            <w:r>
              <w:rPr>
                <w:spacing w:val="-24"/>
              </w:rPr>
              <w:t xml:space="preserve"> </w:t>
            </w:r>
            <w:r>
              <w:rPr>
                <w:spacing w:val="-3"/>
              </w:rPr>
              <w:t>1200</w:t>
            </w:r>
            <w:r>
              <w:rPr>
                <w:spacing w:val="-3"/>
              </w:rPr>
              <w:t xml:space="preserve"> </w:t>
            </w:r>
            <w:r>
              <w:rPr>
                <w:spacing w:val="-3"/>
              </w:rPr>
              <w:t>5%覆盖率</w:t>
            </w:r>
            <w:r>
              <w:rPr>
                <w:spacing w:val="-59"/>
              </w:rPr>
              <w:t xml:space="preserve"> </w:t>
            </w:r>
            <w:r>
              <w:rPr>
                <w:spacing w:val="-3"/>
              </w:rPr>
              <w:t>A4</w:t>
            </w:r>
            <w:r>
              <w:rPr>
                <w:spacing w:val="-36"/>
              </w:rPr>
              <w:t xml:space="preserve"> </w:t>
            </w:r>
            <w:r>
              <w:rPr>
                <w:spacing w:val="-3"/>
              </w:rPr>
              <w:t>幅面，黑色。具有</w:t>
            </w:r>
            <w:r>
              <w:rPr>
                <w:spacing w:val="-39"/>
              </w:rPr>
              <w:t xml:space="preserve"> </w:t>
            </w:r>
            <w:r>
              <w:rPr>
                <w:spacing w:val="-3"/>
              </w:rPr>
              <w:t>ISO9001</w:t>
            </w:r>
            <w:r>
              <w:rPr/>
              <w:t xml:space="preserve">  </w:t>
            </w:r>
            <w:r>
              <w:rPr>
                <w:spacing w:val="-4"/>
              </w:rPr>
              <w:t>质量管理体系、ISO14001</w:t>
            </w:r>
            <w:r>
              <w:rPr>
                <w:spacing w:val="-26"/>
              </w:rPr>
              <w:t xml:space="preserve"> </w:t>
            </w:r>
            <w:r>
              <w:rPr>
                <w:spacing w:val="-4"/>
              </w:rPr>
              <w:t>环境管理体系、QC80000</w:t>
            </w:r>
            <w:r>
              <w:rPr>
                <w:spacing w:val="-47"/>
              </w:rPr>
              <w:t xml:space="preserve"> </w:t>
            </w:r>
            <w:r>
              <w:rPr>
                <w:spacing w:val="-4"/>
              </w:rPr>
              <w:t>有害物质过</w:t>
            </w:r>
            <w:r>
              <w:rPr/>
              <w:t xml:space="preserve"> </w:t>
            </w:r>
            <w:r>
              <w:rPr>
                <w:spacing w:val="-3"/>
              </w:rPr>
              <w:t>程管理体系标准、STMC</w:t>
            </w:r>
            <w:r>
              <w:rPr>
                <w:spacing w:val="-3"/>
              </w:rPr>
              <w:t xml:space="preserve"> </w:t>
            </w:r>
            <w:r>
              <w:rPr>
                <w:spacing w:val="-3"/>
              </w:rPr>
              <w:t>国际打印耗材制造标准认证、EMC、CE</w:t>
            </w:r>
            <w:r>
              <w:rPr>
                <w:spacing w:val="7"/>
              </w:rPr>
              <w:t xml:space="preserve"> </w:t>
            </w:r>
            <w:r>
              <w:rPr>
                <w:spacing w:val="-3"/>
              </w:rPr>
              <w:t>产品安全认证标志、TüV</w:t>
            </w:r>
            <w:r>
              <w:rPr>
                <w:spacing w:val="-43"/>
              </w:rPr>
              <w:t xml:space="preserve"> </w:t>
            </w:r>
            <w:r>
              <w:rPr>
                <w:spacing w:val="-3"/>
              </w:rPr>
              <w:t>产品安全认证标志、ROHS</w:t>
            </w:r>
            <w:r>
              <w:rPr>
                <w:spacing w:val="-3"/>
              </w:rPr>
              <w:t xml:space="preserve"> </w:t>
            </w:r>
            <w:r>
              <w:rPr>
                <w:spacing w:val="-4"/>
              </w:rPr>
              <w:t>电子电气</w:t>
            </w:r>
          </w:p>
        </w:tc>
      </w:tr>
    </w:tbl>
    <w:p>
      <w:pPr>
        <w:rPr>
          <w:rFonts w:ascii="Arial"/>
          <w:sz w:val="21"/>
        </w:rPr>
      </w:pPr>
      <w:r/>
    </w:p>
    <w:p>
      <w:pPr>
        <w:sectPr>
          <w:footerReference w:type="default" r:id="rId32"/>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104" w:hRule="atLeast"/>
        </w:trPr>
        <w:tc>
          <w:tcPr>
            <w:tcW w:w="840" w:type="dxa"/>
            <w:vAlign w:val="top"/>
          </w:tcPr>
          <w:p>
            <w:pPr>
              <w:rPr>
                <w:rFonts w:ascii="Arial"/>
                <w:sz w:val="21"/>
              </w:rPr>
            </w:pPr>
            <w:r/>
          </w:p>
        </w:tc>
        <w:tc>
          <w:tcPr>
            <w:tcW w:w="1733" w:type="dxa"/>
            <w:vAlign w:val="top"/>
          </w:tcPr>
          <w:p>
            <w:pPr>
              <w:rPr>
                <w:rFonts w:ascii="Arial"/>
                <w:sz w:val="21"/>
              </w:rPr>
            </w:pPr>
            <w:r/>
          </w:p>
        </w:tc>
        <w:tc>
          <w:tcPr>
            <w:tcW w:w="6625" w:type="dxa"/>
            <w:vAlign w:val="top"/>
          </w:tcPr>
          <w:p>
            <w:pPr>
              <w:pStyle w:val="TableText"/>
              <w:ind w:left="122" w:right="107" w:hanging="3"/>
              <w:spacing w:before="137" w:line="368" w:lineRule="auto"/>
              <w:rPr/>
            </w:pPr>
            <w:r>
              <w:rPr>
                <w:spacing w:val="-3"/>
              </w:rPr>
              <w:t>设备中限制使用某些有害物质指令、德国蓝</w:t>
            </w:r>
            <w:r>
              <w:rPr>
                <w:spacing w:val="-4"/>
              </w:rPr>
              <w:t>天使认证德国环保</w:t>
            </w:r>
            <w:r>
              <w:rPr/>
              <w:t xml:space="preserve"> </w:t>
            </w:r>
            <w:r>
              <w:rPr>
                <w:spacing w:val="-3"/>
              </w:rPr>
              <w:t>类认证等以上认证。</w:t>
            </w:r>
          </w:p>
        </w:tc>
      </w:tr>
      <w:tr>
        <w:trPr>
          <w:trHeight w:val="3693" w:hRule="atLeast"/>
        </w:trPr>
        <w:tc>
          <w:tcPr>
            <w:tcW w:w="840"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10"/>
              <w:spacing w:before="78" w:line="181" w:lineRule="auto"/>
              <w:rPr/>
            </w:pPr>
            <w:r>
              <w:rPr>
                <w:spacing w:val="-7"/>
              </w:rPr>
              <w:t>31</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15"/>
              <w:spacing w:before="78" w:line="223" w:lineRule="auto"/>
              <w:rPr/>
            </w:pPr>
            <w:r>
              <w:rPr>
                <w:spacing w:val="-5"/>
              </w:rPr>
              <w:t>联想</w:t>
            </w:r>
            <w:r>
              <w:rPr>
                <w:spacing w:val="-68"/>
              </w:rPr>
              <w:t xml:space="preserve"> </w:t>
            </w:r>
            <w:r>
              <w:rPr>
                <w:spacing w:val="-5"/>
              </w:rPr>
              <w:t>2655</w:t>
            </w:r>
            <w:r>
              <w:rPr>
                <w:spacing w:val="-67"/>
              </w:rPr>
              <w:t xml:space="preserve"> </w:t>
            </w:r>
            <w:r>
              <w:rPr>
                <w:spacing w:val="-5"/>
              </w:rPr>
              <w:t>硒鼓</w:t>
            </w:r>
          </w:p>
        </w:tc>
        <w:tc>
          <w:tcPr>
            <w:tcW w:w="6625" w:type="dxa"/>
            <w:vAlign w:val="top"/>
          </w:tcPr>
          <w:p>
            <w:pPr>
              <w:pStyle w:val="TableText"/>
              <w:ind w:left="119" w:right="107" w:firstLine="4"/>
              <w:spacing w:before="224" w:line="380" w:lineRule="auto"/>
              <w:rPr/>
            </w:pPr>
            <w:r>
              <w:rPr>
                <w:spacing w:val="-4"/>
              </w:rPr>
              <w:t>一体式硒鼓，废粉率低，品质树脂碳粉，易加粉，无废粉循环</w:t>
            </w:r>
            <w:r>
              <w:rPr>
                <w:spacing w:val="15"/>
              </w:rPr>
              <w:t xml:space="preserve"> </w:t>
            </w:r>
            <w:r>
              <w:rPr>
                <w:spacing w:val="-3"/>
              </w:rPr>
              <w:t>加粉，打印量</w:t>
            </w:r>
            <w:r>
              <w:rPr>
                <w:spacing w:val="-24"/>
              </w:rPr>
              <w:t xml:space="preserve"> </w:t>
            </w:r>
            <w:r>
              <w:rPr>
                <w:spacing w:val="-3"/>
              </w:rPr>
              <w:t>1200</w:t>
            </w:r>
            <w:r>
              <w:rPr>
                <w:spacing w:val="-3"/>
              </w:rPr>
              <w:t xml:space="preserve"> </w:t>
            </w:r>
            <w:r>
              <w:rPr>
                <w:spacing w:val="-3"/>
              </w:rPr>
              <w:t>5%覆盖率</w:t>
            </w:r>
            <w:r>
              <w:rPr>
                <w:spacing w:val="-59"/>
              </w:rPr>
              <w:t xml:space="preserve"> </w:t>
            </w:r>
            <w:r>
              <w:rPr>
                <w:spacing w:val="-3"/>
              </w:rPr>
              <w:t>A4</w:t>
            </w:r>
            <w:r>
              <w:rPr>
                <w:spacing w:val="-36"/>
              </w:rPr>
              <w:t xml:space="preserve"> </w:t>
            </w:r>
            <w:r>
              <w:rPr>
                <w:spacing w:val="-3"/>
              </w:rPr>
              <w:t>幅面，黑色。具有</w:t>
            </w:r>
            <w:r>
              <w:rPr>
                <w:spacing w:val="-39"/>
              </w:rPr>
              <w:t xml:space="preserve"> </w:t>
            </w:r>
            <w:r>
              <w:rPr>
                <w:spacing w:val="-3"/>
              </w:rPr>
              <w:t>ISO9001</w:t>
            </w:r>
            <w:r>
              <w:rPr/>
              <w:t xml:space="preserve">  </w:t>
            </w:r>
            <w:r>
              <w:rPr>
                <w:spacing w:val="-4"/>
              </w:rPr>
              <w:t>质量管理体系、ISO14001</w:t>
            </w:r>
            <w:r>
              <w:rPr>
                <w:spacing w:val="-26"/>
              </w:rPr>
              <w:t xml:space="preserve"> </w:t>
            </w:r>
            <w:r>
              <w:rPr>
                <w:spacing w:val="-4"/>
              </w:rPr>
              <w:t>环境管理体系、QC80000</w:t>
            </w:r>
            <w:r>
              <w:rPr>
                <w:spacing w:val="-47"/>
              </w:rPr>
              <w:t xml:space="preserve"> </w:t>
            </w:r>
            <w:r>
              <w:rPr>
                <w:spacing w:val="-4"/>
              </w:rPr>
              <w:t>有害物质过</w:t>
            </w:r>
            <w:r>
              <w:rPr/>
              <w:t xml:space="preserve"> </w:t>
            </w:r>
            <w:r>
              <w:rPr>
                <w:spacing w:val="-3"/>
              </w:rPr>
              <w:t>程管理体系标准、STMC</w:t>
            </w:r>
            <w:r>
              <w:rPr>
                <w:spacing w:val="-3"/>
              </w:rPr>
              <w:t xml:space="preserve"> </w:t>
            </w:r>
            <w:r>
              <w:rPr>
                <w:spacing w:val="-3"/>
              </w:rPr>
              <w:t>国际打印耗材制造标准认证、EMC、CE</w:t>
            </w:r>
            <w:r>
              <w:rPr>
                <w:spacing w:val="7"/>
              </w:rPr>
              <w:t xml:space="preserve"> </w:t>
            </w:r>
            <w:r>
              <w:rPr>
                <w:spacing w:val="-3"/>
              </w:rPr>
              <w:t>产品安全认证标志、TüV</w:t>
            </w:r>
            <w:r>
              <w:rPr>
                <w:spacing w:val="-43"/>
              </w:rPr>
              <w:t xml:space="preserve"> </w:t>
            </w:r>
            <w:r>
              <w:rPr>
                <w:spacing w:val="-3"/>
              </w:rPr>
              <w:t>产品安全认证标志、ROHS</w:t>
            </w:r>
            <w:r>
              <w:rPr>
                <w:spacing w:val="-3"/>
              </w:rPr>
              <w:t xml:space="preserve"> </w:t>
            </w:r>
            <w:r>
              <w:rPr>
                <w:spacing w:val="-4"/>
              </w:rPr>
              <w:t>电子电气</w:t>
            </w:r>
            <w:r>
              <w:rPr/>
              <w:t xml:space="preserve"> </w:t>
            </w:r>
            <w:r>
              <w:rPr>
                <w:spacing w:val="-3"/>
              </w:rPr>
              <w:t>设备中限制使用某些有害物质指令、德国蓝</w:t>
            </w:r>
            <w:r>
              <w:rPr>
                <w:spacing w:val="-4"/>
              </w:rPr>
              <w:t>天使认证德国环保</w:t>
            </w:r>
            <w:r>
              <w:rPr/>
              <w:t xml:space="preserve"> </w:t>
            </w:r>
            <w:r>
              <w:rPr>
                <w:spacing w:val="-2"/>
              </w:rPr>
              <w:t>类认证等以上认证。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10"/>
              <w:spacing w:before="78" w:line="180" w:lineRule="auto"/>
              <w:rPr/>
            </w:pPr>
            <w:r>
              <w:rPr>
                <w:spacing w:val="-7"/>
              </w:rPr>
              <w:t>32</w:t>
            </w:r>
          </w:p>
        </w:tc>
        <w:tc>
          <w:tcPr>
            <w:tcW w:w="1733"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18"/>
              <w:spacing w:before="78" w:line="222" w:lineRule="auto"/>
              <w:rPr/>
            </w:pPr>
            <w:r>
              <w:rPr>
                <w:spacing w:val="-5"/>
              </w:rPr>
              <w:t>佳能</w:t>
            </w:r>
            <w:r>
              <w:rPr>
                <w:spacing w:val="-72"/>
              </w:rPr>
              <w:t xml:space="preserve"> </w:t>
            </w:r>
            <w:r>
              <w:rPr>
                <w:spacing w:val="-5"/>
              </w:rPr>
              <w:t>4712</w:t>
            </w:r>
            <w:r>
              <w:rPr>
                <w:spacing w:val="-66"/>
              </w:rPr>
              <w:t xml:space="preserve"> </w:t>
            </w:r>
            <w:r>
              <w:rPr>
                <w:spacing w:val="-5"/>
              </w:rPr>
              <w:t>硒鼓</w:t>
            </w:r>
          </w:p>
        </w:tc>
        <w:tc>
          <w:tcPr>
            <w:tcW w:w="6625" w:type="dxa"/>
            <w:vAlign w:val="top"/>
          </w:tcPr>
          <w:p>
            <w:pPr>
              <w:pStyle w:val="TableText"/>
              <w:ind w:left="110" w:right="30" w:firstLine="14"/>
              <w:spacing w:before="226" w:line="380" w:lineRule="auto"/>
              <w:rPr/>
            </w:pPr>
            <w:r>
              <w:rPr>
                <w:spacing w:val="-4"/>
              </w:rPr>
              <w:t>一体式硒鼓，废粉率低，品质树脂碳粉，易加粉，无废粉循环</w:t>
            </w:r>
            <w:r>
              <w:rPr>
                <w:spacing w:val="15"/>
              </w:rPr>
              <w:t xml:space="preserve"> </w:t>
            </w:r>
            <w:r>
              <w:rPr>
                <w:spacing w:val="-2"/>
              </w:rPr>
              <w:t>加粉，打印量</w:t>
            </w:r>
            <w:r>
              <w:rPr>
                <w:spacing w:val="-49"/>
              </w:rPr>
              <w:t xml:space="preserve"> </w:t>
            </w:r>
            <w:r>
              <w:rPr>
                <w:spacing w:val="-2"/>
              </w:rPr>
              <w:t>2000</w:t>
            </w:r>
            <w:r>
              <w:rPr>
                <w:spacing w:val="-2"/>
              </w:rPr>
              <w:t xml:space="preserve"> </w:t>
            </w:r>
            <w:r>
              <w:rPr>
                <w:spacing w:val="-2"/>
              </w:rPr>
              <w:t>5%覆盖率</w:t>
            </w:r>
            <w:r>
              <w:rPr>
                <w:spacing w:val="-59"/>
              </w:rPr>
              <w:t xml:space="preserve"> </w:t>
            </w:r>
            <w:r>
              <w:rPr>
                <w:spacing w:val="-2"/>
              </w:rPr>
              <w:t>A4</w:t>
            </w:r>
            <w:r>
              <w:rPr>
                <w:spacing w:val="-37"/>
              </w:rPr>
              <w:t xml:space="preserve"> </w:t>
            </w:r>
            <w:r>
              <w:rPr>
                <w:spacing w:val="-2"/>
              </w:rPr>
              <w:t>幅面，100</w:t>
            </w:r>
            <w:r>
              <w:rPr>
                <w:spacing w:val="-37"/>
              </w:rPr>
              <w:t xml:space="preserve"> </w:t>
            </w:r>
            <w:r>
              <w:rPr>
                <w:spacing w:val="-2"/>
              </w:rPr>
              <w:t>克，黑色</w:t>
            </w:r>
            <w:r>
              <w:rPr>
                <w:spacing w:val="-3"/>
              </w:rPr>
              <w:t>。具有</w:t>
            </w:r>
            <w:r>
              <w:rPr/>
              <w:t xml:space="preserve">   </w:t>
            </w:r>
            <w:r>
              <w:rPr>
                <w:spacing w:val="-2"/>
              </w:rPr>
              <w:t>ISO9001</w:t>
            </w:r>
            <w:r>
              <w:rPr>
                <w:spacing w:val="-34"/>
              </w:rPr>
              <w:t xml:space="preserve"> </w:t>
            </w:r>
            <w:r>
              <w:rPr>
                <w:spacing w:val="-2"/>
              </w:rPr>
              <w:t>质量管理体系、ISO14001</w:t>
            </w:r>
            <w:r>
              <w:rPr>
                <w:spacing w:val="-44"/>
              </w:rPr>
              <w:t xml:space="preserve"> </w:t>
            </w:r>
            <w:r>
              <w:rPr>
                <w:spacing w:val="-2"/>
              </w:rPr>
              <w:t>环境管理体系、QC80000</w:t>
            </w:r>
            <w:r>
              <w:rPr>
                <w:spacing w:val="-47"/>
              </w:rPr>
              <w:t xml:space="preserve"> </w:t>
            </w:r>
            <w:r>
              <w:rPr>
                <w:spacing w:val="-2"/>
              </w:rPr>
              <w:t>有</w:t>
            </w:r>
            <w:r>
              <w:rPr/>
              <w:t xml:space="preserve"> </w:t>
            </w:r>
            <w:r>
              <w:rPr>
                <w:spacing w:val="-4"/>
              </w:rPr>
              <w:t>害物质过程管理体系标准、STMC</w:t>
            </w:r>
            <w:r>
              <w:rPr>
                <w:spacing w:val="-4"/>
              </w:rPr>
              <w:t xml:space="preserve"> </w:t>
            </w:r>
            <w:r>
              <w:rPr>
                <w:spacing w:val="-4"/>
              </w:rPr>
              <w:t>国际打印耗材制造标准认</w:t>
            </w:r>
            <w:r>
              <w:rPr>
                <w:spacing w:val="-5"/>
              </w:rPr>
              <w:t>证、</w:t>
            </w:r>
            <w:r>
              <w:rPr/>
              <w:t xml:space="preserve"> </w:t>
            </w:r>
            <w:r>
              <w:rPr>
                <w:spacing w:val="-1"/>
              </w:rPr>
              <w:t>EMC、CE</w:t>
            </w:r>
            <w:r>
              <w:rPr>
                <w:spacing w:val="-42"/>
              </w:rPr>
              <w:t xml:space="preserve"> </w:t>
            </w:r>
            <w:r>
              <w:rPr>
                <w:spacing w:val="-1"/>
              </w:rPr>
              <w:t>产品安全认证标志、TüV</w:t>
            </w:r>
            <w:r>
              <w:rPr>
                <w:spacing w:val="-42"/>
              </w:rPr>
              <w:t xml:space="preserve"> </w:t>
            </w:r>
            <w:r>
              <w:rPr>
                <w:spacing w:val="-1"/>
              </w:rPr>
              <w:t>产</w:t>
            </w:r>
            <w:r>
              <w:rPr>
                <w:spacing w:val="-2"/>
              </w:rPr>
              <w:t>品安全认证标志、ROHS</w:t>
            </w:r>
            <w:r>
              <w:rPr/>
              <w:t xml:space="preserve">   </w:t>
            </w:r>
            <w:r>
              <w:rPr>
                <w:spacing w:val="-3"/>
              </w:rPr>
              <w:t>电子电气设备中限制使用某些有害物质指令、德国蓝天使认证</w:t>
            </w:r>
            <w:r>
              <w:rPr>
                <w:spacing w:val="2"/>
              </w:rPr>
              <w:t xml:space="preserve"> </w:t>
            </w:r>
            <w:r>
              <w:rPr>
                <w:spacing w:val="-1"/>
              </w:rPr>
              <w:t>德国环保类认证等以上认证。</w:t>
            </w:r>
          </w:p>
        </w:tc>
      </w:tr>
      <w:tr>
        <w:trPr>
          <w:trHeight w:val="3696"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10"/>
              <w:spacing w:before="78" w:line="180" w:lineRule="auto"/>
              <w:rPr/>
            </w:pPr>
            <w:r>
              <w:rPr>
                <w:spacing w:val="-7"/>
              </w:rPr>
              <w:t>33</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762" w:right="175" w:hanging="587"/>
              <w:spacing w:before="78" w:line="370" w:lineRule="auto"/>
              <w:rPr/>
            </w:pPr>
            <w:r>
              <w:rPr>
                <w:spacing w:val="-4"/>
              </w:rPr>
              <w:t>HP377</w:t>
            </w:r>
            <w:r>
              <w:rPr>
                <w:spacing w:val="-32"/>
              </w:rPr>
              <w:t xml:space="preserve"> </w:t>
            </w:r>
            <w:r>
              <w:rPr>
                <w:spacing w:val="-4"/>
              </w:rPr>
              <w:t>黑色硒</w:t>
            </w:r>
            <w:r>
              <w:rPr/>
              <w:t xml:space="preserve"> </w:t>
            </w:r>
            <w:r>
              <w:rPr/>
              <w:t>鼓</w:t>
            </w:r>
          </w:p>
        </w:tc>
        <w:tc>
          <w:tcPr>
            <w:tcW w:w="6625" w:type="dxa"/>
            <w:vAlign w:val="top"/>
          </w:tcPr>
          <w:p>
            <w:pPr>
              <w:pStyle w:val="TableText"/>
              <w:ind w:left="110" w:right="30" w:firstLine="14"/>
              <w:spacing w:before="228" w:line="380" w:lineRule="auto"/>
              <w:rPr/>
            </w:pPr>
            <w:r>
              <w:rPr>
                <w:spacing w:val="-4"/>
              </w:rPr>
              <w:t>一体式硒鼓，废粉率低，品质树脂碳粉，易加粉，无废粉循环</w:t>
            </w:r>
            <w:r>
              <w:rPr>
                <w:spacing w:val="15"/>
              </w:rPr>
              <w:t xml:space="preserve"> </w:t>
            </w:r>
            <w:r>
              <w:rPr>
                <w:spacing w:val="-3"/>
              </w:rPr>
              <w:t>加粉，打印量</w:t>
            </w:r>
            <w:r>
              <w:rPr>
                <w:spacing w:val="-21"/>
              </w:rPr>
              <w:t xml:space="preserve"> </w:t>
            </w:r>
            <w:r>
              <w:rPr>
                <w:spacing w:val="-3"/>
              </w:rPr>
              <w:t>1500</w:t>
            </w:r>
            <w:r>
              <w:rPr>
                <w:spacing w:val="-3"/>
              </w:rPr>
              <w:t xml:space="preserve"> </w:t>
            </w:r>
            <w:r>
              <w:rPr>
                <w:spacing w:val="-3"/>
              </w:rPr>
              <w:t>5%覆盖率</w:t>
            </w:r>
            <w:r>
              <w:rPr>
                <w:spacing w:val="-59"/>
              </w:rPr>
              <w:t xml:space="preserve"> </w:t>
            </w:r>
            <w:r>
              <w:rPr>
                <w:spacing w:val="-3"/>
              </w:rPr>
              <w:t>A4</w:t>
            </w:r>
            <w:r>
              <w:rPr>
                <w:spacing w:val="-37"/>
              </w:rPr>
              <w:t xml:space="preserve"> </w:t>
            </w:r>
            <w:r>
              <w:rPr>
                <w:spacing w:val="-3"/>
              </w:rPr>
              <w:t>幅面，100</w:t>
            </w:r>
            <w:r>
              <w:rPr>
                <w:spacing w:val="-37"/>
              </w:rPr>
              <w:t xml:space="preserve"> </w:t>
            </w:r>
            <w:r>
              <w:rPr>
                <w:spacing w:val="-3"/>
              </w:rPr>
              <w:t>克，黑色。具有</w:t>
            </w:r>
            <w:r>
              <w:rPr/>
              <w:t xml:space="preserve">   </w:t>
            </w:r>
            <w:r>
              <w:rPr>
                <w:spacing w:val="-2"/>
              </w:rPr>
              <w:t>ISO9001</w:t>
            </w:r>
            <w:r>
              <w:rPr>
                <w:spacing w:val="-34"/>
              </w:rPr>
              <w:t xml:space="preserve"> </w:t>
            </w:r>
            <w:r>
              <w:rPr>
                <w:spacing w:val="-2"/>
              </w:rPr>
              <w:t>质量管理体系、ISO14001</w:t>
            </w:r>
            <w:r>
              <w:rPr>
                <w:spacing w:val="-44"/>
              </w:rPr>
              <w:t xml:space="preserve"> </w:t>
            </w:r>
            <w:r>
              <w:rPr>
                <w:spacing w:val="-2"/>
              </w:rPr>
              <w:t>环境管理体系、QC80000</w:t>
            </w:r>
            <w:r>
              <w:rPr>
                <w:spacing w:val="-47"/>
              </w:rPr>
              <w:t xml:space="preserve"> </w:t>
            </w:r>
            <w:r>
              <w:rPr>
                <w:spacing w:val="-2"/>
              </w:rPr>
              <w:t>有</w:t>
            </w:r>
            <w:r>
              <w:rPr/>
              <w:t xml:space="preserve"> </w:t>
            </w:r>
            <w:r>
              <w:rPr>
                <w:spacing w:val="-4"/>
              </w:rPr>
              <w:t>害物质过程管理体系标准、STMC</w:t>
            </w:r>
            <w:r>
              <w:rPr>
                <w:spacing w:val="-4"/>
              </w:rPr>
              <w:t xml:space="preserve"> </w:t>
            </w:r>
            <w:r>
              <w:rPr>
                <w:spacing w:val="-4"/>
              </w:rPr>
              <w:t>国际打印耗材制造标准认</w:t>
            </w:r>
            <w:r>
              <w:rPr>
                <w:spacing w:val="-5"/>
              </w:rPr>
              <w:t>证、</w:t>
            </w:r>
            <w:r>
              <w:rPr/>
              <w:t xml:space="preserve"> </w:t>
            </w:r>
            <w:r>
              <w:rPr>
                <w:spacing w:val="-1"/>
              </w:rPr>
              <w:t>EMC、CE</w:t>
            </w:r>
            <w:r>
              <w:rPr>
                <w:spacing w:val="-42"/>
              </w:rPr>
              <w:t xml:space="preserve"> </w:t>
            </w:r>
            <w:r>
              <w:rPr>
                <w:spacing w:val="-1"/>
              </w:rPr>
              <w:t>产品安全认证标志、TüV</w:t>
            </w:r>
            <w:r>
              <w:rPr>
                <w:spacing w:val="-42"/>
              </w:rPr>
              <w:t xml:space="preserve"> </w:t>
            </w:r>
            <w:r>
              <w:rPr>
                <w:spacing w:val="-1"/>
              </w:rPr>
              <w:t>产</w:t>
            </w:r>
            <w:r>
              <w:rPr>
                <w:spacing w:val="-2"/>
              </w:rPr>
              <w:t>品安全认证标志、ROHS</w:t>
            </w:r>
            <w:r>
              <w:rPr/>
              <w:t xml:space="preserve">   </w:t>
            </w:r>
            <w:r>
              <w:rPr>
                <w:spacing w:val="-3"/>
              </w:rPr>
              <w:t>电子电气设备中限制使用某些有害物质指令、德国蓝天使认证</w:t>
            </w:r>
            <w:r>
              <w:rPr>
                <w:spacing w:val="2"/>
              </w:rPr>
              <w:t xml:space="preserve"> </w:t>
            </w:r>
            <w:r>
              <w:rPr>
                <w:spacing w:val="-1"/>
              </w:rPr>
              <w:t>德国环保类认证等以上认证。</w:t>
            </w:r>
          </w:p>
        </w:tc>
      </w:tr>
    </w:tbl>
    <w:p>
      <w:pPr>
        <w:rPr>
          <w:rFonts w:ascii="Arial"/>
          <w:sz w:val="21"/>
        </w:rPr>
      </w:pPr>
      <w:r/>
    </w:p>
    <w:p>
      <w:pPr>
        <w:sectPr>
          <w:footerReference w:type="default" r:id="rId33"/>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698"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10"/>
              <w:spacing w:before="78" w:line="180" w:lineRule="auto"/>
              <w:rPr/>
            </w:pPr>
            <w:r>
              <w:rPr>
                <w:spacing w:val="-7"/>
              </w:rPr>
              <w:t>34</w:t>
            </w:r>
          </w:p>
        </w:tc>
        <w:tc>
          <w:tcPr>
            <w:tcW w:w="1733"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762" w:right="175" w:hanging="587"/>
              <w:spacing w:before="78" w:line="370" w:lineRule="auto"/>
              <w:rPr/>
            </w:pPr>
            <w:r>
              <w:rPr>
                <w:spacing w:val="-3"/>
              </w:rPr>
              <w:t>HP377</w:t>
            </w:r>
            <w:r>
              <w:rPr>
                <w:spacing w:val="-40"/>
              </w:rPr>
              <w:t xml:space="preserve"> </w:t>
            </w:r>
            <w:r>
              <w:rPr>
                <w:spacing w:val="-3"/>
              </w:rPr>
              <w:t>彩色硒</w:t>
            </w:r>
            <w:r>
              <w:rPr/>
              <w:t xml:space="preserve"> </w:t>
            </w:r>
            <w:r>
              <w:rPr/>
              <w:t>鼓</w:t>
            </w:r>
          </w:p>
        </w:tc>
        <w:tc>
          <w:tcPr>
            <w:tcW w:w="6625" w:type="dxa"/>
            <w:vAlign w:val="top"/>
          </w:tcPr>
          <w:p>
            <w:pPr>
              <w:pStyle w:val="TableText"/>
              <w:ind w:left="121" w:right="107" w:firstLine="2"/>
              <w:spacing w:before="230" w:line="380" w:lineRule="auto"/>
              <w:jc w:val="both"/>
              <w:rPr/>
            </w:pPr>
            <w:r>
              <w:rPr>
                <w:spacing w:val="-2"/>
              </w:rPr>
              <w:t>一体式硒鼓，废粉率低，高清碳粉，易加粉，打印量</w:t>
            </w:r>
            <w:r>
              <w:rPr>
                <w:spacing w:val="-33"/>
              </w:rPr>
              <w:t xml:space="preserve"> </w:t>
            </w:r>
            <w:r>
              <w:rPr>
                <w:spacing w:val="-2"/>
              </w:rPr>
              <w:t>2300</w:t>
            </w:r>
            <w:r>
              <w:rPr>
                <w:spacing w:val="-2"/>
              </w:rPr>
              <w:t xml:space="preserve"> </w:t>
            </w:r>
            <w:r>
              <w:rPr>
                <w:spacing w:val="-2"/>
              </w:rPr>
              <w:t>5%</w:t>
            </w:r>
            <w:r>
              <w:rPr/>
              <w:t xml:space="preserve"> </w:t>
            </w:r>
            <w:r>
              <w:rPr>
                <w:spacing w:val="-4"/>
              </w:rPr>
              <w:t>覆盖率</w:t>
            </w:r>
            <w:r>
              <w:rPr>
                <w:spacing w:val="-56"/>
              </w:rPr>
              <w:t xml:space="preserve"> </w:t>
            </w:r>
            <w:r>
              <w:rPr>
                <w:spacing w:val="-4"/>
              </w:rPr>
              <w:t>A4</w:t>
            </w:r>
            <w:r>
              <w:rPr>
                <w:spacing w:val="-36"/>
              </w:rPr>
              <w:t xml:space="preserve"> </w:t>
            </w:r>
            <w:r>
              <w:rPr>
                <w:spacing w:val="-4"/>
              </w:rPr>
              <w:t>幅面，40</w:t>
            </w:r>
            <w:r>
              <w:rPr>
                <w:spacing w:val="-37"/>
              </w:rPr>
              <w:t xml:space="preserve"> </w:t>
            </w:r>
            <w:r>
              <w:rPr>
                <w:spacing w:val="-4"/>
              </w:rPr>
              <w:t>克，彩色含芯片。具有</w:t>
            </w:r>
            <w:r>
              <w:rPr>
                <w:spacing w:val="-39"/>
              </w:rPr>
              <w:t xml:space="preserve"> </w:t>
            </w:r>
            <w:r>
              <w:rPr>
                <w:spacing w:val="-4"/>
              </w:rPr>
              <w:t>ISO9001</w:t>
            </w:r>
            <w:r>
              <w:rPr>
                <w:spacing w:val="-38"/>
              </w:rPr>
              <w:t xml:space="preserve"> </w:t>
            </w:r>
            <w:r>
              <w:rPr>
                <w:spacing w:val="-4"/>
              </w:rPr>
              <w:t>质量管理</w:t>
            </w:r>
            <w:r>
              <w:rPr/>
              <w:t xml:space="preserve"> </w:t>
            </w:r>
            <w:r>
              <w:rPr>
                <w:spacing w:val="-4"/>
              </w:rPr>
              <w:t>体系、ISO14001</w:t>
            </w:r>
            <w:r>
              <w:rPr>
                <w:spacing w:val="-28"/>
              </w:rPr>
              <w:t xml:space="preserve"> </w:t>
            </w:r>
            <w:r>
              <w:rPr>
                <w:spacing w:val="-4"/>
              </w:rPr>
              <w:t>环境管理体系、QC80000</w:t>
            </w:r>
            <w:r>
              <w:rPr>
                <w:spacing w:val="-46"/>
              </w:rPr>
              <w:t xml:space="preserve"> </w:t>
            </w:r>
            <w:r>
              <w:rPr>
                <w:spacing w:val="-4"/>
              </w:rPr>
              <w:t>有害物质过程管理体</w:t>
            </w:r>
            <w:r>
              <w:rPr/>
              <w:t xml:space="preserve"> </w:t>
            </w:r>
            <w:r>
              <w:rPr>
                <w:spacing w:val="-5"/>
              </w:rPr>
              <w:t>系标准、STMC</w:t>
            </w:r>
            <w:r>
              <w:rPr>
                <w:spacing w:val="-5"/>
              </w:rPr>
              <w:t xml:space="preserve"> </w:t>
            </w:r>
            <w:r>
              <w:rPr>
                <w:spacing w:val="-5"/>
              </w:rPr>
              <w:t>国际打印耗材制造标准认证、EM</w:t>
            </w:r>
            <w:r>
              <w:rPr>
                <w:spacing w:val="-6"/>
              </w:rPr>
              <w:t>C、CE</w:t>
            </w:r>
            <w:r>
              <w:rPr>
                <w:spacing w:val="-42"/>
              </w:rPr>
              <w:t xml:space="preserve"> </w:t>
            </w:r>
            <w:r>
              <w:rPr>
                <w:spacing w:val="-6"/>
              </w:rPr>
              <w:t>产品安全</w:t>
            </w:r>
            <w:r>
              <w:rPr/>
              <w:t xml:space="preserve"> </w:t>
            </w:r>
            <w:r>
              <w:rPr>
                <w:spacing w:val="-3"/>
              </w:rPr>
              <w:t>认证标志、TüV</w:t>
            </w:r>
            <w:r>
              <w:rPr>
                <w:spacing w:val="-42"/>
              </w:rPr>
              <w:t xml:space="preserve"> </w:t>
            </w:r>
            <w:r>
              <w:rPr>
                <w:spacing w:val="-3"/>
              </w:rPr>
              <w:t>产品安全认证标志、ROHS</w:t>
            </w:r>
            <w:r>
              <w:rPr>
                <w:spacing w:val="-3"/>
              </w:rPr>
              <w:t xml:space="preserve"> </w:t>
            </w:r>
            <w:r>
              <w:rPr>
                <w:spacing w:val="-3"/>
              </w:rPr>
              <w:t>电子</w:t>
            </w:r>
            <w:r>
              <w:rPr>
                <w:spacing w:val="-4"/>
              </w:rPr>
              <w:t>电气设备中限</w:t>
            </w:r>
            <w:r>
              <w:rPr/>
              <w:t xml:space="preserve"> </w:t>
            </w:r>
            <w:r>
              <w:rPr>
                <w:spacing w:val="-4"/>
              </w:rPr>
              <w:t>制使用某些有害物质指令、德国蓝天使认证德国环保类认证等</w:t>
            </w:r>
            <w:r>
              <w:rPr>
                <w:spacing w:val="18"/>
              </w:rPr>
              <w:t xml:space="preserve"> </w:t>
            </w:r>
            <w:r>
              <w:rPr>
                <w:spacing w:val="-4"/>
              </w:rPr>
              <w:t>以上认证。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10"/>
              <w:spacing w:before="78" w:line="180" w:lineRule="auto"/>
              <w:rPr/>
            </w:pPr>
            <w:r>
              <w:rPr>
                <w:spacing w:val="-7"/>
              </w:rPr>
              <w:t>35</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762" w:right="115" w:hanging="647"/>
              <w:spacing w:before="78" w:line="370" w:lineRule="auto"/>
              <w:rPr/>
            </w:pPr>
            <w:r>
              <w:rPr>
                <w:spacing w:val="-4"/>
              </w:rPr>
              <w:t>HP1215</w:t>
            </w:r>
            <w:r>
              <w:rPr>
                <w:spacing w:val="-28"/>
              </w:rPr>
              <w:t xml:space="preserve"> </w:t>
            </w:r>
            <w:r>
              <w:rPr>
                <w:spacing w:val="-4"/>
              </w:rPr>
              <w:t>黑色硒</w:t>
            </w:r>
            <w:r>
              <w:rPr/>
              <w:t xml:space="preserve"> </w:t>
            </w:r>
            <w:r>
              <w:rPr/>
              <w:t>鼓</w:t>
            </w:r>
          </w:p>
        </w:tc>
        <w:tc>
          <w:tcPr>
            <w:tcW w:w="6625" w:type="dxa"/>
            <w:vAlign w:val="top"/>
          </w:tcPr>
          <w:p>
            <w:pPr>
              <w:pStyle w:val="TableText"/>
              <w:ind w:left="121" w:right="107" w:firstLine="2"/>
              <w:spacing w:before="224" w:line="380" w:lineRule="auto"/>
              <w:jc w:val="both"/>
              <w:rPr/>
            </w:pPr>
            <w:r>
              <w:rPr>
                <w:spacing w:val="-2"/>
              </w:rPr>
              <w:t>一体式硒鼓，色彩纯正，高清耐用，易加粉，打印量</w:t>
            </w:r>
            <w:r>
              <w:rPr>
                <w:spacing w:val="-33"/>
              </w:rPr>
              <w:t xml:space="preserve"> </w:t>
            </w:r>
            <w:r>
              <w:rPr>
                <w:spacing w:val="-2"/>
              </w:rPr>
              <w:t>1500</w:t>
            </w:r>
            <w:r>
              <w:rPr>
                <w:spacing w:val="-2"/>
              </w:rPr>
              <w:t xml:space="preserve"> </w:t>
            </w:r>
            <w:r>
              <w:rPr>
                <w:spacing w:val="-2"/>
              </w:rPr>
              <w:t>5%</w:t>
            </w:r>
            <w:r>
              <w:rPr/>
              <w:t xml:space="preserve"> </w:t>
            </w:r>
            <w:r>
              <w:rPr>
                <w:spacing w:val="-4"/>
              </w:rPr>
              <w:t>覆盖率</w:t>
            </w:r>
            <w:r>
              <w:rPr>
                <w:spacing w:val="-56"/>
              </w:rPr>
              <w:t xml:space="preserve"> </w:t>
            </w:r>
            <w:r>
              <w:rPr>
                <w:spacing w:val="-4"/>
              </w:rPr>
              <w:t>A4</w:t>
            </w:r>
            <w:r>
              <w:rPr>
                <w:spacing w:val="-36"/>
              </w:rPr>
              <w:t xml:space="preserve"> </w:t>
            </w:r>
            <w:r>
              <w:rPr>
                <w:spacing w:val="-4"/>
              </w:rPr>
              <w:t>幅面，60</w:t>
            </w:r>
            <w:r>
              <w:rPr>
                <w:spacing w:val="-37"/>
              </w:rPr>
              <w:t xml:space="preserve"> </w:t>
            </w:r>
            <w:r>
              <w:rPr>
                <w:spacing w:val="-4"/>
              </w:rPr>
              <w:t>克，黑色含芯片。具有</w:t>
            </w:r>
            <w:r>
              <w:rPr>
                <w:spacing w:val="-39"/>
              </w:rPr>
              <w:t xml:space="preserve"> </w:t>
            </w:r>
            <w:r>
              <w:rPr>
                <w:spacing w:val="-4"/>
              </w:rPr>
              <w:t>ISO9001</w:t>
            </w:r>
            <w:r>
              <w:rPr>
                <w:spacing w:val="-38"/>
              </w:rPr>
              <w:t xml:space="preserve"> </w:t>
            </w:r>
            <w:r>
              <w:rPr>
                <w:spacing w:val="-4"/>
              </w:rPr>
              <w:t>质量管理</w:t>
            </w:r>
            <w:r>
              <w:rPr/>
              <w:t xml:space="preserve"> </w:t>
            </w:r>
            <w:r>
              <w:rPr>
                <w:spacing w:val="-4"/>
              </w:rPr>
              <w:t>体系、ISO14001</w:t>
            </w:r>
            <w:r>
              <w:rPr>
                <w:spacing w:val="-28"/>
              </w:rPr>
              <w:t xml:space="preserve"> </w:t>
            </w:r>
            <w:r>
              <w:rPr>
                <w:spacing w:val="-4"/>
              </w:rPr>
              <w:t>环境管理体系、QC80000</w:t>
            </w:r>
            <w:r>
              <w:rPr>
                <w:spacing w:val="-46"/>
              </w:rPr>
              <w:t xml:space="preserve"> </w:t>
            </w:r>
            <w:r>
              <w:rPr>
                <w:spacing w:val="-4"/>
              </w:rPr>
              <w:t>有害物质过程管理体</w:t>
            </w:r>
            <w:r>
              <w:rPr/>
              <w:t xml:space="preserve"> </w:t>
            </w:r>
            <w:r>
              <w:rPr>
                <w:spacing w:val="-5"/>
              </w:rPr>
              <w:t>系标准、STMC</w:t>
            </w:r>
            <w:r>
              <w:rPr>
                <w:spacing w:val="-5"/>
              </w:rPr>
              <w:t xml:space="preserve"> </w:t>
            </w:r>
            <w:r>
              <w:rPr>
                <w:spacing w:val="-5"/>
              </w:rPr>
              <w:t>国际打印耗材制造标准认证、EM</w:t>
            </w:r>
            <w:r>
              <w:rPr>
                <w:spacing w:val="-6"/>
              </w:rPr>
              <w:t>C、CE</w:t>
            </w:r>
            <w:r>
              <w:rPr>
                <w:spacing w:val="-42"/>
              </w:rPr>
              <w:t xml:space="preserve"> </w:t>
            </w:r>
            <w:r>
              <w:rPr>
                <w:spacing w:val="-6"/>
              </w:rPr>
              <w:t>产品安全</w:t>
            </w:r>
            <w:r>
              <w:rPr/>
              <w:t xml:space="preserve"> </w:t>
            </w:r>
            <w:r>
              <w:rPr>
                <w:spacing w:val="-3"/>
              </w:rPr>
              <w:t>认证标志、TüV</w:t>
            </w:r>
            <w:r>
              <w:rPr>
                <w:spacing w:val="-42"/>
              </w:rPr>
              <w:t xml:space="preserve"> </w:t>
            </w:r>
            <w:r>
              <w:rPr>
                <w:spacing w:val="-3"/>
              </w:rPr>
              <w:t>产品安全认证标志、ROHS</w:t>
            </w:r>
            <w:r>
              <w:rPr>
                <w:spacing w:val="-3"/>
              </w:rPr>
              <w:t xml:space="preserve"> </w:t>
            </w:r>
            <w:r>
              <w:rPr>
                <w:spacing w:val="-3"/>
              </w:rPr>
              <w:t>电子</w:t>
            </w:r>
            <w:r>
              <w:rPr>
                <w:spacing w:val="-4"/>
              </w:rPr>
              <w:t>电气设备中限</w:t>
            </w:r>
            <w:r>
              <w:rPr/>
              <w:t xml:space="preserve"> </w:t>
            </w:r>
            <w:r>
              <w:rPr>
                <w:spacing w:val="-4"/>
              </w:rPr>
              <w:t>制使用某些有害物质指令、德国蓝天使认证德国环保类认证等</w:t>
            </w:r>
            <w:r>
              <w:rPr>
                <w:spacing w:val="18"/>
              </w:rPr>
              <w:t xml:space="preserve"> </w:t>
            </w:r>
            <w:r>
              <w:rPr>
                <w:spacing w:val="-4"/>
              </w:rPr>
              <w:t>以上认证。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10"/>
              <w:spacing w:before="78" w:line="180" w:lineRule="auto"/>
              <w:rPr/>
            </w:pPr>
            <w:r>
              <w:rPr>
                <w:spacing w:val="-7"/>
              </w:rPr>
              <w:t>36</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762" w:right="115" w:hanging="647"/>
              <w:spacing w:before="78" w:line="372" w:lineRule="auto"/>
              <w:rPr/>
            </w:pPr>
            <w:r>
              <w:rPr>
                <w:spacing w:val="-3"/>
              </w:rPr>
              <w:t>HP1215</w:t>
            </w:r>
            <w:r>
              <w:rPr>
                <w:spacing w:val="-37"/>
              </w:rPr>
              <w:t xml:space="preserve"> </w:t>
            </w:r>
            <w:r>
              <w:rPr>
                <w:spacing w:val="-3"/>
              </w:rPr>
              <w:t>彩色硒</w:t>
            </w:r>
            <w:r>
              <w:rPr/>
              <w:t xml:space="preserve"> </w:t>
            </w:r>
            <w:r>
              <w:rPr/>
              <w:t>鼓</w:t>
            </w:r>
          </w:p>
        </w:tc>
        <w:tc>
          <w:tcPr>
            <w:tcW w:w="6625" w:type="dxa"/>
            <w:vAlign w:val="top"/>
          </w:tcPr>
          <w:p>
            <w:pPr>
              <w:pStyle w:val="TableText"/>
              <w:ind w:left="121" w:right="107" w:firstLine="2"/>
              <w:spacing w:before="225" w:line="380" w:lineRule="auto"/>
              <w:jc w:val="both"/>
              <w:rPr/>
            </w:pPr>
            <w:r>
              <w:rPr>
                <w:spacing w:val="-2"/>
              </w:rPr>
              <w:t>一体式硒鼓，色彩纯正，高清耐用，易加粉，打印量</w:t>
            </w:r>
            <w:r>
              <w:rPr>
                <w:spacing w:val="-33"/>
              </w:rPr>
              <w:t xml:space="preserve"> </w:t>
            </w:r>
            <w:r>
              <w:rPr>
                <w:spacing w:val="-2"/>
              </w:rPr>
              <w:t>1500</w:t>
            </w:r>
            <w:r>
              <w:rPr>
                <w:spacing w:val="-2"/>
              </w:rPr>
              <w:t xml:space="preserve"> </w:t>
            </w:r>
            <w:r>
              <w:rPr>
                <w:spacing w:val="-2"/>
              </w:rPr>
              <w:t>5%</w:t>
            </w:r>
            <w:r>
              <w:rPr/>
              <w:t xml:space="preserve"> </w:t>
            </w:r>
            <w:r>
              <w:rPr>
                <w:spacing w:val="-4"/>
              </w:rPr>
              <w:t>覆盖率</w:t>
            </w:r>
            <w:r>
              <w:rPr>
                <w:spacing w:val="-56"/>
              </w:rPr>
              <w:t xml:space="preserve"> </w:t>
            </w:r>
            <w:r>
              <w:rPr>
                <w:spacing w:val="-4"/>
              </w:rPr>
              <w:t>A4</w:t>
            </w:r>
            <w:r>
              <w:rPr>
                <w:spacing w:val="-36"/>
              </w:rPr>
              <w:t xml:space="preserve"> </w:t>
            </w:r>
            <w:r>
              <w:rPr>
                <w:spacing w:val="-4"/>
              </w:rPr>
              <w:t>幅面，60</w:t>
            </w:r>
            <w:r>
              <w:rPr>
                <w:spacing w:val="-37"/>
              </w:rPr>
              <w:t xml:space="preserve"> </w:t>
            </w:r>
            <w:r>
              <w:rPr>
                <w:spacing w:val="-4"/>
              </w:rPr>
              <w:t>克，彩色含芯片。具有</w:t>
            </w:r>
            <w:r>
              <w:rPr>
                <w:spacing w:val="-39"/>
              </w:rPr>
              <w:t xml:space="preserve"> </w:t>
            </w:r>
            <w:r>
              <w:rPr>
                <w:spacing w:val="-4"/>
              </w:rPr>
              <w:t>ISO9001</w:t>
            </w:r>
            <w:r>
              <w:rPr>
                <w:spacing w:val="-38"/>
              </w:rPr>
              <w:t xml:space="preserve"> </w:t>
            </w:r>
            <w:r>
              <w:rPr>
                <w:spacing w:val="-4"/>
              </w:rPr>
              <w:t>质量管理</w:t>
            </w:r>
            <w:r>
              <w:rPr/>
              <w:t xml:space="preserve"> </w:t>
            </w:r>
            <w:r>
              <w:rPr>
                <w:spacing w:val="-4"/>
              </w:rPr>
              <w:t>体系、ISO14001</w:t>
            </w:r>
            <w:r>
              <w:rPr>
                <w:spacing w:val="-28"/>
              </w:rPr>
              <w:t xml:space="preserve"> </w:t>
            </w:r>
            <w:r>
              <w:rPr>
                <w:spacing w:val="-4"/>
              </w:rPr>
              <w:t>环境管理体系、QC80000</w:t>
            </w:r>
            <w:r>
              <w:rPr>
                <w:spacing w:val="-46"/>
              </w:rPr>
              <w:t xml:space="preserve"> </w:t>
            </w:r>
            <w:r>
              <w:rPr>
                <w:spacing w:val="-4"/>
              </w:rPr>
              <w:t>有害物质过程管理体</w:t>
            </w:r>
            <w:r>
              <w:rPr/>
              <w:t xml:space="preserve"> </w:t>
            </w:r>
            <w:r>
              <w:rPr>
                <w:spacing w:val="-5"/>
              </w:rPr>
              <w:t>系标准、STMC</w:t>
            </w:r>
            <w:r>
              <w:rPr>
                <w:spacing w:val="-5"/>
              </w:rPr>
              <w:t xml:space="preserve"> </w:t>
            </w:r>
            <w:r>
              <w:rPr>
                <w:spacing w:val="-5"/>
              </w:rPr>
              <w:t>国际打印耗材制造标准认证、EM</w:t>
            </w:r>
            <w:r>
              <w:rPr>
                <w:spacing w:val="-6"/>
              </w:rPr>
              <w:t>C、CE</w:t>
            </w:r>
            <w:r>
              <w:rPr>
                <w:spacing w:val="-42"/>
              </w:rPr>
              <w:t xml:space="preserve"> </w:t>
            </w:r>
            <w:r>
              <w:rPr>
                <w:spacing w:val="-6"/>
              </w:rPr>
              <w:t>产品安全</w:t>
            </w:r>
            <w:r>
              <w:rPr/>
              <w:t xml:space="preserve"> </w:t>
            </w:r>
            <w:r>
              <w:rPr>
                <w:spacing w:val="-3"/>
              </w:rPr>
              <w:t>认证标志、TüV</w:t>
            </w:r>
            <w:r>
              <w:rPr>
                <w:spacing w:val="-42"/>
              </w:rPr>
              <w:t xml:space="preserve"> </w:t>
            </w:r>
            <w:r>
              <w:rPr>
                <w:spacing w:val="-3"/>
              </w:rPr>
              <w:t>产品安全认证标志、ROHS</w:t>
            </w:r>
            <w:r>
              <w:rPr>
                <w:spacing w:val="-3"/>
              </w:rPr>
              <w:t xml:space="preserve"> </w:t>
            </w:r>
            <w:r>
              <w:rPr>
                <w:spacing w:val="-3"/>
              </w:rPr>
              <w:t>电子</w:t>
            </w:r>
            <w:r>
              <w:rPr>
                <w:spacing w:val="-4"/>
              </w:rPr>
              <w:t>电气设备中限</w:t>
            </w:r>
            <w:r>
              <w:rPr/>
              <w:t xml:space="preserve"> </w:t>
            </w:r>
            <w:r>
              <w:rPr>
                <w:spacing w:val="-4"/>
              </w:rPr>
              <w:t>制使用某些有害物质指令、德国蓝天使认证德国环保类认证等</w:t>
            </w:r>
            <w:r>
              <w:rPr>
                <w:spacing w:val="18"/>
              </w:rPr>
              <w:t xml:space="preserve"> </w:t>
            </w:r>
            <w:r>
              <w:rPr>
                <w:spacing w:val="-4"/>
              </w:rPr>
              <w:t>以上认证。</w:t>
            </w:r>
          </w:p>
        </w:tc>
      </w:tr>
      <w:tr>
        <w:trPr>
          <w:trHeight w:val="2602" w:hRule="atLeast"/>
        </w:trPr>
        <w:tc>
          <w:tcPr>
            <w:tcW w:w="840"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10"/>
              <w:spacing w:before="78" w:line="180" w:lineRule="auto"/>
              <w:rPr/>
            </w:pPr>
            <w:r>
              <w:rPr>
                <w:spacing w:val="-7"/>
              </w:rPr>
              <w:t>37</w:t>
            </w:r>
          </w:p>
        </w:tc>
        <w:tc>
          <w:tcPr>
            <w:tcW w:w="1733"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638" w:right="106" w:hanging="520"/>
              <w:spacing w:before="78" w:line="370" w:lineRule="auto"/>
              <w:rPr/>
            </w:pPr>
            <w:r>
              <w:rPr>
                <w:spacing w:val="-7"/>
              </w:rPr>
              <w:t>佳能</w:t>
            </w:r>
            <w:r>
              <w:rPr>
                <w:spacing w:val="-65"/>
              </w:rPr>
              <w:t xml:space="preserve"> </w:t>
            </w:r>
            <w:r>
              <w:rPr>
                <w:spacing w:val="-7"/>
              </w:rPr>
              <w:t>7780</w:t>
            </w:r>
            <w:r>
              <w:rPr>
                <w:spacing w:val="-57"/>
              </w:rPr>
              <w:t xml:space="preserve"> </w:t>
            </w:r>
            <w:r>
              <w:rPr>
                <w:spacing w:val="-7"/>
              </w:rPr>
              <w:t>黑色</w:t>
            </w:r>
            <w:r>
              <w:rPr/>
              <w:t xml:space="preserve"> </w:t>
            </w:r>
            <w:r>
              <w:rPr>
                <w:spacing w:val="-8"/>
              </w:rPr>
              <w:t>硒鼓</w:t>
            </w:r>
          </w:p>
        </w:tc>
        <w:tc>
          <w:tcPr>
            <w:tcW w:w="6625" w:type="dxa"/>
            <w:vAlign w:val="top"/>
          </w:tcPr>
          <w:p>
            <w:pPr>
              <w:pStyle w:val="TableText"/>
              <w:ind w:left="123" w:right="107"/>
              <w:spacing w:before="229" w:line="366" w:lineRule="auto"/>
              <w:rPr/>
            </w:pPr>
            <w:r>
              <w:rPr>
                <w:spacing w:val="-2"/>
              </w:rPr>
              <w:t>一体式硒鼓，色彩纯正，高清耐用，易加粉，打印量</w:t>
            </w:r>
            <w:r>
              <w:rPr>
                <w:spacing w:val="-33"/>
              </w:rPr>
              <w:t xml:space="preserve"> </w:t>
            </w:r>
            <w:r>
              <w:rPr>
                <w:spacing w:val="-2"/>
              </w:rPr>
              <w:t>1200</w:t>
            </w:r>
            <w:r>
              <w:rPr>
                <w:spacing w:val="-2"/>
              </w:rPr>
              <w:t xml:space="preserve"> </w:t>
            </w:r>
            <w:r>
              <w:rPr>
                <w:spacing w:val="-2"/>
              </w:rPr>
              <w:t>5%</w:t>
            </w:r>
            <w:r>
              <w:rPr/>
              <w:t xml:space="preserve"> </w:t>
            </w:r>
            <w:r>
              <w:rPr>
                <w:spacing w:val="-3"/>
              </w:rPr>
              <w:t>覆盖率</w:t>
            </w:r>
            <w:r>
              <w:rPr>
                <w:spacing w:val="-54"/>
              </w:rPr>
              <w:t xml:space="preserve"> </w:t>
            </w:r>
            <w:r>
              <w:rPr>
                <w:spacing w:val="-3"/>
              </w:rPr>
              <w:t>A4</w:t>
            </w:r>
            <w:r>
              <w:rPr>
                <w:spacing w:val="-36"/>
              </w:rPr>
              <w:t xml:space="preserve"> </w:t>
            </w:r>
            <w:r>
              <w:rPr>
                <w:spacing w:val="-3"/>
              </w:rPr>
              <w:t>幅面，70g，黑色。具有</w:t>
            </w:r>
            <w:r>
              <w:rPr>
                <w:spacing w:val="-39"/>
              </w:rPr>
              <w:t xml:space="preserve"> </w:t>
            </w:r>
            <w:r>
              <w:rPr>
                <w:spacing w:val="-3"/>
              </w:rPr>
              <w:t>ISO9001</w:t>
            </w:r>
            <w:r>
              <w:rPr>
                <w:spacing w:val="-38"/>
              </w:rPr>
              <w:t xml:space="preserve"> </w:t>
            </w:r>
            <w:r>
              <w:rPr>
                <w:spacing w:val="-3"/>
              </w:rPr>
              <w:t>质量管理体系、</w:t>
            </w:r>
          </w:p>
          <w:p>
            <w:pPr>
              <w:pStyle w:val="TableText"/>
              <w:ind w:left="119" w:right="107" w:firstLine="6"/>
              <w:spacing w:before="49" w:line="349" w:lineRule="auto"/>
              <w:rPr/>
            </w:pPr>
            <w:r>
              <w:rPr>
                <w:spacing w:val="-2"/>
              </w:rPr>
              <w:t>ISO14001</w:t>
            </w:r>
            <w:r>
              <w:rPr>
                <w:spacing w:val="-30"/>
              </w:rPr>
              <w:t xml:space="preserve"> </w:t>
            </w:r>
            <w:r>
              <w:rPr>
                <w:spacing w:val="-2"/>
              </w:rPr>
              <w:t>环境管理体系、QC80000</w:t>
            </w:r>
            <w:r>
              <w:rPr>
                <w:spacing w:val="-47"/>
              </w:rPr>
              <w:t xml:space="preserve"> </w:t>
            </w:r>
            <w:r>
              <w:rPr>
                <w:spacing w:val="-2"/>
              </w:rPr>
              <w:t>有害物质过程管理体系标</w:t>
            </w:r>
            <w:r>
              <w:rPr/>
              <w:t xml:space="preserve">  </w:t>
            </w:r>
            <w:r>
              <w:rPr>
                <w:spacing w:val="-5"/>
              </w:rPr>
              <w:t>准、STMC</w:t>
            </w:r>
            <w:r>
              <w:rPr>
                <w:spacing w:val="-5"/>
              </w:rPr>
              <w:t xml:space="preserve"> </w:t>
            </w:r>
            <w:r>
              <w:rPr>
                <w:spacing w:val="-5"/>
              </w:rPr>
              <w:t>国际打印耗材制造标准认证、EMC、CE</w:t>
            </w:r>
            <w:r>
              <w:rPr>
                <w:spacing w:val="-43"/>
              </w:rPr>
              <w:t xml:space="preserve"> </w:t>
            </w:r>
            <w:r>
              <w:rPr>
                <w:spacing w:val="-6"/>
              </w:rPr>
              <w:t>产品安全认证</w:t>
            </w:r>
            <w:r>
              <w:rPr/>
              <w:t xml:space="preserve"> </w:t>
            </w:r>
            <w:r>
              <w:rPr>
                <w:spacing w:val="-3"/>
              </w:rPr>
              <w:t>标志、TüV</w:t>
            </w:r>
            <w:r>
              <w:rPr>
                <w:spacing w:val="-43"/>
              </w:rPr>
              <w:t xml:space="preserve"> </w:t>
            </w:r>
            <w:r>
              <w:rPr>
                <w:spacing w:val="-3"/>
              </w:rPr>
              <w:t>产品安全认证标志、ROHS</w:t>
            </w:r>
            <w:r>
              <w:rPr>
                <w:spacing w:val="-3"/>
              </w:rPr>
              <w:t xml:space="preserve"> </w:t>
            </w:r>
            <w:r>
              <w:rPr>
                <w:spacing w:val="-3"/>
              </w:rPr>
              <w:t>电子电气设备</w:t>
            </w:r>
            <w:r>
              <w:rPr>
                <w:spacing w:val="-4"/>
              </w:rPr>
              <w:t>中限制使</w:t>
            </w:r>
          </w:p>
        </w:tc>
      </w:tr>
    </w:tbl>
    <w:p>
      <w:pPr>
        <w:rPr>
          <w:rFonts w:ascii="Arial"/>
          <w:sz w:val="21"/>
        </w:rPr>
      </w:pPr>
      <w:r/>
    </w:p>
    <w:p>
      <w:pPr>
        <w:sectPr>
          <w:footerReference w:type="default" r:id="rId34"/>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104" w:hRule="atLeast"/>
        </w:trPr>
        <w:tc>
          <w:tcPr>
            <w:tcW w:w="840" w:type="dxa"/>
            <w:vAlign w:val="top"/>
          </w:tcPr>
          <w:p>
            <w:pPr>
              <w:rPr>
                <w:rFonts w:ascii="Arial"/>
                <w:sz w:val="21"/>
              </w:rPr>
            </w:pPr>
            <w:r/>
          </w:p>
        </w:tc>
        <w:tc>
          <w:tcPr>
            <w:tcW w:w="1733" w:type="dxa"/>
            <w:vAlign w:val="top"/>
          </w:tcPr>
          <w:p>
            <w:pPr>
              <w:rPr>
                <w:rFonts w:ascii="Arial"/>
                <w:sz w:val="21"/>
              </w:rPr>
            </w:pPr>
            <w:r/>
          </w:p>
        </w:tc>
        <w:tc>
          <w:tcPr>
            <w:tcW w:w="6625" w:type="dxa"/>
            <w:vAlign w:val="top"/>
          </w:tcPr>
          <w:p>
            <w:pPr>
              <w:pStyle w:val="TableText"/>
              <w:ind w:left="120" w:right="107"/>
              <w:spacing w:before="137" w:line="368" w:lineRule="auto"/>
              <w:rPr/>
            </w:pPr>
            <w:r>
              <w:rPr>
                <w:spacing w:val="-3"/>
              </w:rPr>
              <w:t>用某些有害物质指令、德国蓝天使认证德国</w:t>
            </w:r>
            <w:r>
              <w:rPr>
                <w:spacing w:val="-4"/>
              </w:rPr>
              <w:t>环保类认证等以上</w:t>
            </w:r>
            <w:r>
              <w:rPr/>
              <w:t xml:space="preserve"> </w:t>
            </w:r>
            <w:r>
              <w:rPr>
                <w:spacing w:val="-6"/>
              </w:rPr>
              <w:t>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10"/>
              <w:spacing w:before="78" w:line="180" w:lineRule="auto"/>
              <w:rPr/>
            </w:pPr>
            <w:r>
              <w:rPr>
                <w:spacing w:val="-7"/>
              </w:rPr>
              <w:t>38</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638" w:right="106" w:hanging="520"/>
              <w:spacing w:before="78" w:line="371" w:lineRule="auto"/>
              <w:rPr/>
            </w:pPr>
            <w:r>
              <w:rPr>
                <w:spacing w:val="-6"/>
              </w:rPr>
              <w:t>佳能</w:t>
            </w:r>
            <w:r>
              <w:rPr>
                <w:spacing w:val="-66"/>
              </w:rPr>
              <w:t xml:space="preserve"> </w:t>
            </w:r>
            <w:r>
              <w:rPr>
                <w:spacing w:val="-6"/>
              </w:rPr>
              <w:t>7780</w:t>
            </w:r>
            <w:r>
              <w:rPr>
                <w:spacing w:val="-64"/>
              </w:rPr>
              <w:t xml:space="preserve"> </w:t>
            </w:r>
            <w:r>
              <w:rPr>
                <w:spacing w:val="-6"/>
              </w:rPr>
              <w:t>彩色</w:t>
            </w:r>
            <w:r>
              <w:rPr/>
              <w:t xml:space="preserve"> </w:t>
            </w:r>
            <w:r>
              <w:rPr>
                <w:spacing w:val="-8"/>
              </w:rPr>
              <w:t>硒鼓</w:t>
            </w:r>
          </w:p>
        </w:tc>
        <w:tc>
          <w:tcPr>
            <w:tcW w:w="6625" w:type="dxa"/>
            <w:vAlign w:val="top"/>
          </w:tcPr>
          <w:p>
            <w:pPr>
              <w:pStyle w:val="TableText"/>
              <w:ind w:left="123" w:right="107"/>
              <w:spacing w:before="226" w:line="366" w:lineRule="auto"/>
              <w:rPr/>
            </w:pPr>
            <w:r>
              <w:rPr>
                <w:spacing w:val="-2"/>
              </w:rPr>
              <w:t>一体式硒鼓，色彩纯正，高清耐用，易加粉，打印量</w:t>
            </w:r>
            <w:r>
              <w:rPr>
                <w:spacing w:val="-33"/>
              </w:rPr>
              <w:t xml:space="preserve"> </w:t>
            </w:r>
            <w:r>
              <w:rPr>
                <w:spacing w:val="-2"/>
              </w:rPr>
              <w:t>1000</w:t>
            </w:r>
            <w:r>
              <w:rPr>
                <w:spacing w:val="-2"/>
              </w:rPr>
              <w:t xml:space="preserve"> </w:t>
            </w:r>
            <w:r>
              <w:rPr>
                <w:spacing w:val="-2"/>
              </w:rPr>
              <w:t>5%</w:t>
            </w:r>
            <w:r>
              <w:rPr/>
              <w:t xml:space="preserve"> </w:t>
            </w:r>
            <w:r>
              <w:rPr>
                <w:spacing w:val="-3"/>
              </w:rPr>
              <w:t>覆盖率</w:t>
            </w:r>
            <w:r>
              <w:rPr>
                <w:spacing w:val="-54"/>
              </w:rPr>
              <w:t xml:space="preserve"> </w:t>
            </w:r>
            <w:r>
              <w:rPr>
                <w:spacing w:val="-3"/>
              </w:rPr>
              <w:t>A4</w:t>
            </w:r>
            <w:r>
              <w:rPr>
                <w:spacing w:val="-36"/>
              </w:rPr>
              <w:t xml:space="preserve"> </w:t>
            </w:r>
            <w:r>
              <w:rPr>
                <w:spacing w:val="-3"/>
              </w:rPr>
              <w:t>幅面，70g，彩色。具有</w:t>
            </w:r>
            <w:r>
              <w:rPr>
                <w:spacing w:val="-39"/>
              </w:rPr>
              <w:t xml:space="preserve"> </w:t>
            </w:r>
            <w:r>
              <w:rPr>
                <w:spacing w:val="-3"/>
              </w:rPr>
              <w:t>ISO9001</w:t>
            </w:r>
            <w:r>
              <w:rPr>
                <w:spacing w:val="-38"/>
              </w:rPr>
              <w:t xml:space="preserve"> </w:t>
            </w:r>
            <w:r>
              <w:rPr>
                <w:spacing w:val="-3"/>
              </w:rPr>
              <w:t>质量管理体系、</w:t>
            </w:r>
          </w:p>
          <w:p>
            <w:pPr>
              <w:pStyle w:val="TableText"/>
              <w:ind w:left="119" w:right="107" w:firstLine="6"/>
              <w:spacing w:before="47" w:line="378" w:lineRule="auto"/>
              <w:rPr/>
            </w:pPr>
            <w:r>
              <w:rPr>
                <w:spacing w:val="-2"/>
              </w:rPr>
              <w:t>ISO14001</w:t>
            </w:r>
            <w:r>
              <w:rPr>
                <w:spacing w:val="-30"/>
              </w:rPr>
              <w:t xml:space="preserve"> </w:t>
            </w:r>
            <w:r>
              <w:rPr>
                <w:spacing w:val="-2"/>
              </w:rPr>
              <w:t>环境管理体系、QC80000</w:t>
            </w:r>
            <w:r>
              <w:rPr>
                <w:spacing w:val="-47"/>
              </w:rPr>
              <w:t xml:space="preserve"> </w:t>
            </w:r>
            <w:r>
              <w:rPr>
                <w:spacing w:val="-2"/>
              </w:rPr>
              <w:t>有害物质过程管理体系标</w:t>
            </w:r>
            <w:r>
              <w:rPr/>
              <w:t xml:space="preserve">  </w:t>
            </w:r>
            <w:r>
              <w:rPr>
                <w:spacing w:val="-5"/>
              </w:rPr>
              <w:t>准、STMC</w:t>
            </w:r>
            <w:r>
              <w:rPr>
                <w:spacing w:val="-5"/>
              </w:rPr>
              <w:t xml:space="preserve"> </w:t>
            </w:r>
            <w:r>
              <w:rPr>
                <w:spacing w:val="-5"/>
              </w:rPr>
              <w:t>国际打印耗材制造标准认证、EMC、CE</w:t>
            </w:r>
            <w:r>
              <w:rPr>
                <w:spacing w:val="-43"/>
              </w:rPr>
              <w:t xml:space="preserve"> </w:t>
            </w:r>
            <w:r>
              <w:rPr>
                <w:spacing w:val="-6"/>
              </w:rPr>
              <w:t>产品安全认证</w:t>
            </w:r>
            <w:r>
              <w:rPr/>
              <w:t xml:space="preserve"> </w:t>
            </w:r>
            <w:r>
              <w:rPr>
                <w:spacing w:val="-3"/>
              </w:rPr>
              <w:t>标志、TüV</w:t>
            </w:r>
            <w:r>
              <w:rPr>
                <w:spacing w:val="-43"/>
              </w:rPr>
              <w:t xml:space="preserve"> </w:t>
            </w:r>
            <w:r>
              <w:rPr>
                <w:spacing w:val="-3"/>
              </w:rPr>
              <w:t>产品安全认证标志、ROHS</w:t>
            </w:r>
            <w:r>
              <w:rPr>
                <w:spacing w:val="-3"/>
              </w:rPr>
              <w:t xml:space="preserve"> </w:t>
            </w:r>
            <w:r>
              <w:rPr>
                <w:spacing w:val="-3"/>
              </w:rPr>
              <w:t>电子电气设备</w:t>
            </w:r>
            <w:r>
              <w:rPr>
                <w:spacing w:val="-4"/>
              </w:rPr>
              <w:t>中限制使</w:t>
            </w:r>
            <w:r>
              <w:rPr/>
              <w:t xml:space="preserve"> </w:t>
            </w:r>
            <w:r>
              <w:rPr>
                <w:spacing w:val="-3"/>
              </w:rPr>
              <w:t>用某些有害物质指令、德国蓝天使认证德国</w:t>
            </w:r>
            <w:r>
              <w:rPr>
                <w:spacing w:val="-4"/>
              </w:rPr>
              <w:t>环保类认证等以上</w:t>
            </w:r>
            <w:r>
              <w:rPr/>
              <w:t xml:space="preserve"> </w:t>
            </w:r>
            <w:r>
              <w:rPr>
                <w:spacing w:val="-6"/>
              </w:rPr>
              <w:t>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10"/>
              <w:spacing w:before="78" w:line="180" w:lineRule="auto"/>
              <w:rPr/>
            </w:pPr>
            <w:r>
              <w:rPr>
                <w:spacing w:val="-7"/>
              </w:rPr>
              <w:t>39</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762" w:right="175" w:hanging="587"/>
              <w:spacing w:before="79" w:line="370" w:lineRule="auto"/>
              <w:rPr/>
            </w:pPr>
            <w:r>
              <w:rPr>
                <w:spacing w:val="-4"/>
              </w:rPr>
              <w:t>HP180</w:t>
            </w:r>
            <w:r>
              <w:rPr>
                <w:spacing w:val="-32"/>
              </w:rPr>
              <w:t xml:space="preserve"> </w:t>
            </w:r>
            <w:r>
              <w:rPr>
                <w:spacing w:val="-4"/>
              </w:rPr>
              <w:t>黑色硒</w:t>
            </w:r>
            <w:r>
              <w:rPr/>
              <w:t xml:space="preserve"> </w:t>
            </w:r>
            <w:r>
              <w:rPr/>
              <w:t>鼓</w:t>
            </w:r>
          </w:p>
        </w:tc>
        <w:tc>
          <w:tcPr>
            <w:tcW w:w="6625" w:type="dxa"/>
            <w:vAlign w:val="top"/>
          </w:tcPr>
          <w:p>
            <w:pPr>
              <w:pStyle w:val="TableText"/>
              <w:ind w:left="119" w:right="41" w:firstLine="4"/>
              <w:spacing w:before="226" w:line="380"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1200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3"/>
              </w:rPr>
              <w:t>证标志、TüV</w:t>
            </w:r>
            <w:r>
              <w:rPr>
                <w:spacing w:val="-43"/>
              </w:rPr>
              <w:t xml:space="preserve"> </w:t>
            </w:r>
            <w:r>
              <w:rPr>
                <w:spacing w:val="-3"/>
              </w:rPr>
              <w:t>产品安全认证标志、ROHS</w:t>
            </w:r>
            <w:r>
              <w:rPr>
                <w:spacing w:val="-3"/>
              </w:rPr>
              <w:t xml:space="preserve"> </w:t>
            </w:r>
            <w:r>
              <w:rPr>
                <w:spacing w:val="-3"/>
              </w:rPr>
              <w:t>电子电气设</w:t>
            </w:r>
            <w:r>
              <w:rPr>
                <w:spacing w:val="-4"/>
              </w:rPr>
              <w:t>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3696"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4"/>
              <w:spacing w:before="78" w:line="180" w:lineRule="auto"/>
              <w:rPr/>
            </w:pPr>
            <w:r>
              <w:rPr>
                <w:spacing w:val="-4"/>
              </w:rPr>
              <w:t>40</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762" w:right="175" w:hanging="587"/>
              <w:spacing w:before="78" w:line="370" w:lineRule="auto"/>
              <w:rPr/>
            </w:pPr>
            <w:r>
              <w:rPr>
                <w:spacing w:val="-3"/>
              </w:rPr>
              <w:t>HP180</w:t>
            </w:r>
            <w:r>
              <w:rPr>
                <w:spacing w:val="-40"/>
              </w:rPr>
              <w:t xml:space="preserve"> </w:t>
            </w:r>
            <w:r>
              <w:rPr>
                <w:spacing w:val="-3"/>
              </w:rPr>
              <w:t>彩色硒</w:t>
            </w:r>
            <w:r>
              <w:rPr/>
              <w:t xml:space="preserve"> </w:t>
            </w:r>
            <w:r>
              <w:rPr/>
              <w:t>鼓</w:t>
            </w:r>
          </w:p>
        </w:tc>
        <w:tc>
          <w:tcPr>
            <w:tcW w:w="6625" w:type="dxa"/>
            <w:vAlign w:val="top"/>
          </w:tcPr>
          <w:p>
            <w:pPr>
              <w:pStyle w:val="TableText"/>
              <w:ind w:left="119" w:right="41" w:firstLine="4"/>
              <w:spacing w:before="228" w:line="380"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1000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3"/>
              </w:rPr>
              <w:t>证标志、TüV</w:t>
            </w:r>
            <w:r>
              <w:rPr>
                <w:spacing w:val="-43"/>
              </w:rPr>
              <w:t xml:space="preserve"> </w:t>
            </w:r>
            <w:r>
              <w:rPr>
                <w:spacing w:val="-3"/>
              </w:rPr>
              <w:t>产品安全认证标志、ROHS</w:t>
            </w:r>
            <w:r>
              <w:rPr>
                <w:spacing w:val="-3"/>
              </w:rPr>
              <w:t xml:space="preserve"> </w:t>
            </w:r>
            <w:r>
              <w:rPr>
                <w:spacing w:val="-3"/>
              </w:rPr>
              <w:t>电子电气设</w:t>
            </w:r>
            <w:r>
              <w:rPr>
                <w:spacing w:val="-4"/>
              </w:rPr>
              <w:t>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bl>
    <w:p>
      <w:pPr>
        <w:rPr>
          <w:rFonts w:ascii="Arial"/>
          <w:sz w:val="21"/>
        </w:rPr>
      </w:pPr>
      <w:r/>
    </w:p>
    <w:p>
      <w:pPr>
        <w:sectPr>
          <w:footerReference w:type="default" r:id="rId35"/>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698"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04"/>
              <w:spacing w:before="78" w:line="181" w:lineRule="auto"/>
              <w:rPr/>
            </w:pPr>
            <w:r>
              <w:rPr>
                <w:spacing w:val="-4"/>
              </w:rPr>
              <w:t>41</w:t>
            </w:r>
          </w:p>
        </w:tc>
        <w:tc>
          <w:tcPr>
            <w:tcW w:w="1733"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762" w:right="175" w:hanging="587"/>
              <w:spacing w:before="78" w:line="370" w:lineRule="auto"/>
              <w:rPr/>
            </w:pPr>
            <w:r>
              <w:rPr>
                <w:spacing w:val="-4"/>
              </w:rPr>
              <w:t>HP477</w:t>
            </w:r>
            <w:r>
              <w:rPr>
                <w:spacing w:val="-32"/>
              </w:rPr>
              <w:t xml:space="preserve"> </w:t>
            </w:r>
            <w:r>
              <w:rPr>
                <w:spacing w:val="-4"/>
              </w:rPr>
              <w:t>黑色硒</w:t>
            </w:r>
            <w:r>
              <w:rPr/>
              <w:t xml:space="preserve"> </w:t>
            </w:r>
            <w:r>
              <w:rPr/>
              <w:t>鼓</w:t>
            </w:r>
          </w:p>
        </w:tc>
        <w:tc>
          <w:tcPr>
            <w:tcW w:w="6625" w:type="dxa"/>
            <w:vAlign w:val="top"/>
          </w:tcPr>
          <w:p>
            <w:pPr>
              <w:pStyle w:val="TableText"/>
              <w:ind w:left="119" w:right="41" w:firstLine="4"/>
              <w:spacing w:before="230" w:line="380" w:lineRule="auto"/>
              <w:jc w:val="both"/>
              <w:rPr/>
            </w:pPr>
            <w:r>
              <w:rPr>
                <w:spacing w:val="-10"/>
              </w:rPr>
              <w:t>成像鼓，易安装，高精度电晕丝，高品质鼓芯，转印定影技术，</w:t>
            </w:r>
            <w:r>
              <w:rPr>
                <w:spacing w:val="12"/>
              </w:rPr>
              <w:t xml:space="preserve"> </w:t>
            </w:r>
            <w:r>
              <w:rPr>
                <w:spacing w:val="-6"/>
              </w:rPr>
              <w:t>打印量</w:t>
            </w:r>
            <w:r>
              <w:rPr>
                <w:spacing w:val="-46"/>
              </w:rPr>
              <w:t xml:space="preserve"> </w:t>
            </w:r>
            <w:r>
              <w:rPr>
                <w:spacing w:val="-6"/>
              </w:rPr>
              <w:t>2800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幅面。具有</w:t>
            </w:r>
            <w:r>
              <w:rPr>
                <w:spacing w:val="-38"/>
              </w:rPr>
              <w:t xml:space="preserve"> </w:t>
            </w:r>
            <w:r>
              <w:rPr>
                <w:spacing w:val="-6"/>
              </w:rPr>
              <w:t>ISO9001</w:t>
            </w:r>
            <w:r>
              <w:rPr>
                <w:spacing w:val="-39"/>
              </w:rPr>
              <w:t xml:space="preserve"> </w:t>
            </w:r>
            <w:r>
              <w:rPr>
                <w:spacing w:val="-6"/>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3"/>
              </w:rPr>
              <w:t>证标志、TüV</w:t>
            </w:r>
            <w:r>
              <w:rPr>
                <w:spacing w:val="-43"/>
              </w:rPr>
              <w:t xml:space="preserve"> </w:t>
            </w:r>
            <w:r>
              <w:rPr>
                <w:spacing w:val="-3"/>
              </w:rPr>
              <w:t>产品安全认证标志、ROHS</w:t>
            </w:r>
            <w:r>
              <w:rPr>
                <w:spacing w:val="-3"/>
              </w:rPr>
              <w:t xml:space="preserve"> </w:t>
            </w:r>
            <w:r>
              <w:rPr>
                <w:spacing w:val="-3"/>
              </w:rPr>
              <w:t>电子电气设</w:t>
            </w:r>
            <w:r>
              <w:rPr>
                <w:spacing w:val="-4"/>
              </w:rPr>
              <w:t>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4"/>
              <w:spacing w:before="78" w:line="180" w:lineRule="auto"/>
              <w:rPr/>
            </w:pPr>
            <w:r>
              <w:rPr>
                <w:spacing w:val="-4"/>
              </w:rPr>
              <w:t>42</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762" w:right="175" w:hanging="587"/>
              <w:spacing w:before="78" w:line="370" w:lineRule="auto"/>
              <w:rPr/>
            </w:pPr>
            <w:r>
              <w:rPr>
                <w:spacing w:val="-3"/>
              </w:rPr>
              <w:t>HP477</w:t>
            </w:r>
            <w:r>
              <w:rPr>
                <w:spacing w:val="-40"/>
              </w:rPr>
              <w:t xml:space="preserve"> </w:t>
            </w:r>
            <w:r>
              <w:rPr>
                <w:spacing w:val="-3"/>
              </w:rPr>
              <w:t>彩色硒</w:t>
            </w:r>
            <w:r>
              <w:rPr/>
              <w:t xml:space="preserve"> </w:t>
            </w:r>
            <w:r>
              <w:rPr/>
              <w:t>鼓</w:t>
            </w:r>
          </w:p>
        </w:tc>
        <w:tc>
          <w:tcPr>
            <w:tcW w:w="6625" w:type="dxa"/>
            <w:vAlign w:val="top"/>
          </w:tcPr>
          <w:p>
            <w:pPr>
              <w:pStyle w:val="TableText"/>
              <w:ind w:left="119" w:right="41" w:firstLine="4"/>
              <w:spacing w:before="224" w:line="380" w:lineRule="auto"/>
              <w:jc w:val="both"/>
              <w:rPr/>
            </w:pPr>
            <w:r>
              <w:rPr>
                <w:spacing w:val="-10"/>
              </w:rPr>
              <w:t>成像鼓，易安装，高精度电晕丝，高品质鼓芯，转印定影技术，</w:t>
            </w:r>
            <w:r>
              <w:rPr>
                <w:spacing w:val="12"/>
              </w:rPr>
              <w:t xml:space="preserve"> </w:t>
            </w:r>
            <w:r>
              <w:rPr>
                <w:spacing w:val="-6"/>
              </w:rPr>
              <w:t>打印量</w:t>
            </w:r>
            <w:r>
              <w:rPr>
                <w:spacing w:val="-46"/>
              </w:rPr>
              <w:t xml:space="preserve"> </w:t>
            </w:r>
            <w:r>
              <w:rPr>
                <w:spacing w:val="-6"/>
              </w:rPr>
              <w:t>2800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幅面。具有</w:t>
            </w:r>
            <w:r>
              <w:rPr>
                <w:spacing w:val="-38"/>
              </w:rPr>
              <w:t xml:space="preserve"> </w:t>
            </w:r>
            <w:r>
              <w:rPr>
                <w:spacing w:val="-6"/>
              </w:rPr>
              <w:t>ISO9001</w:t>
            </w:r>
            <w:r>
              <w:rPr>
                <w:spacing w:val="-39"/>
              </w:rPr>
              <w:t xml:space="preserve"> </w:t>
            </w:r>
            <w:r>
              <w:rPr>
                <w:spacing w:val="-6"/>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3"/>
              </w:rPr>
              <w:t>证标志、TüV</w:t>
            </w:r>
            <w:r>
              <w:rPr>
                <w:spacing w:val="-43"/>
              </w:rPr>
              <w:t xml:space="preserve"> </w:t>
            </w:r>
            <w:r>
              <w:rPr>
                <w:spacing w:val="-3"/>
              </w:rPr>
              <w:t>产品安全认证标志、ROHS</w:t>
            </w:r>
            <w:r>
              <w:rPr>
                <w:spacing w:val="-3"/>
              </w:rPr>
              <w:t xml:space="preserve"> </w:t>
            </w:r>
            <w:r>
              <w:rPr>
                <w:spacing w:val="-3"/>
              </w:rPr>
              <w:t>电子电气设</w:t>
            </w:r>
            <w:r>
              <w:rPr>
                <w:spacing w:val="-4"/>
              </w:rPr>
              <w:t>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4"/>
              <w:spacing w:before="78" w:line="180" w:lineRule="auto"/>
              <w:rPr/>
            </w:pPr>
            <w:r>
              <w:rPr>
                <w:spacing w:val="-4"/>
              </w:rPr>
              <w:t>43</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762" w:right="175" w:hanging="587"/>
              <w:spacing w:before="78" w:line="372" w:lineRule="auto"/>
              <w:rPr/>
            </w:pPr>
            <w:r>
              <w:rPr>
                <w:spacing w:val="-4"/>
              </w:rPr>
              <w:t>HP281</w:t>
            </w:r>
            <w:r>
              <w:rPr>
                <w:spacing w:val="-32"/>
              </w:rPr>
              <w:t xml:space="preserve"> </w:t>
            </w:r>
            <w:r>
              <w:rPr>
                <w:spacing w:val="-4"/>
              </w:rPr>
              <w:t>黑色硒</w:t>
            </w:r>
            <w:r>
              <w:rPr/>
              <w:t xml:space="preserve"> </w:t>
            </w:r>
            <w:r>
              <w:rPr/>
              <w:t>鼓</w:t>
            </w:r>
          </w:p>
        </w:tc>
        <w:tc>
          <w:tcPr>
            <w:tcW w:w="6625" w:type="dxa"/>
            <w:vAlign w:val="top"/>
          </w:tcPr>
          <w:p>
            <w:pPr>
              <w:pStyle w:val="TableText"/>
              <w:ind w:left="119" w:right="41" w:firstLine="4"/>
              <w:spacing w:before="225" w:line="380"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1800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3"/>
              </w:rPr>
              <w:t>证标志、TüV</w:t>
            </w:r>
            <w:r>
              <w:rPr>
                <w:spacing w:val="-43"/>
              </w:rPr>
              <w:t xml:space="preserve"> </w:t>
            </w:r>
            <w:r>
              <w:rPr>
                <w:spacing w:val="-3"/>
              </w:rPr>
              <w:t>产品安全认证标志、ROHS</w:t>
            </w:r>
            <w:r>
              <w:rPr>
                <w:spacing w:val="-3"/>
              </w:rPr>
              <w:t xml:space="preserve"> </w:t>
            </w:r>
            <w:r>
              <w:rPr>
                <w:spacing w:val="-3"/>
              </w:rPr>
              <w:t>电子电气设</w:t>
            </w:r>
            <w:r>
              <w:rPr>
                <w:spacing w:val="-4"/>
              </w:rPr>
              <w:t>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2602" w:hRule="atLeast"/>
        </w:trPr>
        <w:tc>
          <w:tcPr>
            <w:tcW w:w="840"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04"/>
              <w:spacing w:before="78" w:line="180" w:lineRule="auto"/>
              <w:rPr/>
            </w:pPr>
            <w:r>
              <w:rPr>
                <w:spacing w:val="-4"/>
              </w:rPr>
              <w:t>44</w:t>
            </w:r>
          </w:p>
        </w:tc>
        <w:tc>
          <w:tcPr>
            <w:tcW w:w="1733"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762" w:right="175" w:hanging="587"/>
              <w:spacing w:before="78" w:line="370" w:lineRule="auto"/>
              <w:rPr/>
            </w:pPr>
            <w:r>
              <w:rPr>
                <w:spacing w:val="-3"/>
              </w:rPr>
              <w:t>HP281</w:t>
            </w:r>
            <w:r>
              <w:rPr>
                <w:spacing w:val="-40"/>
              </w:rPr>
              <w:t xml:space="preserve"> </w:t>
            </w:r>
            <w:r>
              <w:rPr>
                <w:spacing w:val="-3"/>
              </w:rPr>
              <w:t>彩色硒</w:t>
            </w:r>
            <w:r>
              <w:rPr/>
              <w:t xml:space="preserve"> </w:t>
            </w:r>
            <w:r>
              <w:rPr/>
              <w:t>鼓</w:t>
            </w:r>
          </w:p>
        </w:tc>
        <w:tc>
          <w:tcPr>
            <w:tcW w:w="6625" w:type="dxa"/>
            <w:vAlign w:val="top"/>
          </w:tcPr>
          <w:p>
            <w:pPr>
              <w:pStyle w:val="TableText"/>
              <w:ind w:left="119" w:right="41" w:firstLine="4"/>
              <w:spacing w:before="232" w:line="363"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1600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3"/>
              </w:rPr>
              <w:t>证标志、TüV</w:t>
            </w:r>
            <w:r>
              <w:rPr>
                <w:spacing w:val="-43"/>
              </w:rPr>
              <w:t xml:space="preserve"> </w:t>
            </w:r>
            <w:r>
              <w:rPr>
                <w:spacing w:val="-3"/>
              </w:rPr>
              <w:t>产品安全认证标志、ROHS</w:t>
            </w:r>
            <w:r>
              <w:rPr>
                <w:spacing w:val="-3"/>
              </w:rPr>
              <w:t xml:space="preserve"> </w:t>
            </w:r>
            <w:r>
              <w:rPr>
                <w:spacing w:val="-3"/>
              </w:rPr>
              <w:t>电子电气设</w:t>
            </w:r>
            <w:r>
              <w:rPr>
                <w:spacing w:val="-4"/>
              </w:rPr>
              <w:t>备中限制</w:t>
            </w:r>
          </w:p>
        </w:tc>
      </w:tr>
    </w:tbl>
    <w:p>
      <w:pPr>
        <w:rPr>
          <w:rFonts w:ascii="Arial"/>
          <w:sz w:val="21"/>
        </w:rPr>
      </w:pPr>
      <w:r/>
    </w:p>
    <w:p>
      <w:pPr>
        <w:sectPr>
          <w:footerReference w:type="default" r:id="rId36"/>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104" w:hRule="atLeast"/>
        </w:trPr>
        <w:tc>
          <w:tcPr>
            <w:tcW w:w="840" w:type="dxa"/>
            <w:vAlign w:val="top"/>
          </w:tcPr>
          <w:p>
            <w:pPr>
              <w:rPr>
                <w:rFonts w:ascii="Arial"/>
                <w:sz w:val="21"/>
              </w:rPr>
            </w:pPr>
            <w:r/>
          </w:p>
        </w:tc>
        <w:tc>
          <w:tcPr>
            <w:tcW w:w="1733" w:type="dxa"/>
            <w:vAlign w:val="top"/>
          </w:tcPr>
          <w:p>
            <w:pPr>
              <w:rPr>
                <w:rFonts w:ascii="Arial"/>
                <w:sz w:val="21"/>
              </w:rPr>
            </w:pPr>
            <w:r/>
          </w:p>
        </w:tc>
        <w:tc>
          <w:tcPr>
            <w:tcW w:w="6625" w:type="dxa"/>
            <w:vAlign w:val="top"/>
          </w:tcPr>
          <w:p>
            <w:pPr>
              <w:pStyle w:val="TableText"/>
              <w:ind w:left="121" w:right="107"/>
              <w:spacing w:before="137" w:line="368" w:lineRule="auto"/>
              <w:rPr/>
            </w:pPr>
            <w:r>
              <w:rPr>
                <w:spacing w:val="-4"/>
              </w:rPr>
              <w:t>使用某些有害物质指令、德国蓝天使认证德国环保类认证等以</w:t>
            </w:r>
            <w:r>
              <w:rPr>
                <w:spacing w:val="18"/>
              </w:rPr>
              <w:t xml:space="preserve"> </w:t>
            </w:r>
            <w:r>
              <w:rPr>
                <w:spacing w:val="-5"/>
              </w:rPr>
              <w:t>上认证。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4"/>
              <w:spacing w:before="78" w:line="180" w:lineRule="auto"/>
              <w:rPr/>
            </w:pPr>
            <w:r>
              <w:rPr>
                <w:spacing w:val="-4"/>
              </w:rPr>
              <w:t>45</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638" w:right="144" w:hanging="479"/>
              <w:spacing w:before="78" w:line="371" w:lineRule="auto"/>
              <w:rPr/>
            </w:pPr>
            <w:r>
              <w:rPr>
                <w:spacing w:val="-8"/>
              </w:rPr>
              <w:t>佳能</w:t>
            </w:r>
            <w:r>
              <w:rPr>
                <w:spacing w:val="-46"/>
              </w:rPr>
              <w:t xml:space="preserve"> </w:t>
            </w:r>
            <w:r>
              <w:rPr>
                <w:spacing w:val="-8"/>
              </w:rPr>
              <w:t>611</w:t>
            </w:r>
            <w:r>
              <w:rPr>
                <w:spacing w:val="-35"/>
              </w:rPr>
              <w:t xml:space="preserve"> </w:t>
            </w:r>
            <w:r>
              <w:rPr>
                <w:spacing w:val="-8"/>
              </w:rPr>
              <w:t>黑色</w:t>
            </w:r>
            <w:r>
              <w:rPr/>
              <w:t xml:space="preserve"> </w:t>
            </w:r>
            <w:r>
              <w:rPr>
                <w:spacing w:val="-8"/>
              </w:rPr>
              <w:t>硒鼓</w:t>
            </w:r>
          </w:p>
        </w:tc>
        <w:tc>
          <w:tcPr>
            <w:tcW w:w="6625" w:type="dxa"/>
            <w:vAlign w:val="top"/>
          </w:tcPr>
          <w:p>
            <w:pPr>
              <w:pStyle w:val="TableText"/>
              <w:ind w:left="119" w:right="41" w:firstLine="4"/>
              <w:spacing w:before="224" w:line="380" w:lineRule="auto"/>
              <w:jc w:val="both"/>
              <w:rPr/>
            </w:pPr>
            <w:r>
              <w:rPr>
                <w:spacing w:val="-10"/>
              </w:rPr>
              <w:t>成像鼓，易安装，高精度电晕丝，高品质鼓芯，转印定影技术，</w:t>
            </w:r>
            <w:r>
              <w:rPr>
                <w:spacing w:val="12"/>
              </w:rPr>
              <w:t xml:space="preserve"> </w:t>
            </w:r>
            <w:r>
              <w:rPr>
                <w:spacing w:val="-6"/>
              </w:rPr>
              <w:t>打印量</w:t>
            </w:r>
            <w:r>
              <w:rPr>
                <w:spacing w:val="-46"/>
              </w:rPr>
              <w:t xml:space="preserve"> </w:t>
            </w:r>
            <w:r>
              <w:rPr>
                <w:spacing w:val="-6"/>
              </w:rPr>
              <w:t>2800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幅面。具有</w:t>
            </w:r>
            <w:r>
              <w:rPr>
                <w:spacing w:val="-38"/>
              </w:rPr>
              <w:t xml:space="preserve"> </w:t>
            </w:r>
            <w:r>
              <w:rPr>
                <w:spacing w:val="-6"/>
              </w:rPr>
              <w:t>ISO9001</w:t>
            </w:r>
            <w:r>
              <w:rPr>
                <w:spacing w:val="-39"/>
              </w:rPr>
              <w:t xml:space="preserve"> </w:t>
            </w:r>
            <w:r>
              <w:rPr>
                <w:spacing w:val="-6"/>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3"/>
              </w:rPr>
              <w:t>证标志、TüV</w:t>
            </w:r>
            <w:r>
              <w:rPr>
                <w:spacing w:val="-43"/>
              </w:rPr>
              <w:t xml:space="preserve"> </w:t>
            </w:r>
            <w:r>
              <w:rPr>
                <w:spacing w:val="-3"/>
              </w:rPr>
              <w:t>产品安全认证标志、ROHS</w:t>
            </w:r>
            <w:r>
              <w:rPr>
                <w:spacing w:val="-3"/>
              </w:rPr>
              <w:t xml:space="preserve"> </w:t>
            </w:r>
            <w:r>
              <w:rPr>
                <w:spacing w:val="-3"/>
              </w:rPr>
              <w:t>电子电气设</w:t>
            </w:r>
            <w:r>
              <w:rPr>
                <w:spacing w:val="-4"/>
              </w:rPr>
              <w:t>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4"/>
              <w:spacing w:before="78" w:line="180" w:lineRule="auto"/>
              <w:rPr/>
            </w:pPr>
            <w:r>
              <w:rPr>
                <w:spacing w:val="-4"/>
              </w:rPr>
              <w:t>46</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638" w:right="144" w:hanging="479"/>
              <w:spacing w:before="78" w:line="370" w:lineRule="auto"/>
              <w:rPr/>
            </w:pPr>
            <w:r>
              <w:rPr>
                <w:spacing w:val="-7"/>
              </w:rPr>
              <w:t>佳能</w:t>
            </w:r>
            <w:r>
              <w:rPr>
                <w:spacing w:val="-46"/>
              </w:rPr>
              <w:t xml:space="preserve"> </w:t>
            </w:r>
            <w:r>
              <w:rPr>
                <w:spacing w:val="-7"/>
              </w:rPr>
              <w:t>611</w:t>
            </w:r>
            <w:r>
              <w:rPr>
                <w:spacing w:val="-42"/>
              </w:rPr>
              <w:t xml:space="preserve"> </w:t>
            </w:r>
            <w:r>
              <w:rPr>
                <w:spacing w:val="-7"/>
              </w:rPr>
              <w:t>彩色</w:t>
            </w:r>
            <w:r>
              <w:rPr/>
              <w:t xml:space="preserve"> </w:t>
            </w:r>
            <w:r>
              <w:rPr>
                <w:spacing w:val="-8"/>
              </w:rPr>
              <w:t>硒鼓</w:t>
            </w:r>
          </w:p>
        </w:tc>
        <w:tc>
          <w:tcPr>
            <w:tcW w:w="6625" w:type="dxa"/>
            <w:vAlign w:val="top"/>
          </w:tcPr>
          <w:p>
            <w:pPr>
              <w:pStyle w:val="TableText"/>
              <w:ind w:left="119" w:right="41" w:firstLine="4"/>
              <w:spacing w:before="226" w:line="380" w:lineRule="auto"/>
              <w:jc w:val="both"/>
              <w:rPr/>
            </w:pPr>
            <w:r>
              <w:rPr>
                <w:spacing w:val="-10"/>
              </w:rPr>
              <w:t>成像鼓，易安装，高精度电晕丝，高品质鼓芯，转印定影技术，</w:t>
            </w:r>
            <w:r>
              <w:rPr>
                <w:spacing w:val="12"/>
              </w:rPr>
              <w:t xml:space="preserve"> </w:t>
            </w:r>
            <w:r>
              <w:rPr>
                <w:spacing w:val="-6"/>
              </w:rPr>
              <w:t>打印量</w:t>
            </w:r>
            <w:r>
              <w:rPr>
                <w:spacing w:val="-46"/>
              </w:rPr>
              <w:t xml:space="preserve"> </w:t>
            </w:r>
            <w:r>
              <w:rPr>
                <w:spacing w:val="-6"/>
              </w:rPr>
              <w:t>2200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幅面。具有</w:t>
            </w:r>
            <w:r>
              <w:rPr>
                <w:spacing w:val="-38"/>
              </w:rPr>
              <w:t xml:space="preserve"> </w:t>
            </w:r>
            <w:r>
              <w:rPr>
                <w:spacing w:val="-6"/>
              </w:rPr>
              <w:t>ISO9001</w:t>
            </w:r>
            <w:r>
              <w:rPr>
                <w:spacing w:val="-39"/>
              </w:rPr>
              <w:t xml:space="preserve"> </w:t>
            </w:r>
            <w:r>
              <w:rPr>
                <w:spacing w:val="-6"/>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3"/>
              </w:rPr>
              <w:t>证标志、TüV</w:t>
            </w:r>
            <w:r>
              <w:rPr>
                <w:spacing w:val="-43"/>
              </w:rPr>
              <w:t xml:space="preserve"> </w:t>
            </w:r>
            <w:r>
              <w:rPr>
                <w:spacing w:val="-3"/>
              </w:rPr>
              <w:t>产品安全认证标志、ROHS</w:t>
            </w:r>
            <w:r>
              <w:rPr>
                <w:spacing w:val="-3"/>
              </w:rPr>
              <w:t xml:space="preserve"> </w:t>
            </w:r>
            <w:r>
              <w:rPr>
                <w:spacing w:val="-3"/>
              </w:rPr>
              <w:t>电子电气设</w:t>
            </w:r>
            <w:r>
              <w:rPr>
                <w:spacing w:val="-4"/>
              </w:rPr>
              <w:t>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3696"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4"/>
              <w:spacing w:before="78" w:line="180" w:lineRule="auto"/>
              <w:rPr/>
            </w:pPr>
            <w:r>
              <w:rPr>
                <w:spacing w:val="-4"/>
              </w:rPr>
              <w:t>47</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638" w:right="144" w:hanging="479"/>
              <w:spacing w:before="78" w:line="370" w:lineRule="auto"/>
              <w:rPr/>
            </w:pPr>
            <w:r>
              <w:rPr>
                <w:spacing w:val="-8"/>
              </w:rPr>
              <w:t>佳能</w:t>
            </w:r>
            <w:r>
              <w:rPr>
                <w:spacing w:val="-46"/>
              </w:rPr>
              <w:t xml:space="preserve"> </w:t>
            </w:r>
            <w:r>
              <w:rPr>
                <w:spacing w:val="-8"/>
              </w:rPr>
              <w:t>643</w:t>
            </w:r>
            <w:r>
              <w:rPr>
                <w:spacing w:val="-35"/>
              </w:rPr>
              <w:t xml:space="preserve"> </w:t>
            </w:r>
            <w:r>
              <w:rPr>
                <w:spacing w:val="-8"/>
              </w:rPr>
              <w:t>黑色</w:t>
            </w:r>
            <w:r>
              <w:rPr/>
              <w:t xml:space="preserve"> </w:t>
            </w:r>
            <w:r>
              <w:rPr>
                <w:spacing w:val="-8"/>
              </w:rPr>
              <w:t>硒鼓</w:t>
            </w:r>
          </w:p>
        </w:tc>
        <w:tc>
          <w:tcPr>
            <w:tcW w:w="6625" w:type="dxa"/>
            <w:vAlign w:val="top"/>
          </w:tcPr>
          <w:p>
            <w:pPr>
              <w:pStyle w:val="TableText"/>
              <w:ind w:left="119" w:right="41" w:firstLine="4"/>
              <w:spacing w:before="228" w:line="380"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1800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2"/>
              </w:rPr>
              <w:t>证标志、TüV</w:t>
            </w:r>
            <w:r>
              <w:rPr>
                <w:spacing w:val="-29"/>
              </w:rPr>
              <w:t xml:space="preserve"> </w:t>
            </w:r>
            <w:r>
              <w:rPr>
                <w:spacing w:val="-2"/>
              </w:rPr>
              <w:t>产品安全认证标志、ROHS</w:t>
            </w:r>
            <w:r>
              <w:rPr>
                <w:spacing w:val="-2"/>
              </w:rPr>
              <w:t xml:space="preserve"> </w:t>
            </w:r>
            <w:r>
              <w:rPr>
                <w:spacing w:val="-2"/>
              </w:rPr>
              <w:t>电子电气设备中限制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bl>
    <w:p>
      <w:pPr>
        <w:rPr>
          <w:rFonts w:ascii="Arial"/>
          <w:sz w:val="21"/>
        </w:rPr>
      </w:pPr>
      <w:r/>
    </w:p>
    <w:p>
      <w:pPr>
        <w:sectPr>
          <w:footerReference w:type="default" r:id="rId37"/>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698"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4"/>
              <w:spacing w:before="78" w:line="180" w:lineRule="auto"/>
              <w:rPr/>
            </w:pPr>
            <w:r>
              <w:rPr>
                <w:spacing w:val="-4"/>
              </w:rPr>
              <w:t>48</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638" w:right="144" w:hanging="479"/>
              <w:spacing w:before="78" w:line="370" w:lineRule="auto"/>
              <w:rPr/>
            </w:pPr>
            <w:r>
              <w:rPr>
                <w:spacing w:val="-7"/>
              </w:rPr>
              <w:t>佳能</w:t>
            </w:r>
            <w:r>
              <w:rPr>
                <w:spacing w:val="-46"/>
              </w:rPr>
              <w:t xml:space="preserve"> </w:t>
            </w:r>
            <w:r>
              <w:rPr>
                <w:spacing w:val="-7"/>
              </w:rPr>
              <w:t>643</w:t>
            </w:r>
            <w:r>
              <w:rPr>
                <w:spacing w:val="-42"/>
              </w:rPr>
              <w:t xml:space="preserve"> </w:t>
            </w:r>
            <w:r>
              <w:rPr>
                <w:spacing w:val="-7"/>
              </w:rPr>
              <w:t>彩色</w:t>
            </w:r>
            <w:r>
              <w:rPr/>
              <w:t xml:space="preserve"> </w:t>
            </w:r>
            <w:r>
              <w:rPr>
                <w:spacing w:val="-8"/>
              </w:rPr>
              <w:t>硒鼓</w:t>
            </w:r>
          </w:p>
        </w:tc>
        <w:tc>
          <w:tcPr>
            <w:tcW w:w="6625" w:type="dxa"/>
            <w:vAlign w:val="top"/>
          </w:tcPr>
          <w:p>
            <w:pPr>
              <w:pStyle w:val="TableText"/>
              <w:ind w:left="119" w:right="41" w:firstLine="4"/>
              <w:spacing w:before="230" w:line="380"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1600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2"/>
              </w:rPr>
              <w:t>证标志、TüV</w:t>
            </w:r>
            <w:r>
              <w:rPr>
                <w:spacing w:val="-29"/>
              </w:rPr>
              <w:t xml:space="preserve"> </w:t>
            </w:r>
            <w:r>
              <w:rPr>
                <w:spacing w:val="-2"/>
              </w:rPr>
              <w:t>产品安全认证标志、ROHS</w:t>
            </w:r>
            <w:r>
              <w:rPr>
                <w:spacing w:val="-2"/>
              </w:rPr>
              <w:t xml:space="preserve"> </w:t>
            </w:r>
            <w:r>
              <w:rPr>
                <w:spacing w:val="-2"/>
              </w:rPr>
              <w:t>电子电气设备中限制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3693"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04"/>
              <w:spacing w:before="78" w:line="180" w:lineRule="auto"/>
              <w:rPr/>
            </w:pPr>
            <w:r>
              <w:rPr>
                <w:spacing w:val="-4"/>
              </w:rPr>
              <w:t>49</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638" w:right="144" w:hanging="479"/>
              <w:spacing w:before="78" w:line="370" w:lineRule="auto"/>
              <w:rPr/>
            </w:pPr>
            <w:r>
              <w:rPr>
                <w:spacing w:val="-8"/>
              </w:rPr>
              <w:t>佳能</w:t>
            </w:r>
            <w:r>
              <w:rPr>
                <w:spacing w:val="-46"/>
              </w:rPr>
              <w:t xml:space="preserve"> </w:t>
            </w:r>
            <w:r>
              <w:rPr>
                <w:spacing w:val="-8"/>
              </w:rPr>
              <w:t>635</w:t>
            </w:r>
            <w:r>
              <w:rPr>
                <w:spacing w:val="-35"/>
              </w:rPr>
              <w:t xml:space="preserve"> </w:t>
            </w:r>
            <w:r>
              <w:rPr>
                <w:spacing w:val="-8"/>
              </w:rPr>
              <w:t>黑色</w:t>
            </w:r>
            <w:r>
              <w:rPr/>
              <w:t xml:space="preserve"> </w:t>
            </w:r>
            <w:r>
              <w:rPr>
                <w:spacing w:val="-8"/>
              </w:rPr>
              <w:t>硒鼓</w:t>
            </w:r>
          </w:p>
        </w:tc>
        <w:tc>
          <w:tcPr>
            <w:tcW w:w="6625" w:type="dxa"/>
            <w:vAlign w:val="top"/>
          </w:tcPr>
          <w:p>
            <w:pPr>
              <w:pStyle w:val="TableText"/>
              <w:ind w:left="119" w:right="41" w:firstLine="4"/>
              <w:spacing w:before="224" w:line="380"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1800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2"/>
              </w:rPr>
              <w:t>证标志、TüV</w:t>
            </w:r>
            <w:r>
              <w:rPr>
                <w:spacing w:val="-29"/>
              </w:rPr>
              <w:t xml:space="preserve"> </w:t>
            </w:r>
            <w:r>
              <w:rPr>
                <w:spacing w:val="-2"/>
              </w:rPr>
              <w:t>产品安全认证标志、ROHS</w:t>
            </w:r>
            <w:r>
              <w:rPr>
                <w:spacing w:val="-2"/>
              </w:rPr>
              <w:t xml:space="preserve"> </w:t>
            </w:r>
            <w:r>
              <w:rPr>
                <w:spacing w:val="-2"/>
              </w:rPr>
              <w:t>电子电气设备中限制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3694"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10"/>
              <w:spacing w:before="78" w:line="180" w:lineRule="auto"/>
              <w:rPr/>
            </w:pPr>
            <w:r>
              <w:rPr>
                <w:spacing w:val="-7"/>
              </w:rPr>
              <w:t>50</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638" w:right="144" w:hanging="479"/>
              <w:spacing w:before="78" w:line="371" w:lineRule="auto"/>
              <w:rPr/>
            </w:pPr>
            <w:r>
              <w:rPr>
                <w:spacing w:val="-7"/>
              </w:rPr>
              <w:t>佳能</w:t>
            </w:r>
            <w:r>
              <w:rPr>
                <w:spacing w:val="-46"/>
              </w:rPr>
              <w:t xml:space="preserve"> </w:t>
            </w:r>
            <w:r>
              <w:rPr>
                <w:spacing w:val="-7"/>
              </w:rPr>
              <w:t>635</w:t>
            </w:r>
            <w:r>
              <w:rPr>
                <w:spacing w:val="-42"/>
              </w:rPr>
              <w:t xml:space="preserve"> </w:t>
            </w:r>
            <w:r>
              <w:rPr>
                <w:spacing w:val="-7"/>
              </w:rPr>
              <w:t>彩色</w:t>
            </w:r>
            <w:r>
              <w:rPr/>
              <w:t xml:space="preserve"> </w:t>
            </w:r>
            <w:r>
              <w:rPr>
                <w:spacing w:val="-8"/>
              </w:rPr>
              <w:t>硒鼓</w:t>
            </w:r>
          </w:p>
        </w:tc>
        <w:tc>
          <w:tcPr>
            <w:tcW w:w="6625" w:type="dxa"/>
            <w:vAlign w:val="top"/>
          </w:tcPr>
          <w:p>
            <w:pPr>
              <w:pStyle w:val="TableText"/>
              <w:ind w:left="119" w:right="41" w:firstLine="4"/>
              <w:spacing w:before="225" w:line="380"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1600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2"/>
              </w:rPr>
              <w:t>证标志、TüV</w:t>
            </w:r>
            <w:r>
              <w:rPr>
                <w:spacing w:val="-29"/>
              </w:rPr>
              <w:t xml:space="preserve"> </w:t>
            </w:r>
            <w:r>
              <w:rPr>
                <w:spacing w:val="-2"/>
              </w:rPr>
              <w:t>产品安全认证标志、ROHS</w:t>
            </w:r>
            <w:r>
              <w:rPr>
                <w:spacing w:val="-2"/>
              </w:rPr>
              <w:t xml:space="preserve"> </w:t>
            </w:r>
            <w:r>
              <w:rPr>
                <w:spacing w:val="-2"/>
              </w:rPr>
              <w:t>电子电气设备中限制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2602" w:hRule="atLeast"/>
        </w:trPr>
        <w:tc>
          <w:tcPr>
            <w:tcW w:w="840"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10"/>
              <w:spacing w:before="78" w:line="181" w:lineRule="auto"/>
              <w:rPr/>
            </w:pPr>
            <w:r>
              <w:rPr>
                <w:spacing w:val="-7"/>
              </w:rPr>
              <w:t>51</w:t>
            </w:r>
          </w:p>
        </w:tc>
        <w:tc>
          <w:tcPr>
            <w:tcW w:w="1733"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763" w:right="115" w:hanging="648"/>
              <w:spacing w:before="78" w:line="372" w:lineRule="auto"/>
              <w:rPr/>
            </w:pPr>
            <w:r>
              <w:rPr>
                <w:spacing w:val="-4"/>
              </w:rPr>
              <w:t>HP1025</w:t>
            </w:r>
            <w:r>
              <w:rPr>
                <w:spacing w:val="-28"/>
              </w:rPr>
              <w:t xml:space="preserve"> </w:t>
            </w:r>
            <w:r>
              <w:rPr>
                <w:spacing w:val="-4"/>
              </w:rPr>
              <w:t>黑色粉</w:t>
            </w:r>
            <w:r>
              <w:rPr/>
              <w:t xml:space="preserve"> </w:t>
            </w:r>
            <w:r>
              <w:rPr/>
              <w:t>盒</w:t>
            </w:r>
          </w:p>
        </w:tc>
        <w:tc>
          <w:tcPr>
            <w:tcW w:w="6625" w:type="dxa"/>
            <w:vAlign w:val="top"/>
          </w:tcPr>
          <w:p>
            <w:pPr>
              <w:pStyle w:val="TableText"/>
              <w:ind w:left="119" w:right="30" w:firstLine="2"/>
              <w:spacing w:before="232" w:line="363" w:lineRule="auto"/>
              <w:jc w:val="both"/>
              <w:rPr/>
            </w:pPr>
            <w:r>
              <w:rPr>
                <w:spacing w:val="-3"/>
              </w:rPr>
              <w:t>进口碳粉，智能芯片，防水不掉色，打印量</w:t>
            </w:r>
            <w:r>
              <w:rPr>
                <w:spacing w:val="-20"/>
              </w:rPr>
              <w:t xml:space="preserve"> </w:t>
            </w:r>
            <w:r>
              <w:rPr>
                <w:spacing w:val="-3"/>
              </w:rPr>
              <w:t>1200</w:t>
            </w:r>
            <w:r>
              <w:rPr>
                <w:spacing w:val="-32"/>
              </w:rPr>
              <w:t xml:space="preserve"> </w:t>
            </w:r>
            <w:r>
              <w:rPr>
                <w:spacing w:val="-3"/>
              </w:rPr>
              <w:t>页，5%覆盖</w:t>
            </w:r>
            <w:r>
              <w:rPr/>
              <w:t xml:space="preserve">  </w:t>
            </w:r>
            <w:r>
              <w:rPr>
                <w:spacing w:val="-3"/>
              </w:rPr>
              <w:t>率</w:t>
            </w:r>
            <w:r>
              <w:rPr>
                <w:spacing w:val="-59"/>
              </w:rPr>
              <w:t xml:space="preserve"> </w:t>
            </w:r>
            <w:r>
              <w:rPr>
                <w:spacing w:val="-3"/>
              </w:rPr>
              <w:t>A4</w:t>
            </w:r>
            <w:r>
              <w:rPr>
                <w:spacing w:val="-37"/>
              </w:rPr>
              <w:t xml:space="preserve"> </w:t>
            </w:r>
            <w:r>
              <w:rPr>
                <w:spacing w:val="-3"/>
              </w:rPr>
              <w:t>幅面。具有</w:t>
            </w:r>
            <w:r>
              <w:rPr>
                <w:spacing w:val="-38"/>
              </w:rPr>
              <w:t xml:space="preserve"> </w:t>
            </w:r>
            <w:r>
              <w:rPr>
                <w:spacing w:val="-3"/>
              </w:rPr>
              <w:t>ISO9001</w:t>
            </w:r>
            <w:r>
              <w:rPr>
                <w:spacing w:val="-38"/>
              </w:rPr>
              <w:t xml:space="preserve"> </w:t>
            </w:r>
            <w:r>
              <w:rPr>
                <w:spacing w:val="-3"/>
              </w:rPr>
              <w:t>质量管理体系、IS</w:t>
            </w:r>
            <w:r>
              <w:rPr>
                <w:spacing w:val="-4"/>
              </w:rPr>
              <w:t>O14001</w:t>
            </w:r>
            <w:r>
              <w:rPr>
                <w:spacing w:val="-45"/>
              </w:rPr>
              <w:t xml:space="preserve"> </w:t>
            </w:r>
            <w:r>
              <w:rPr>
                <w:spacing w:val="-4"/>
              </w:rPr>
              <w:t>环境管理</w:t>
            </w:r>
            <w:r>
              <w:rPr/>
              <w:t xml:space="preserve"> </w:t>
            </w:r>
            <w:r>
              <w:rPr>
                <w:spacing w:val="-5"/>
              </w:rPr>
              <w:t>体系、QC80000</w:t>
            </w:r>
            <w:r>
              <w:rPr>
                <w:spacing w:val="-44"/>
              </w:rPr>
              <w:t xml:space="preserve"> </w:t>
            </w:r>
            <w:r>
              <w:rPr>
                <w:spacing w:val="-5"/>
              </w:rPr>
              <w:t>有害物质过程管理体系标准、STMC</w:t>
            </w:r>
            <w:r>
              <w:rPr>
                <w:spacing w:val="-5"/>
              </w:rPr>
              <w:t xml:space="preserve"> </w:t>
            </w:r>
            <w:r>
              <w:rPr>
                <w:spacing w:val="-5"/>
              </w:rPr>
              <w:t>国际打印耗</w:t>
            </w:r>
            <w:r>
              <w:rPr/>
              <w:t xml:space="preserve"> </w:t>
            </w:r>
            <w:r>
              <w:rPr>
                <w:spacing w:val="-4"/>
              </w:rPr>
              <w:t>材制造标准认证、EMC、CE</w:t>
            </w:r>
            <w:r>
              <w:rPr>
                <w:spacing w:val="-42"/>
              </w:rPr>
              <w:t xml:space="preserve"> </w:t>
            </w:r>
            <w:r>
              <w:rPr>
                <w:spacing w:val="-4"/>
              </w:rPr>
              <w:t>产品安全认证标志、TüV</w:t>
            </w:r>
            <w:r>
              <w:rPr>
                <w:spacing w:val="-43"/>
              </w:rPr>
              <w:t xml:space="preserve"> </w:t>
            </w:r>
            <w:r>
              <w:rPr>
                <w:spacing w:val="-5"/>
              </w:rPr>
              <w:t>产品安全</w:t>
            </w:r>
            <w:r>
              <w:rPr/>
              <w:t xml:space="preserve"> </w:t>
            </w:r>
            <w:r>
              <w:rPr>
                <w:spacing w:val="-5"/>
              </w:rPr>
              <w:t>认证标志、ROHS</w:t>
            </w:r>
            <w:r>
              <w:rPr>
                <w:spacing w:val="-5"/>
              </w:rPr>
              <w:t xml:space="preserve"> </w:t>
            </w:r>
            <w:r>
              <w:rPr>
                <w:spacing w:val="-5"/>
              </w:rPr>
              <w:t>电子电气设备中限制使用某些有害物质指令、</w:t>
            </w:r>
          </w:p>
        </w:tc>
      </w:tr>
    </w:tbl>
    <w:p>
      <w:pPr>
        <w:rPr>
          <w:rFonts w:ascii="Arial"/>
          <w:sz w:val="21"/>
        </w:rPr>
      </w:pPr>
      <w:r/>
    </w:p>
    <w:p>
      <w:pPr>
        <w:sectPr>
          <w:footerReference w:type="default" r:id="rId38"/>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604" w:hRule="atLeast"/>
        </w:trPr>
        <w:tc>
          <w:tcPr>
            <w:tcW w:w="840" w:type="dxa"/>
            <w:vAlign w:val="top"/>
          </w:tcPr>
          <w:p>
            <w:pPr>
              <w:rPr>
                <w:rFonts w:ascii="Arial"/>
                <w:sz w:val="21"/>
              </w:rPr>
            </w:pPr>
            <w:r/>
          </w:p>
        </w:tc>
        <w:tc>
          <w:tcPr>
            <w:tcW w:w="1733" w:type="dxa"/>
            <w:vAlign w:val="top"/>
          </w:tcPr>
          <w:p>
            <w:pPr>
              <w:rPr>
                <w:rFonts w:ascii="Arial"/>
                <w:sz w:val="21"/>
              </w:rPr>
            </w:pPr>
            <w:r/>
          </w:p>
        </w:tc>
        <w:tc>
          <w:tcPr>
            <w:tcW w:w="6625" w:type="dxa"/>
            <w:vAlign w:val="top"/>
          </w:tcPr>
          <w:p>
            <w:pPr>
              <w:pStyle w:val="TableText"/>
              <w:ind w:left="124"/>
              <w:spacing w:before="136" w:line="221" w:lineRule="auto"/>
              <w:rPr/>
            </w:pPr>
            <w:r>
              <w:rPr>
                <w:spacing w:val="-1"/>
              </w:rPr>
              <w:t>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310"/>
              <w:spacing w:before="78" w:line="180" w:lineRule="auto"/>
              <w:rPr/>
            </w:pPr>
            <w:r>
              <w:rPr>
                <w:spacing w:val="-7"/>
              </w:rPr>
              <w:t>52</w:t>
            </w:r>
          </w:p>
        </w:tc>
        <w:tc>
          <w:tcPr>
            <w:tcW w:w="1733"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763" w:right="115" w:hanging="648"/>
              <w:spacing w:before="78" w:line="373" w:lineRule="auto"/>
              <w:rPr/>
            </w:pPr>
            <w:r>
              <w:rPr>
                <w:spacing w:val="-3"/>
              </w:rPr>
              <w:t>HP1025</w:t>
            </w:r>
            <w:r>
              <w:rPr>
                <w:spacing w:val="-37"/>
              </w:rPr>
              <w:t xml:space="preserve"> </w:t>
            </w:r>
            <w:r>
              <w:rPr>
                <w:spacing w:val="-3"/>
              </w:rPr>
              <w:t>彩色粉</w:t>
            </w:r>
            <w:r>
              <w:rPr/>
              <w:t xml:space="preserve"> </w:t>
            </w:r>
            <w:r>
              <w:rPr/>
              <w:t>盒</w:t>
            </w:r>
          </w:p>
        </w:tc>
        <w:tc>
          <w:tcPr>
            <w:tcW w:w="6625" w:type="dxa"/>
            <w:vAlign w:val="top"/>
          </w:tcPr>
          <w:p>
            <w:pPr>
              <w:pStyle w:val="TableText"/>
              <w:ind w:left="119" w:right="30" w:firstLine="2"/>
              <w:spacing w:before="227" w:line="379" w:lineRule="auto"/>
              <w:jc w:val="both"/>
              <w:rPr/>
            </w:pPr>
            <w:r>
              <w:rPr>
                <w:spacing w:val="-3"/>
              </w:rPr>
              <w:t>进口碳粉，智能芯片，防水不掉色，打印量</w:t>
            </w:r>
            <w:r>
              <w:rPr>
                <w:spacing w:val="-20"/>
              </w:rPr>
              <w:t xml:space="preserve"> </w:t>
            </w:r>
            <w:r>
              <w:rPr>
                <w:spacing w:val="-3"/>
              </w:rPr>
              <w:t>1000</w:t>
            </w:r>
            <w:r>
              <w:rPr>
                <w:spacing w:val="-32"/>
              </w:rPr>
              <w:t xml:space="preserve"> </w:t>
            </w:r>
            <w:r>
              <w:rPr>
                <w:spacing w:val="-3"/>
              </w:rPr>
              <w:t>页，5%覆盖</w:t>
            </w:r>
            <w:r>
              <w:rPr/>
              <w:t xml:space="preserve">  </w:t>
            </w:r>
            <w:r>
              <w:rPr>
                <w:spacing w:val="-3"/>
              </w:rPr>
              <w:t>率</w:t>
            </w:r>
            <w:r>
              <w:rPr>
                <w:spacing w:val="-59"/>
              </w:rPr>
              <w:t xml:space="preserve"> </w:t>
            </w:r>
            <w:r>
              <w:rPr>
                <w:spacing w:val="-3"/>
              </w:rPr>
              <w:t>A4</w:t>
            </w:r>
            <w:r>
              <w:rPr>
                <w:spacing w:val="-37"/>
              </w:rPr>
              <w:t xml:space="preserve"> </w:t>
            </w:r>
            <w:r>
              <w:rPr>
                <w:spacing w:val="-3"/>
              </w:rPr>
              <w:t>幅面。具有</w:t>
            </w:r>
            <w:r>
              <w:rPr>
                <w:spacing w:val="-38"/>
              </w:rPr>
              <w:t xml:space="preserve"> </w:t>
            </w:r>
            <w:r>
              <w:rPr>
                <w:spacing w:val="-3"/>
              </w:rPr>
              <w:t>ISO9001</w:t>
            </w:r>
            <w:r>
              <w:rPr>
                <w:spacing w:val="-38"/>
              </w:rPr>
              <w:t xml:space="preserve"> </w:t>
            </w:r>
            <w:r>
              <w:rPr>
                <w:spacing w:val="-3"/>
              </w:rPr>
              <w:t>质量管理体系、IS</w:t>
            </w:r>
            <w:r>
              <w:rPr>
                <w:spacing w:val="-4"/>
              </w:rPr>
              <w:t>O14001</w:t>
            </w:r>
            <w:r>
              <w:rPr>
                <w:spacing w:val="-45"/>
              </w:rPr>
              <w:t xml:space="preserve"> </w:t>
            </w:r>
            <w:r>
              <w:rPr>
                <w:spacing w:val="-4"/>
              </w:rPr>
              <w:t>环境管理</w:t>
            </w:r>
            <w:r>
              <w:rPr/>
              <w:t xml:space="preserve"> </w:t>
            </w:r>
            <w:r>
              <w:rPr>
                <w:spacing w:val="-5"/>
              </w:rPr>
              <w:t>体系、QC80000</w:t>
            </w:r>
            <w:r>
              <w:rPr>
                <w:spacing w:val="-44"/>
              </w:rPr>
              <w:t xml:space="preserve"> </w:t>
            </w:r>
            <w:r>
              <w:rPr>
                <w:spacing w:val="-5"/>
              </w:rPr>
              <w:t>有害物质过程管理体系标准、STMC</w:t>
            </w:r>
            <w:r>
              <w:rPr>
                <w:spacing w:val="-5"/>
              </w:rPr>
              <w:t xml:space="preserve"> </w:t>
            </w:r>
            <w:r>
              <w:rPr>
                <w:spacing w:val="-5"/>
              </w:rPr>
              <w:t>国际打印耗</w:t>
            </w:r>
            <w:r>
              <w:rPr/>
              <w:t xml:space="preserve"> </w:t>
            </w:r>
            <w:r>
              <w:rPr>
                <w:spacing w:val="-4"/>
              </w:rPr>
              <w:t>材制造标准认证、EMC、CE</w:t>
            </w:r>
            <w:r>
              <w:rPr>
                <w:spacing w:val="-42"/>
              </w:rPr>
              <w:t xml:space="preserve"> </w:t>
            </w:r>
            <w:r>
              <w:rPr>
                <w:spacing w:val="-4"/>
              </w:rPr>
              <w:t>产品安全认证标志、TüV</w:t>
            </w:r>
            <w:r>
              <w:rPr>
                <w:spacing w:val="-43"/>
              </w:rPr>
              <w:t xml:space="preserve"> </w:t>
            </w:r>
            <w:r>
              <w:rPr>
                <w:spacing w:val="-5"/>
              </w:rPr>
              <w:t>产品安全</w:t>
            </w:r>
            <w:r>
              <w:rPr/>
              <w:t xml:space="preserve"> </w:t>
            </w:r>
            <w:r>
              <w:rPr>
                <w:spacing w:val="-5"/>
              </w:rPr>
              <w:t>认证标志、ROHS</w:t>
            </w:r>
            <w:r>
              <w:rPr>
                <w:spacing w:val="-5"/>
              </w:rPr>
              <w:t xml:space="preserve"> </w:t>
            </w:r>
            <w:r>
              <w:rPr>
                <w:spacing w:val="-5"/>
              </w:rPr>
              <w:t>电子电气设备中限制使用某些有害物质指令、</w:t>
            </w:r>
            <w:r>
              <w:rPr>
                <w:spacing w:val="18"/>
              </w:rPr>
              <w:t xml:space="preserve"> </w:t>
            </w:r>
            <w:r>
              <w:rPr>
                <w:spacing w:val="-1"/>
              </w:rPr>
              <w:t>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310"/>
              <w:spacing w:before="78" w:line="180" w:lineRule="auto"/>
              <w:rPr/>
            </w:pPr>
            <w:r>
              <w:rPr>
                <w:spacing w:val="-7"/>
              </w:rPr>
              <w:t>53</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22"/>
              <w:spacing w:before="78" w:line="222" w:lineRule="auto"/>
              <w:rPr/>
            </w:pPr>
            <w:r>
              <w:rPr>
                <w:spacing w:val="-6"/>
              </w:rPr>
              <w:t>兄弟</w:t>
            </w:r>
            <w:r>
              <w:rPr>
                <w:spacing w:val="-68"/>
              </w:rPr>
              <w:t xml:space="preserve"> </w:t>
            </w:r>
            <w:r>
              <w:rPr>
                <w:spacing w:val="-6"/>
              </w:rPr>
              <w:t>2820</w:t>
            </w:r>
            <w:r>
              <w:rPr>
                <w:spacing w:val="-65"/>
              </w:rPr>
              <w:t xml:space="preserve"> </w:t>
            </w:r>
            <w:r>
              <w:rPr>
                <w:spacing w:val="-6"/>
              </w:rPr>
              <w:t>粉盒</w:t>
            </w:r>
          </w:p>
        </w:tc>
        <w:tc>
          <w:tcPr>
            <w:tcW w:w="6625" w:type="dxa"/>
            <w:vAlign w:val="top"/>
          </w:tcPr>
          <w:p>
            <w:pPr>
              <w:pStyle w:val="TableText"/>
              <w:ind w:left="119" w:right="30" w:firstLine="2"/>
              <w:spacing w:before="227" w:line="379" w:lineRule="auto"/>
              <w:jc w:val="both"/>
              <w:rPr/>
            </w:pPr>
            <w:r>
              <w:rPr>
                <w:spacing w:val="-3"/>
              </w:rPr>
              <w:t>进口碳粉，智能芯片，防水不掉色，打印量</w:t>
            </w:r>
            <w:r>
              <w:rPr>
                <w:spacing w:val="-20"/>
              </w:rPr>
              <w:t xml:space="preserve"> </w:t>
            </w:r>
            <w:r>
              <w:rPr>
                <w:spacing w:val="-3"/>
              </w:rPr>
              <w:t>1300</w:t>
            </w:r>
            <w:r>
              <w:rPr>
                <w:spacing w:val="-32"/>
              </w:rPr>
              <w:t xml:space="preserve"> </w:t>
            </w:r>
            <w:r>
              <w:rPr>
                <w:spacing w:val="-3"/>
              </w:rPr>
              <w:t>页，5%覆盖</w:t>
            </w:r>
            <w:r>
              <w:rPr/>
              <w:t xml:space="preserve">  </w:t>
            </w:r>
            <w:r>
              <w:rPr>
                <w:spacing w:val="-3"/>
              </w:rPr>
              <w:t>率</w:t>
            </w:r>
            <w:r>
              <w:rPr>
                <w:spacing w:val="-59"/>
              </w:rPr>
              <w:t xml:space="preserve"> </w:t>
            </w:r>
            <w:r>
              <w:rPr>
                <w:spacing w:val="-3"/>
              </w:rPr>
              <w:t>A4</w:t>
            </w:r>
            <w:r>
              <w:rPr>
                <w:spacing w:val="-37"/>
              </w:rPr>
              <w:t xml:space="preserve"> </w:t>
            </w:r>
            <w:r>
              <w:rPr>
                <w:spacing w:val="-3"/>
              </w:rPr>
              <w:t>幅面。具有</w:t>
            </w:r>
            <w:r>
              <w:rPr>
                <w:spacing w:val="-38"/>
              </w:rPr>
              <w:t xml:space="preserve"> </w:t>
            </w:r>
            <w:r>
              <w:rPr>
                <w:spacing w:val="-3"/>
              </w:rPr>
              <w:t>ISO9001</w:t>
            </w:r>
            <w:r>
              <w:rPr>
                <w:spacing w:val="-38"/>
              </w:rPr>
              <w:t xml:space="preserve"> </w:t>
            </w:r>
            <w:r>
              <w:rPr>
                <w:spacing w:val="-3"/>
              </w:rPr>
              <w:t>质量管理体系、IS</w:t>
            </w:r>
            <w:r>
              <w:rPr>
                <w:spacing w:val="-4"/>
              </w:rPr>
              <w:t>O14001</w:t>
            </w:r>
            <w:r>
              <w:rPr>
                <w:spacing w:val="-45"/>
              </w:rPr>
              <w:t xml:space="preserve"> </w:t>
            </w:r>
            <w:r>
              <w:rPr>
                <w:spacing w:val="-4"/>
              </w:rPr>
              <w:t>环境管理</w:t>
            </w:r>
            <w:r>
              <w:rPr/>
              <w:t xml:space="preserve"> </w:t>
            </w:r>
            <w:r>
              <w:rPr>
                <w:spacing w:val="-5"/>
              </w:rPr>
              <w:t>体系、QC80000</w:t>
            </w:r>
            <w:r>
              <w:rPr>
                <w:spacing w:val="-44"/>
              </w:rPr>
              <w:t xml:space="preserve"> </w:t>
            </w:r>
            <w:r>
              <w:rPr>
                <w:spacing w:val="-5"/>
              </w:rPr>
              <w:t>有害物质过程管理体系标准、STMC</w:t>
            </w:r>
            <w:r>
              <w:rPr>
                <w:spacing w:val="-5"/>
              </w:rPr>
              <w:t xml:space="preserve"> </w:t>
            </w:r>
            <w:r>
              <w:rPr>
                <w:spacing w:val="-5"/>
              </w:rPr>
              <w:t>国际打印耗</w:t>
            </w:r>
            <w:r>
              <w:rPr/>
              <w:t xml:space="preserve"> </w:t>
            </w:r>
            <w:r>
              <w:rPr>
                <w:spacing w:val="-4"/>
              </w:rPr>
              <w:t>材制造标准认证、EMC、CE</w:t>
            </w:r>
            <w:r>
              <w:rPr>
                <w:spacing w:val="-42"/>
              </w:rPr>
              <w:t xml:space="preserve"> </w:t>
            </w:r>
            <w:r>
              <w:rPr>
                <w:spacing w:val="-4"/>
              </w:rPr>
              <w:t>产品安全认证标志、TüV</w:t>
            </w:r>
            <w:r>
              <w:rPr>
                <w:spacing w:val="-43"/>
              </w:rPr>
              <w:t xml:space="preserve"> </w:t>
            </w:r>
            <w:r>
              <w:rPr>
                <w:spacing w:val="-5"/>
              </w:rPr>
              <w:t>产品安全</w:t>
            </w:r>
            <w:r>
              <w:rPr/>
              <w:t xml:space="preserve"> </w:t>
            </w:r>
            <w:r>
              <w:rPr>
                <w:spacing w:val="-5"/>
              </w:rPr>
              <w:t>认证标志、ROHS</w:t>
            </w:r>
            <w:r>
              <w:rPr>
                <w:spacing w:val="-5"/>
              </w:rPr>
              <w:t xml:space="preserve"> </w:t>
            </w:r>
            <w:r>
              <w:rPr>
                <w:spacing w:val="-5"/>
              </w:rPr>
              <w:t>电子电气设备中限制使用某些有害物质指令、</w:t>
            </w:r>
            <w:r>
              <w:rPr>
                <w:spacing w:val="18"/>
              </w:rPr>
              <w:t xml:space="preserve"> </w:t>
            </w:r>
            <w:r>
              <w:rPr>
                <w:spacing w:val="-1"/>
              </w:rPr>
              <w:t>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10"/>
              <w:spacing w:before="78" w:line="180" w:lineRule="auto"/>
              <w:rPr/>
            </w:pPr>
            <w:r>
              <w:rPr>
                <w:spacing w:val="-7"/>
              </w:rPr>
              <w:t>54</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22"/>
              <w:spacing w:before="78" w:line="222" w:lineRule="auto"/>
              <w:rPr/>
            </w:pPr>
            <w:r>
              <w:rPr>
                <w:spacing w:val="-7"/>
              </w:rPr>
              <w:t>兄弟</w:t>
            </w:r>
            <w:r>
              <w:rPr>
                <w:spacing w:val="-61"/>
              </w:rPr>
              <w:t xml:space="preserve"> </w:t>
            </w:r>
            <w:r>
              <w:rPr>
                <w:spacing w:val="-7"/>
              </w:rPr>
              <w:t>7340</w:t>
            </w:r>
            <w:r>
              <w:rPr>
                <w:spacing w:val="-65"/>
              </w:rPr>
              <w:t xml:space="preserve"> </w:t>
            </w:r>
            <w:r>
              <w:rPr>
                <w:spacing w:val="-7"/>
              </w:rPr>
              <w:t>粉盒</w:t>
            </w:r>
          </w:p>
        </w:tc>
        <w:tc>
          <w:tcPr>
            <w:tcW w:w="6625" w:type="dxa"/>
            <w:vAlign w:val="top"/>
          </w:tcPr>
          <w:p>
            <w:pPr>
              <w:pStyle w:val="TableText"/>
              <w:ind w:left="119" w:right="30" w:firstLine="2"/>
              <w:spacing w:before="227" w:line="379" w:lineRule="auto"/>
              <w:jc w:val="both"/>
              <w:rPr/>
            </w:pPr>
            <w:r>
              <w:rPr>
                <w:spacing w:val="-3"/>
              </w:rPr>
              <w:t>进口碳粉，智能芯片，防水不掉色，打印量</w:t>
            </w:r>
            <w:r>
              <w:rPr>
                <w:spacing w:val="-20"/>
              </w:rPr>
              <w:t xml:space="preserve"> </w:t>
            </w:r>
            <w:r>
              <w:rPr>
                <w:spacing w:val="-3"/>
              </w:rPr>
              <w:t>1300</w:t>
            </w:r>
            <w:r>
              <w:rPr>
                <w:spacing w:val="-32"/>
              </w:rPr>
              <w:t xml:space="preserve"> </w:t>
            </w:r>
            <w:r>
              <w:rPr>
                <w:spacing w:val="-3"/>
              </w:rPr>
              <w:t>页，5%覆盖</w:t>
            </w:r>
            <w:r>
              <w:rPr/>
              <w:t xml:space="preserve">  </w:t>
            </w:r>
            <w:r>
              <w:rPr>
                <w:spacing w:val="-3"/>
              </w:rPr>
              <w:t>率</w:t>
            </w:r>
            <w:r>
              <w:rPr>
                <w:spacing w:val="-59"/>
              </w:rPr>
              <w:t xml:space="preserve"> </w:t>
            </w:r>
            <w:r>
              <w:rPr>
                <w:spacing w:val="-3"/>
              </w:rPr>
              <w:t>A4</w:t>
            </w:r>
            <w:r>
              <w:rPr>
                <w:spacing w:val="-37"/>
              </w:rPr>
              <w:t xml:space="preserve"> </w:t>
            </w:r>
            <w:r>
              <w:rPr>
                <w:spacing w:val="-3"/>
              </w:rPr>
              <w:t>幅面。具有</w:t>
            </w:r>
            <w:r>
              <w:rPr>
                <w:spacing w:val="-38"/>
              </w:rPr>
              <w:t xml:space="preserve"> </w:t>
            </w:r>
            <w:r>
              <w:rPr>
                <w:spacing w:val="-3"/>
              </w:rPr>
              <w:t>ISO9001</w:t>
            </w:r>
            <w:r>
              <w:rPr>
                <w:spacing w:val="-38"/>
              </w:rPr>
              <w:t xml:space="preserve"> </w:t>
            </w:r>
            <w:r>
              <w:rPr>
                <w:spacing w:val="-3"/>
              </w:rPr>
              <w:t>质量管理体系、IS</w:t>
            </w:r>
            <w:r>
              <w:rPr>
                <w:spacing w:val="-4"/>
              </w:rPr>
              <w:t>O14001</w:t>
            </w:r>
            <w:r>
              <w:rPr>
                <w:spacing w:val="-45"/>
              </w:rPr>
              <w:t xml:space="preserve"> </w:t>
            </w:r>
            <w:r>
              <w:rPr>
                <w:spacing w:val="-4"/>
              </w:rPr>
              <w:t>环境管理</w:t>
            </w:r>
            <w:r>
              <w:rPr/>
              <w:t xml:space="preserve"> </w:t>
            </w:r>
            <w:r>
              <w:rPr>
                <w:spacing w:val="-5"/>
              </w:rPr>
              <w:t>体系、QC80000</w:t>
            </w:r>
            <w:r>
              <w:rPr>
                <w:spacing w:val="-44"/>
              </w:rPr>
              <w:t xml:space="preserve"> </w:t>
            </w:r>
            <w:r>
              <w:rPr>
                <w:spacing w:val="-5"/>
              </w:rPr>
              <w:t>有害物质过程管理体系标准、STMC</w:t>
            </w:r>
            <w:r>
              <w:rPr>
                <w:spacing w:val="-5"/>
              </w:rPr>
              <w:t xml:space="preserve"> </w:t>
            </w:r>
            <w:r>
              <w:rPr>
                <w:spacing w:val="-5"/>
              </w:rPr>
              <w:t>国际打印耗</w:t>
            </w:r>
            <w:r>
              <w:rPr/>
              <w:t xml:space="preserve"> </w:t>
            </w:r>
            <w:r>
              <w:rPr>
                <w:spacing w:val="-4"/>
              </w:rPr>
              <w:t>材制造标准认证、EMC、CE</w:t>
            </w:r>
            <w:r>
              <w:rPr>
                <w:spacing w:val="-42"/>
              </w:rPr>
              <w:t xml:space="preserve"> </w:t>
            </w:r>
            <w:r>
              <w:rPr>
                <w:spacing w:val="-4"/>
              </w:rPr>
              <w:t>产品安全认证标志、TüV</w:t>
            </w:r>
            <w:r>
              <w:rPr>
                <w:spacing w:val="-43"/>
              </w:rPr>
              <w:t xml:space="preserve"> </w:t>
            </w:r>
            <w:r>
              <w:rPr>
                <w:spacing w:val="-5"/>
              </w:rPr>
              <w:t>产品安全</w:t>
            </w:r>
            <w:r>
              <w:rPr/>
              <w:t xml:space="preserve"> </w:t>
            </w:r>
            <w:r>
              <w:rPr>
                <w:spacing w:val="-5"/>
              </w:rPr>
              <w:t>认证标志、ROHS</w:t>
            </w:r>
            <w:r>
              <w:rPr>
                <w:spacing w:val="-5"/>
              </w:rPr>
              <w:t xml:space="preserve"> </w:t>
            </w:r>
            <w:r>
              <w:rPr>
                <w:spacing w:val="-5"/>
              </w:rPr>
              <w:t>电子电气设备中限制使用某些有害物质指令、</w:t>
            </w:r>
            <w:r>
              <w:rPr>
                <w:spacing w:val="18"/>
              </w:rPr>
              <w:t xml:space="preserve"> </w:t>
            </w:r>
            <w:r>
              <w:rPr>
                <w:spacing w:val="-1"/>
              </w:rPr>
              <w:t>德国蓝天使认证德国环保类认证等以上认证。</w:t>
            </w:r>
          </w:p>
        </w:tc>
      </w:tr>
      <w:tr>
        <w:trPr>
          <w:trHeight w:val="3196" w:hRule="atLeast"/>
        </w:trPr>
        <w:tc>
          <w:tcPr>
            <w:tcW w:w="840"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10"/>
              <w:spacing w:before="78" w:line="179" w:lineRule="auto"/>
              <w:rPr/>
            </w:pPr>
            <w:r>
              <w:rPr>
                <w:spacing w:val="-7"/>
              </w:rPr>
              <w:t>55</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58"/>
              <w:spacing w:before="78" w:line="223" w:lineRule="auto"/>
              <w:rPr/>
            </w:pPr>
            <w:r>
              <w:rPr>
                <w:spacing w:val="-9"/>
              </w:rPr>
              <w:t>施乐</w:t>
            </w:r>
            <w:r>
              <w:rPr>
                <w:spacing w:val="-30"/>
              </w:rPr>
              <w:t xml:space="preserve"> </w:t>
            </w:r>
            <w:r>
              <w:rPr>
                <w:spacing w:val="-9"/>
              </w:rPr>
              <w:t>115</w:t>
            </w:r>
            <w:r>
              <w:rPr>
                <w:spacing w:val="-44"/>
              </w:rPr>
              <w:t xml:space="preserve"> </w:t>
            </w:r>
            <w:r>
              <w:rPr>
                <w:spacing w:val="-9"/>
              </w:rPr>
              <w:t>粉盒</w:t>
            </w:r>
          </w:p>
        </w:tc>
        <w:tc>
          <w:tcPr>
            <w:tcW w:w="6625" w:type="dxa"/>
            <w:vAlign w:val="top"/>
          </w:tcPr>
          <w:p>
            <w:pPr>
              <w:pStyle w:val="TableText"/>
              <w:ind w:left="119" w:right="30" w:firstLine="2"/>
              <w:spacing w:before="229" w:line="379" w:lineRule="auto"/>
              <w:jc w:val="both"/>
              <w:rPr/>
            </w:pPr>
            <w:r>
              <w:rPr>
                <w:spacing w:val="-3"/>
              </w:rPr>
              <w:t>进口碳粉，智能芯片，防水不掉色，打印量</w:t>
            </w:r>
            <w:r>
              <w:rPr>
                <w:spacing w:val="-20"/>
              </w:rPr>
              <w:t xml:space="preserve"> </w:t>
            </w:r>
            <w:r>
              <w:rPr>
                <w:spacing w:val="-3"/>
              </w:rPr>
              <w:t>1500</w:t>
            </w:r>
            <w:r>
              <w:rPr>
                <w:spacing w:val="-32"/>
              </w:rPr>
              <w:t xml:space="preserve"> </w:t>
            </w:r>
            <w:r>
              <w:rPr>
                <w:spacing w:val="-3"/>
              </w:rPr>
              <w:t>页，5%覆盖</w:t>
            </w:r>
            <w:r>
              <w:rPr/>
              <w:t xml:space="preserve">  </w:t>
            </w:r>
            <w:r>
              <w:rPr>
                <w:spacing w:val="-3"/>
              </w:rPr>
              <w:t>率</w:t>
            </w:r>
            <w:r>
              <w:rPr>
                <w:spacing w:val="-59"/>
              </w:rPr>
              <w:t xml:space="preserve"> </w:t>
            </w:r>
            <w:r>
              <w:rPr>
                <w:spacing w:val="-3"/>
              </w:rPr>
              <w:t>A4</w:t>
            </w:r>
            <w:r>
              <w:rPr>
                <w:spacing w:val="-37"/>
              </w:rPr>
              <w:t xml:space="preserve"> </w:t>
            </w:r>
            <w:r>
              <w:rPr>
                <w:spacing w:val="-3"/>
              </w:rPr>
              <w:t>幅面。具有</w:t>
            </w:r>
            <w:r>
              <w:rPr>
                <w:spacing w:val="-38"/>
              </w:rPr>
              <w:t xml:space="preserve"> </w:t>
            </w:r>
            <w:r>
              <w:rPr>
                <w:spacing w:val="-3"/>
              </w:rPr>
              <w:t>ISO9001</w:t>
            </w:r>
            <w:r>
              <w:rPr>
                <w:spacing w:val="-38"/>
              </w:rPr>
              <w:t xml:space="preserve"> </w:t>
            </w:r>
            <w:r>
              <w:rPr>
                <w:spacing w:val="-3"/>
              </w:rPr>
              <w:t>质量管理体系、IS</w:t>
            </w:r>
            <w:r>
              <w:rPr>
                <w:spacing w:val="-4"/>
              </w:rPr>
              <w:t>O14001</w:t>
            </w:r>
            <w:r>
              <w:rPr>
                <w:spacing w:val="-45"/>
              </w:rPr>
              <w:t xml:space="preserve"> </w:t>
            </w:r>
            <w:r>
              <w:rPr>
                <w:spacing w:val="-4"/>
              </w:rPr>
              <w:t>环境管理</w:t>
            </w:r>
            <w:r>
              <w:rPr/>
              <w:t xml:space="preserve"> </w:t>
            </w:r>
            <w:r>
              <w:rPr>
                <w:spacing w:val="-5"/>
              </w:rPr>
              <w:t>体系、QC80000</w:t>
            </w:r>
            <w:r>
              <w:rPr>
                <w:spacing w:val="-44"/>
              </w:rPr>
              <w:t xml:space="preserve"> </w:t>
            </w:r>
            <w:r>
              <w:rPr>
                <w:spacing w:val="-5"/>
              </w:rPr>
              <w:t>有害物质过程管理体系标准、STMC</w:t>
            </w:r>
            <w:r>
              <w:rPr>
                <w:spacing w:val="-5"/>
              </w:rPr>
              <w:t xml:space="preserve"> </w:t>
            </w:r>
            <w:r>
              <w:rPr>
                <w:spacing w:val="-5"/>
              </w:rPr>
              <w:t>国际打印耗</w:t>
            </w:r>
            <w:r>
              <w:rPr/>
              <w:t xml:space="preserve"> </w:t>
            </w:r>
            <w:r>
              <w:rPr>
                <w:spacing w:val="-4"/>
              </w:rPr>
              <w:t>材制造标准认证、EMC、CE</w:t>
            </w:r>
            <w:r>
              <w:rPr>
                <w:spacing w:val="-42"/>
              </w:rPr>
              <w:t xml:space="preserve"> </w:t>
            </w:r>
            <w:r>
              <w:rPr>
                <w:spacing w:val="-4"/>
              </w:rPr>
              <w:t>产品安全认证标志、TüV</w:t>
            </w:r>
            <w:r>
              <w:rPr>
                <w:spacing w:val="-43"/>
              </w:rPr>
              <w:t xml:space="preserve"> </w:t>
            </w:r>
            <w:r>
              <w:rPr>
                <w:spacing w:val="-5"/>
              </w:rPr>
              <w:t>产品安全</w:t>
            </w:r>
            <w:r>
              <w:rPr/>
              <w:t xml:space="preserve"> </w:t>
            </w:r>
            <w:r>
              <w:rPr>
                <w:spacing w:val="-5"/>
              </w:rPr>
              <w:t>认证标志、ROHS</w:t>
            </w:r>
            <w:r>
              <w:rPr>
                <w:spacing w:val="-5"/>
              </w:rPr>
              <w:t xml:space="preserve"> </w:t>
            </w:r>
            <w:r>
              <w:rPr>
                <w:spacing w:val="-5"/>
              </w:rPr>
              <w:t>电子电气设备中限制使用某些有害物质指令、</w:t>
            </w:r>
            <w:r>
              <w:rPr>
                <w:spacing w:val="18"/>
              </w:rPr>
              <w:t xml:space="preserve"> </w:t>
            </w:r>
            <w:r>
              <w:rPr>
                <w:spacing w:val="-1"/>
              </w:rPr>
              <w:t>德国蓝天使认证德国环保类认证等以上认证。</w:t>
            </w:r>
          </w:p>
        </w:tc>
      </w:tr>
    </w:tbl>
    <w:p>
      <w:pPr>
        <w:rPr>
          <w:rFonts w:ascii="Arial"/>
          <w:sz w:val="21"/>
        </w:rPr>
      </w:pPr>
      <w:r/>
    </w:p>
    <w:p>
      <w:pPr>
        <w:sectPr>
          <w:footerReference w:type="default" r:id="rId39"/>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265" w:hRule="atLeast"/>
        </w:trPr>
        <w:tc>
          <w:tcPr>
            <w:tcW w:w="840"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10"/>
              <w:spacing w:before="78" w:line="180" w:lineRule="auto"/>
              <w:rPr/>
            </w:pPr>
            <w:r>
              <w:rPr>
                <w:spacing w:val="-7"/>
              </w:rPr>
              <w:t>56</w:t>
            </w:r>
          </w:p>
        </w:tc>
        <w:tc>
          <w:tcPr>
            <w:tcW w:w="1733" w:type="dxa"/>
            <w:vAlign w:val="top"/>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22"/>
              <w:spacing w:before="78" w:line="222" w:lineRule="auto"/>
              <w:rPr/>
            </w:pPr>
            <w:r>
              <w:rPr>
                <w:spacing w:val="-8"/>
              </w:rPr>
              <w:t>兄弟</w:t>
            </w:r>
            <w:r>
              <w:rPr>
                <w:spacing w:val="-53"/>
              </w:rPr>
              <w:t xml:space="preserve"> </w:t>
            </w:r>
            <w:r>
              <w:rPr>
                <w:spacing w:val="-8"/>
              </w:rPr>
              <w:t>1035</w:t>
            </w:r>
            <w:r>
              <w:rPr>
                <w:spacing w:val="-65"/>
              </w:rPr>
              <w:t xml:space="preserve"> </w:t>
            </w:r>
            <w:r>
              <w:rPr>
                <w:spacing w:val="-8"/>
              </w:rPr>
              <w:t>粉盒</w:t>
            </w:r>
          </w:p>
        </w:tc>
        <w:tc>
          <w:tcPr>
            <w:tcW w:w="6625" w:type="dxa"/>
            <w:vAlign w:val="top"/>
          </w:tcPr>
          <w:p>
            <w:pPr>
              <w:pStyle w:val="TableText"/>
              <w:ind w:left="120" w:right="107" w:firstLine="1"/>
              <w:spacing w:before="260" w:line="380" w:lineRule="auto"/>
              <w:jc w:val="both"/>
              <w:rPr/>
            </w:pPr>
            <w:r>
              <w:rPr>
                <w:spacing w:val="-3"/>
              </w:rPr>
              <w:t>进口碳粉，智能芯片，防水不掉色，打印量</w:t>
            </w:r>
            <w:r>
              <w:rPr>
                <w:spacing w:val="-20"/>
              </w:rPr>
              <w:t xml:space="preserve"> </w:t>
            </w:r>
            <w:r>
              <w:rPr>
                <w:spacing w:val="-3"/>
              </w:rPr>
              <w:t>1500</w:t>
            </w:r>
            <w:r>
              <w:rPr>
                <w:spacing w:val="-32"/>
              </w:rPr>
              <w:t xml:space="preserve"> </w:t>
            </w:r>
            <w:r>
              <w:rPr>
                <w:spacing w:val="-3"/>
              </w:rPr>
              <w:t>页，5%覆盖</w:t>
            </w:r>
            <w:r>
              <w:rPr/>
              <w:t xml:space="preserve"> </w:t>
            </w:r>
            <w:r>
              <w:rPr>
                <w:spacing w:val="-16"/>
              </w:rPr>
              <w:t>率</w:t>
            </w:r>
            <w:r>
              <w:rPr>
                <w:spacing w:val="-57"/>
              </w:rPr>
              <w:t xml:space="preserve"> </w:t>
            </w:r>
            <w:r>
              <w:rPr>
                <w:spacing w:val="-16"/>
              </w:rPr>
              <w:t>A4</w:t>
            </w:r>
            <w:r>
              <w:rPr>
                <w:spacing w:val="-39"/>
              </w:rPr>
              <w:t xml:space="preserve"> </w:t>
            </w:r>
            <w:r>
              <w:rPr>
                <w:spacing w:val="-16"/>
              </w:rPr>
              <w:t>幅面，55</w:t>
            </w:r>
            <w:r>
              <w:rPr>
                <w:spacing w:val="-40"/>
              </w:rPr>
              <w:t xml:space="preserve"> </w:t>
            </w:r>
            <w:r>
              <w:rPr>
                <w:spacing w:val="-16"/>
              </w:rPr>
              <w:t>克，黑色。具有</w:t>
            </w:r>
            <w:r>
              <w:rPr>
                <w:spacing w:val="-41"/>
              </w:rPr>
              <w:t xml:space="preserve"> </w:t>
            </w:r>
            <w:r>
              <w:rPr>
                <w:spacing w:val="-16"/>
              </w:rPr>
              <w:t>ISO9001</w:t>
            </w:r>
            <w:r>
              <w:rPr>
                <w:spacing w:val="-40"/>
              </w:rPr>
              <w:t xml:space="preserve"> </w:t>
            </w:r>
            <w:r>
              <w:rPr>
                <w:spacing w:val="-16"/>
              </w:rPr>
              <w:t>质量管理体系、ISO14001</w:t>
            </w:r>
            <w:r>
              <w:rPr/>
              <w:t xml:space="preserve"> </w:t>
            </w:r>
            <w:r>
              <w:rPr>
                <w:spacing w:val="-5"/>
              </w:rPr>
              <w:t>环境管理体系、QC80000</w:t>
            </w:r>
            <w:r>
              <w:rPr>
                <w:spacing w:val="-44"/>
              </w:rPr>
              <w:t xml:space="preserve"> </w:t>
            </w:r>
            <w:r>
              <w:rPr>
                <w:spacing w:val="-5"/>
              </w:rPr>
              <w:t>有害物质过程管理体系标准、STMC</w:t>
            </w:r>
            <w:r>
              <w:rPr>
                <w:spacing w:val="-5"/>
              </w:rPr>
              <w:t xml:space="preserve"> </w:t>
            </w:r>
            <w:r>
              <w:rPr>
                <w:spacing w:val="-5"/>
              </w:rPr>
              <w:t>国</w:t>
            </w:r>
            <w:r>
              <w:rPr/>
              <w:t xml:space="preserve"> </w:t>
            </w:r>
            <w:r>
              <w:rPr>
                <w:spacing w:val="-4"/>
              </w:rPr>
              <w:t>际打印耗材制造标准认证、EMC、CE</w:t>
            </w:r>
            <w:r>
              <w:rPr>
                <w:spacing w:val="-35"/>
              </w:rPr>
              <w:t xml:space="preserve"> </w:t>
            </w:r>
            <w:r>
              <w:rPr>
                <w:spacing w:val="-4"/>
              </w:rPr>
              <w:t>产品安全认证标志、T</w:t>
            </w:r>
            <w:r>
              <w:rPr>
                <w:spacing w:val="-54"/>
              </w:rPr>
              <w:t xml:space="preserve"> </w:t>
            </w:r>
            <w:r>
              <w:rPr>
                <w:spacing w:val="-4"/>
              </w:rPr>
              <w:t>üV</w:t>
            </w:r>
            <w:r>
              <w:rPr/>
              <w:t xml:space="preserve"> </w:t>
            </w:r>
            <w:r>
              <w:rPr>
                <w:spacing w:val="-3"/>
              </w:rPr>
              <w:t>产品安全认证标志、ROHS</w:t>
            </w:r>
            <w:r>
              <w:rPr>
                <w:spacing w:val="-3"/>
              </w:rPr>
              <w:t xml:space="preserve"> </w:t>
            </w:r>
            <w:r>
              <w:rPr>
                <w:spacing w:val="-3"/>
              </w:rPr>
              <w:t>电子电气设备中限制使用某些有害</w:t>
            </w:r>
            <w:r>
              <w:rPr>
                <w:spacing w:val="5"/>
              </w:rPr>
              <w:t xml:space="preserve">  </w:t>
            </w:r>
            <w:r>
              <w:rPr>
                <w:spacing w:val="-1"/>
              </w:rPr>
              <w:t>物质指令、德国蓝天使认证德国环保类认证等以上认证。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10"/>
              <w:spacing w:before="78" w:line="179" w:lineRule="auto"/>
              <w:rPr/>
            </w:pPr>
            <w:r>
              <w:rPr>
                <w:spacing w:val="-7"/>
              </w:rPr>
              <w:t>57</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59"/>
              <w:spacing w:before="78" w:line="222" w:lineRule="auto"/>
              <w:rPr/>
            </w:pPr>
            <w:r>
              <w:rPr>
                <w:spacing w:val="-9"/>
              </w:rPr>
              <w:t>佳能</w:t>
            </w:r>
            <w:r>
              <w:rPr>
                <w:spacing w:val="-31"/>
              </w:rPr>
              <w:t xml:space="preserve"> </w:t>
            </w:r>
            <w:r>
              <w:rPr>
                <w:spacing w:val="-9"/>
              </w:rPr>
              <w:t>161</w:t>
            </w:r>
            <w:r>
              <w:rPr>
                <w:spacing w:val="-43"/>
              </w:rPr>
              <w:t xml:space="preserve"> </w:t>
            </w:r>
            <w:r>
              <w:rPr>
                <w:spacing w:val="-9"/>
              </w:rPr>
              <w:t>粉盒</w:t>
            </w:r>
          </w:p>
        </w:tc>
        <w:tc>
          <w:tcPr>
            <w:tcW w:w="6625" w:type="dxa"/>
            <w:vAlign w:val="top"/>
          </w:tcPr>
          <w:p>
            <w:pPr>
              <w:pStyle w:val="TableText"/>
              <w:ind w:left="122" w:right="107"/>
              <w:spacing w:before="227" w:line="379" w:lineRule="auto"/>
              <w:jc w:val="both"/>
              <w:rPr/>
            </w:pPr>
            <w:r>
              <w:rPr>
                <w:spacing w:val="-3"/>
              </w:rPr>
              <w:t>进口碳粉，智能芯片，防水不掉色，打印量</w:t>
            </w:r>
            <w:r>
              <w:rPr>
                <w:spacing w:val="-20"/>
              </w:rPr>
              <w:t xml:space="preserve"> </w:t>
            </w:r>
            <w:r>
              <w:rPr>
                <w:spacing w:val="-3"/>
              </w:rPr>
              <w:t>1700</w:t>
            </w:r>
            <w:r>
              <w:rPr>
                <w:spacing w:val="-32"/>
              </w:rPr>
              <w:t xml:space="preserve"> </w:t>
            </w:r>
            <w:r>
              <w:rPr>
                <w:spacing w:val="-3"/>
              </w:rPr>
              <w:t>页，5%覆盖</w:t>
            </w:r>
            <w:r>
              <w:rPr/>
              <w:t xml:space="preserve"> </w:t>
            </w:r>
            <w:r>
              <w:rPr>
                <w:spacing w:val="-3"/>
              </w:rPr>
              <w:t>率</w:t>
            </w:r>
            <w:r>
              <w:rPr>
                <w:spacing w:val="-59"/>
              </w:rPr>
              <w:t xml:space="preserve"> </w:t>
            </w:r>
            <w:r>
              <w:rPr>
                <w:spacing w:val="-3"/>
              </w:rPr>
              <w:t>A4</w:t>
            </w:r>
            <w:r>
              <w:rPr>
                <w:spacing w:val="-36"/>
              </w:rPr>
              <w:t xml:space="preserve"> </w:t>
            </w:r>
            <w:r>
              <w:rPr>
                <w:spacing w:val="-3"/>
              </w:rPr>
              <w:t>幅面，黑色。具有</w:t>
            </w:r>
            <w:r>
              <w:rPr>
                <w:spacing w:val="-39"/>
              </w:rPr>
              <w:t xml:space="preserve"> </w:t>
            </w:r>
            <w:r>
              <w:rPr>
                <w:spacing w:val="-3"/>
              </w:rPr>
              <w:t>ISO9001</w:t>
            </w:r>
            <w:r>
              <w:rPr>
                <w:spacing w:val="-38"/>
              </w:rPr>
              <w:t xml:space="preserve"> </w:t>
            </w:r>
            <w:r>
              <w:rPr>
                <w:spacing w:val="-3"/>
              </w:rPr>
              <w:t>质量</w:t>
            </w:r>
            <w:r>
              <w:rPr>
                <w:spacing w:val="-4"/>
              </w:rPr>
              <w:t>管理体系、ISO14001</w:t>
            </w:r>
            <w:r>
              <w:rPr>
                <w:spacing w:val="-44"/>
              </w:rPr>
              <w:t xml:space="preserve"> </w:t>
            </w:r>
            <w:r>
              <w:rPr>
                <w:spacing w:val="-4"/>
              </w:rPr>
              <w:t>环</w:t>
            </w:r>
            <w:r>
              <w:rPr/>
              <w:t xml:space="preserve"> </w:t>
            </w:r>
            <w:r>
              <w:rPr>
                <w:spacing w:val="-5"/>
              </w:rPr>
              <w:t>境管理体系、QC80000</w:t>
            </w:r>
            <w:r>
              <w:rPr>
                <w:spacing w:val="-47"/>
              </w:rPr>
              <w:t xml:space="preserve"> </w:t>
            </w:r>
            <w:r>
              <w:rPr>
                <w:spacing w:val="-5"/>
              </w:rPr>
              <w:t>有害物质过程管理体系标准、STMC</w:t>
            </w:r>
            <w:r>
              <w:rPr>
                <w:spacing w:val="-5"/>
              </w:rPr>
              <w:t xml:space="preserve"> </w:t>
            </w:r>
            <w:r>
              <w:rPr>
                <w:spacing w:val="-5"/>
              </w:rPr>
              <w:t>国际</w:t>
            </w:r>
            <w:r>
              <w:rPr/>
              <w:t xml:space="preserve"> </w:t>
            </w:r>
            <w:r>
              <w:rPr>
                <w:spacing w:val="-4"/>
              </w:rPr>
              <w:t>打印耗材制造标准认证、EMC、CE</w:t>
            </w:r>
            <w:r>
              <w:rPr>
                <w:spacing w:val="-42"/>
              </w:rPr>
              <w:t xml:space="preserve"> </w:t>
            </w:r>
            <w:r>
              <w:rPr>
                <w:spacing w:val="-4"/>
              </w:rPr>
              <w:t>产品安全认</w:t>
            </w:r>
            <w:r>
              <w:rPr>
                <w:spacing w:val="-5"/>
              </w:rPr>
              <w:t>证标志、TüV</w:t>
            </w:r>
            <w:r>
              <w:rPr>
                <w:spacing w:val="-42"/>
              </w:rPr>
              <w:t xml:space="preserve"> </w:t>
            </w:r>
            <w:r>
              <w:rPr>
                <w:spacing w:val="-5"/>
              </w:rPr>
              <w:t>产</w:t>
            </w:r>
            <w:r>
              <w:rPr/>
              <w:t xml:space="preserve"> </w:t>
            </w:r>
            <w:r>
              <w:rPr>
                <w:spacing w:val="-3"/>
              </w:rPr>
              <w:t>品安全认证标志、ROHS</w:t>
            </w:r>
            <w:r>
              <w:rPr>
                <w:spacing w:val="-3"/>
              </w:rPr>
              <w:t xml:space="preserve"> </w:t>
            </w:r>
            <w:r>
              <w:rPr>
                <w:spacing w:val="-3"/>
              </w:rPr>
              <w:t>电子电气设备中限制使用某些有害物</w:t>
            </w:r>
            <w:r>
              <w:rPr>
                <w:spacing w:val="3"/>
              </w:rPr>
              <w:t xml:space="preserve">  </w:t>
            </w:r>
            <w:r>
              <w:rPr>
                <w:spacing w:val="-1"/>
              </w:rPr>
              <w:t>质指令、德国蓝天使认证德国环保类认证等以上认证。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10"/>
              <w:spacing w:before="78" w:line="180" w:lineRule="auto"/>
              <w:rPr/>
            </w:pPr>
            <w:r>
              <w:rPr>
                <w:spacing w:val="-7"/>
              </w:rPr>
              <w:t>58</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15"/>
              <w:spacing w:before="78" w:line="223" w:lineRule="auto"/>
              <w:rPr/>
            </w:pPr>
            <w:r>
              <w:rPr>
                <w:spacing w:val="-6"/>
              </w:rPr>
              <w:t>联想</w:t>
            </w:r>
            <w:r>
              <w:rPr>
                <w:spacing w:val="-63"/>
              </w:rPr>
              <w:t xml:space="preserve"> </w:t>
            </w:r>
            <w:r>
              <w:rPr>
                <w:spacing w:val="-6"/>
              </w:rPr>
              <w:t>2400</w:t>
            </w:r>
            <w:r>
              <w:rPr>
                <w:spacing w:val="-65"/>
              </w:rPr>
              <w:t xml:space="preserve"> </w:t>
            </w:r>
            <w:r>
              <w:rPr>
                <w:spacing w:val="-6"/>
              </w:rPr>
              <w:t>粉盒</w:t>
            </w:r>
          </w:p>
        </w:tc>
        <w:tc>
          <w:tcPr>
            <w:tcW w:w="6625" w:type="dxa"/>
            <w:vAlign w:val="top"/>
          </w:tcPr>
          <w:p>
            <w:pPr>
              <w:pStyle w:val="TableText"/>
              <w:ind w:left="119" w:right="30" w:firstLine="2"/>
              <w:spacing w:before="227" w:line="379" w:lineRule="auto"/>
              <w:jc w:val="both"/>
              <w:rPr/>
            </w:pPr>
            <w:r>
              <w:rPr>
                <w:spacing w:val="-1"/>
              </w:rPr>
              <w:t>进口碳粉，智能芯片，防水不掉色，打印量</w:t>
            </w:r>
            <w:r>
              <w:rPr>
                <w:spacing w:val="-32"/>
              </w:rPr>
              <w:t xml:space="preserve"> </w:t>
            </w:r>
            <w:r>
              <w:rPr>
                <w:spacing w:val="-1"/>
              </w:rPr>
              <w:t>1500</w:t>
            </w:r>
            <w:r>
              <w:rPr>
                <w:spacing w:val="-30"/>
              </w:rPr>
              <w:t xml:space="preserve"> </w:t>
            </w:r>
            <w:r>
              <w:rPr>
                <w:spacing w:val="-1"/>
              </w:rPr>
              <w:t>页，5%覆盖</w:t>
            </w:r>
            <w:r>
              <w:rPr/>
              <w:t xml:space="preserve"> </w:t>
            </w:r>
            <w:r>
              <w:rPr>
                <w:spacing w:val="-3"/>
              </w:rPr>
              <w:t>率</w:t>
            </w:r>
            <w:r>
              <w:rPr>
                <w:spacing w:val="-59"/>
              </w:rPr>
              <w:t xml:space="preserve"> </w:t>
            </w:r>
            <w:r>
              <w:rPr>
                <w:spacing w:val="-3"/>
              </w:rPr>
              <w:t>A4</w:t>
            </w:r>
            <w:r>
              <w:rPr>
                <w:spacing w:val="-37"/>
              </w:rPr>
              <w:t xml:space="preserve"> </w:t>
            </w:r>
            <w:r>
              <w:rPr>
                <w:spacing w:val="-3"/>
              </w:rPr>
              <w:t>幅面。具有</w:t>
            </w:r>
            <w:r>
              <w:rPr>
                <w:spacing w:val="-38"/>
              </w:rPr>
              <w:t xml:space="preserve"> </w:t>
            </w:r>
            <w:r>
              <w:rPr>
                <w:spacing w:val="-3"/>
              </w:rPr>
              <w:t>ISO9001</w:t>
            </w:r>
            <w:r>
              <w:rPr>
                <w:spacing w:val="-38"/>
              </w:rPr>
              <w:t xml:space="preserve"> </w:t>
            </w:r>
            <w:r>
              <w:rPr>
                <w:spacing w:val="-3"/>
              </w:rPr>
              <w:t>质量管理体系、IS</w:t>
            </w:r>
            <w:r>
              <w:rPr>
                <w:spacing w:val="-4"/>
              </w:rPr>
              <w:t>O14001</w:t>
            </w:r>
            <w:r>
              <w:rPr>
                <w:spacing w:val="-45"/>
              </w:rPr>
              <w:t xml:space="preserve"> </w:t>
            </w:r>
            <w:r>
              <w:rPr>
                <w:spacing w:val="-4"/>
              </w:rPr>
              <w:t>环境管理</w:t>
            </w:r>
            <w:r>
              <w:rPr/>
              <w:t xml:space="preserve"> </w:t>
            </w:r>
            <w:r>
              <w:rPr>
                <w:spacing w:val="-5"/>
              </w:rPr>
              <w:t>体系、QC80000</w:t>
            </w:r>
            <w:r>
              <w:rPr>
                <w:spacing w:val="-44"/>
              </w:rPr>
              <w:t xml:space="preserve"> </w:t>
            </w:r>
            <w:r>
              <w:rPr>
                <w:spacing w:val="-5"/>
              </w:rPr>
              <w:t>有害物质过程管理体系标准、STMC</w:t>
            </w:r>
            <w:r>
              <w:rPr>
                <w:spacing w:val="-5"/>
              </w:rPr>
              <w:t xml:space="preserve"> </w:t>
            </w:r>
            <w:r>
              <w:rPr>
                <w:spacing w:val="-5"/>
              </w:rPr>
              <w:t>国际打印耗</w:t>
            </w:r>
            <w:r>
              <w:rPr/>
              <w:t xml:space="preserve"> </w:t>
            </w:r>
            <w:r>
              <w:rPr>
                <w:spacing w:val="-4"/>
              </w:rPr>
              <w:t>材制造标准认证、EMC、CE</w:t>
            </w:r>
            <w:r>
              <w:rPr>
                <w:spacing w:val="-42"/>
              </w:rPr>
              <w:t xml:space="preserve"> </w:t>
            </w:r>
            <w:r>
              <w:rPr>
                <w:spacing w:val="-4"/>
              </w:rPr>
              <w:t>产品安全认证标志、TüV</w:t>
            </w:r>
            <w:r>
              <w:rPr>
                <w:spacing w:val="-43"/>
              </w:rPr>
              <w:t xml:space="preserve"> </w:t>
            </w:r>
            <w:r>
              <w:rPr>
                <w:spacing w:val="-5"/>
              </w:rPr>
              <w:t>产品安全</w:t>
            </w:r>
            <w:r>
              <w:rPr/>
              <w:t xml:space="preserve"> </w:t>
            </w:r>
            <w:r>
              <w:rPr>
                <w:spacing w:val="-5"/>
              </w:rPr>
              <w:t>认证标志、ROHS</w:t>
            </w:r>
            <w:r>
              <w:rPr>
                <w:spacing w:val="-5"/>
              </w:rPr>
              <w:t xml:space="preserve"> </w:t>
            </w:r>
            <w:r>
              <w:rPr>
                <w:spacing w:val="-5"/>
              </w:rPr>
              <w:t>电子电气设备中限制使用某些有害物质指令、</w:t>
            </w:r>
            <w:r>
              <w:rPr>
                <w:spacing w:val="18"/>
              </w:rPr>
              <w:t xml:space="preserve"> </w:t>
            </w:r>
            <w:r>
              <w:rPr>
                <w:spacing w:val="-1"/>
              </w:rPr>
              <w:t>德国蓝天使认证德国环保类认证等以上认证。</w:t>
            </w:r>
          </w:p>
        </w:tc>
      </w:tr>
      <w:tr>
        <w:trPr>
          <w:trHeight w:val="3196" w:hRule="atLeast"/>
        </w:trPr>
        <w:tc>
          <w:tcPr>
            <w:tcW w:w="840"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10"/>
              <w:spacing w:before="78" w:line="180" w:lineRule="auto"/>
              <w:rPr/>
            </w:pPr>
            <w:r>
              <w:rPr>
                <w:spacing w:val="-7"/>
              </w:rPr>
              <w:t>59</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15"/>
              <w:spacing w:before="78" w:line="223" w:lineRule="auto"/>
              <w:rPr/>
            </w:pPr>
            <w:r>
              <w:rPr>
                <w:spacing w:val="-6"/>
              </w:rPr>
              <w:t>联想</w:t>
            </w:r>
            <w:r>
              <w:rPr>
                <w:spacing w:val="-63"/>
              </w:rPr>
              <w:t xml:space="preserve"> </w:t>
            </w:r>
            <w:r>
              <w:rPr>
                <w:spacing w:val="-6"/>
              </w:rPr>
              <w:t>2200</w:t>
            </w:r>
            <w:r>
              <w:rPr>
                <w:spacing w:val="-65"/>
              </w:rPr>
              <w:t xml:space="preserve"> </w:t>
            </w:r>
            <w:r>
              <w:rPr>
                <w:spacing w:val="-6"/>
              </w:rPr>
              <w:t>粉盒</w:t>
            </w:r>
          </w:p>
        </w:tc>
        <w:tc>
          <w:tcPr>
            <w:tcW w:w="6625" w:type="dxa"/>
            <w:vAlign w:val="top"/>
          </w:tcPr>
          <w:p>
            <w:pPr>
              <w:pStyle w:val="TableText"/>
              <w:ind w:left="119" w:right="30" w:firstLine="2"/>
              <w:spacing w:before="229" w:line="379" w:lineRule="auto"/>
              <w:jc w:val="both"/>
              <w:rPr/>
            </w:pPr>
            <w:r>
              <w:rPr>
                <w:spacing w:val="-1"/>
              </w:rPr>
              <w:t>进口碳粉，智能芯片，防水不掉色，打印量</w:t>
            </w:r>
            <w:r>
              <w:rPr>
                <w:spacing w:val="-32"/>
              </w:rPr>
              <w:t xml:space="preserve"> </w:t>
            </w:r>
            <w:r>
              <w:rPr>
                <w:spacing w:val="-1"/>
              </w:rPr>
              <w:t>1500</w:t>
            </w:r>
            <w:r>
              <w:rPr>
                <w:spacing w:val="-30"/>
              </w:rPr>
              <w:t xml:space="preserve"> </w:t>
            </w:r>
            <w:r>
              <w:rPr>
                <w:spacing w:val="-1"/>
              </w:rPr>
              <w:t>页，5%覆盖</w:t>
            </w:r>
            <w:r>
              <w:rPr/>
              <w:t xml:space="preserve"> </w:t>
            </w:r>
            <w:r>
              <w:rPr>
                <w:spacing w:val="-3"/>
              </w:rPr>
              <w:t>率</w:t>
            </w:r>
            <w:r>
              <w:rPr>
                <w:spacing w:val="-59"/>
              </w:rPr>
              <w:t xml:space="preserve"> </w:t>
            </w:r>
            <w:r>
              <w:rPr>
                <w:spacing w:val="-3"/>
              </w:rPr>
              <w:t>A4</w:t>
            </w:r>
            <w:r>
              <w:rPr>
                <w:spacing w:val="-37"/>
              </w:rPr>
              <w:t xml:space="preserve"> </w:t>
            </w:r>
            <w:r>
              <w:rPr>
                <w:spacing w:val="-3"/>
              </w:rPr>
              <w:t>幅面。具有</w:t>
            </w:r>
            <w:r>
              <w:rPr>
                <w:spacing w:val="-38"/>
              </w:rPr>
              <w:t xml:space="preserve"> </w:t>
            </w:r>
            <w:r>
              <w:rPr>
                <w:spacing w:val="-3"/>
              </w:rPr>
              <w:t>ISO9001</w:t>
            </w:r>
            <w:r>
              <w:rPr>
                <w:spacing w:val="-38"/>
              </w:rPr>
              <w:t xml:space="preserve"> </w:t>
            </w:r>
            <w:r>
              <w:rPr>
                <w:spacing w:val="-3"/>
              </w:rPr>
              <w:t>质量管理体系、IS</w:t>
            </w:r>
            <w:r>
              <w:rPr>
                <w:spacing w:val="-4"/>
              </w:rPr>
              <w:t>O14001</w:t>
            </w:r>
            <w:r>
              <w:rPr>
                <w:spacing w:val="-45"/>
              </w:rPr>
              <w:t xml:space="preserve"> </w:t>
            </w:r>
            <w:r>
              <w:rPr>
                <w:spacing w:val="-4"/>
              </w:rPr>
              <w:t>环境管理</w:t>
            </w:r>
            <w:r>
              <w:rPr/>
              <w:t xml:space="preserve"> </w:t>
            </w:r>
            <w:r>
              <w:rPr>
                <w:spacing w:val="-5"/>
              </w:rPr>
              <w:t>体系、QC80000</w:t>
            </w:r>
            <w:r>
              <w:rPr>
                <w:spacing w:val="-44"/>
              </w:rPr>
              <w:t xml:space="preserve"> </w:t>
            </w:r>
            <w:r>
              <w:rPr>
                <w:spacing w:val="-5"/>
              </w:rPr>
              <w:t>有害物质过程管理体系标准、STMC</w:t>
            </w:r>
            <w:r>
              <w:rPr>
                <w:spacing w:val="-5"/>
              </w:rPr>
              <w:t xml:space="preserve"> </w:t>
            </w:r>
            <w:r>
              <w:rPr>
                <w:spacing w:val="-5"/>
              </w:rPr>
              <w:t>国际打印耗</w:t>
            </w:r>
            <w:r>
              <w:rPr/>
              <w:t xml:space="preserve"> </w:t>
            </w:r>
            <w:r>
              <w:rPr>
                <w:spacing w:val="-4"/>
              </w:rPr>
              <w:t>材制造标准认证、EMC、CE</w:t>
            </w:r>
            <w:r>
              <w:rPr>
                <w:spacing w:val="-42"/>
              </w:rPr>
              <w:t xml:space="preserve"> </w:t>
            </w:r>
            <w:r>
              <w:rPr>
                <w:spacing w:val="-4"/>
              </w:rPr>
              <w:t>产品安全认证标志、TüV</w:t>
            </w:r>
            <w:r>
              <w:rPr>
                <w:spacing w:val="-43"/>
              </w:rPr>
              <w:t xml:space="preserve"> </w:t>
            </w:r>
            <w:r>
              <w:rPr>
                <w:spacing w:val="-5"/>
              </w:rPr>
              <w:t>产品安全</w:t>
            </w:r>
            <w:r>
              <w:rPr/>
              <w:t xml:space="preserve"> </w:t>
            </w:r>
            <w:r>
              <w:rPr>
                <w:spacing w:val="-5"/>
              </w:rPr>
              <w:t>认证标志、ROHS</w:t>
            </w:r>
            <w:r>
              <w:rPr>
                <w:spacing w:val="-5"/>
              </w:rPr>
              <w:t xml:space="preserve"> </w:t>
            </w:r>
            <w:r>
              <w:rPr>
                <w:spacing w:val="-5"/>
              </w:rPr>
              <w:t>电子电气设备中限制使用某些有害物质指令、</w:t>
            </w:r>
            <w:r>
              <w:rPr>
                <w:spacing w:val="18"/>
              </w:rPr>
              <w:t xml:space="preserve"> </w:t>
            </w:r>
            <w:r>
              <w:rPr>
                <w:spacing w:val="-1"/>
              </w:rPr>
              <w:t>德国蓝天使认证德国环保类认证等以上认证。</w:t>
            </w:r>
          </w:p>
        </w:tc>
      </w:tr>
    </w:tbl>
    <w:p>
      <w:pPr>
        <w:rPr>
          <w:rFonts w:ascii="Arial"/>
          <w:sz w:val="21"/>
        </w:rPr>
      </w:pPr>
      <w:r/>
    </w:p>
    <w:p>
      <w:pPr>
        <w:sectPr>
          <w:footerReference w:type="default" r:id="rId40"/>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698" w:hRule="atLeast"/>
        </w:trPr>
        <w:tc>
          <w:tcPr>
            <w:tcW w:w="8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7"/>
              <w:spacing w:before="78" w:line="180" w:lineRule="auto"/>
              <w:rPr/>
            </w:pPr>
            <w:r>
              <w:rPr>
                <w:spacing w:val="-6"/>
              </w:rPr>
              <w:t>60</w:t>
            </w:r>
          </w:p>
        </w:tc>
        <w:tc>
          <w:tcPr>
            <w:tcW w:w="1733"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5"/>
              <w:spacing w:before="78" w:line="223" w:lineRule="auto"/>
              <w:rPr/>
            </w:pPr>
            <w:r>
              <w:rPr>
                <w:spacing w:val="-6"/>
              </w:rPr>
              <w:t>联想</w:t>
            </w:r>
            <w:r>
              <w:rPr>
                <w:spacing w:val="-63"/>
              </w:rPr>
              <w:t xml:space="preserve"> </w:t>
            </w:r>
            <w:r>
              <w:rPr>
                <w:spacing w:val="-6"/>
              </w:rPr>
              <w:t>2655</w:t>
            </w:r>
            <w:r>
              <w:rPr>
                <w:spacing w:val="-65"/>
              </w:rPr>
              <w:t xml:space="preserve"> </w:t>
            </w:r>
            <w:r>
              <w:rPr>
                <w:spacing w:val="-6"/>
              </w:rPr>
              <w:t>粉盒</w:t>
            </w:r>
          </w:p>
        </w:tc>
        <w:tc>
          <w:tcPr>
            <w:tcW w:w="6625" w:type="dxa"/>
            <w:vAlign w:val="top"/>
          </w:tcPr>
          <w:p>
            <w:pPr>
              <w:pStyle w:val="TableText"/>
              <w:ind w:left="119" w:right="41" w:firstLine="4"/>
              <w:spacing w:before="230" w:line="380" w:lineRule="auto"/>
              <w:jc w:val="both"/>
              <w:rPr/>
            </w:pPr>
            <w:r>
              <w:rPr>
                <w:spacing w:val="-10"/>
              </w:rPr>
              <w:t>成像鼓，易安装，高精度电晕丝，高品质鼓芯，转印定影技术，</w:t>
            </w:r>
            <w:r>
              <w:rPr>
                <w:spacing w:val="12"/>
              </w:rPr>
              <w:t xml:space="preserve"> </w:t>
            </w:r>
            <w:r>
              <w:rPr>
                <w:spacing w:val="-6"/>
              </w:rPr>
              <w:t>打印量</w:t>
            </w:r>
            <w:r>
              <w:rPr>
                <w:spacing w:val="-33"/>
              </w:rPr>
              <w:t xml:space="preserve"> </w:t>
            </w:r>
            <w:r>
              <w:rPr>
                <w:spacing w:val="-6"/>
              </w:rPr>
              <w:t>1500</w:t>
            </w:r>
            <w:r>
              <w:rPr>
                <w:spacing w:val="-32"/>
              </w:rPr>
              <w:t xml:space="preserve"> </w:t>
            </w:r>
            <w:r>
              <w:rPr>
                <w:spacing w:val="-6"/>
              </w:rPr>
              <w:t>页，5%覆盖率</w:t>
            </w:r>
            <w:r>
              <w:rPr>
                <w:spacing w:val="-59"/>
              </w:rPr>
              <w:t xml:space="preserve"> </w:t>
            </w:r>
            <w:r>
              <w:rPr>
                <w:spacing w:val="-6"/>
              </w:rPr>
              <w:t>A4</w:t>
            </w:r>
            <w:r>
              <w:rPr>
                <w:spacing w:val="-37"/>
              </w:rPr>
              <w:t xml:space="preserve"> </w:t>
            </w:r>
            <w:r>
              <w:rPr>
                <w:spacing w:val="-6"/>
              </w:rPr>
              <w:t>幅面。具</w:t>
            </w:r>
            <w:r>
              <w:rPr>
                <w:spacing w:val="-7"/>
              </w:rPr>
              <w:t>有</w:t>
            </w:r>
            <w:r>
              <w:rPr>
                <w:spacing w:val="-38"/>
              </w:rPr>
              <w:t xml:space="preserve"> </w:t>
            </w:r>
            <w:r>
              <w:rPr>
                <w:spacing w:val="-7"/>
              </w:rPr>
              <w:t>ISO9001</w:t>
            </w:r>
            <w:r>
              <w:rPr>
                <w:spacing w:val="-39"/>
              </w:rPr>
              <w:t xml:space="preserve"> </w:t>
            </w:r>
            <w:r>
              <w:rPr>
                <w:spacing w:val="-7"/>
              </w:rPr>
              <w:t>质量管理体</w:t>
            </w:r>
            <w:r>
              <w:rPr/>
              <w:t xml:space="preserve"> </w:t>
            </w:r>
            <w:r>
              <w:rPr>
                <w:spacing w:val="-4"/>
              </w:rPr>
              <w:t>系、ISO14001</w:t>
            </w:r>
            <w:r>
              <w:rPr>
                <w:spacing w:val="-26"/>
              </w:rPr>
              <w:t xml:space="preserve"> </w:t>
            </w:r>
            <w:r>
              <w:rPr>
                <w:spacing w:val="-4"/>
              </w:rPr>
              <w:t>环境管理体系、QC80000</w:t>
            </w:r>
            <w:r>
              <w:rPr>
                <w:spacing w:val="-47"/>
              </w:rPr>
              <w:t xml:space="preserve"> </w:t>
            </w:r>
            <w:r>
              <w:rPr>
                <w:spacing w:val="-4"/>
              </w:rPr>
              <w:t>有害物质过程管理体系</w:t>
            </w:r>
            <w:r>
              <w:rPr/>
              <w:t xml:space="preserve"> </w:t>
            </w:r>
            <w:r>
              <w:rPr>
                <w:spacing w:val="-5"/>
              </w:rPr>
              <w:t>标准、STMC</w:t>
            </w:r>
            <w:r>
              <w:rPr>
                <w:spacing w:val="-5"/>
              </w:rPr>
              <w:t xml:space="preserve"> </w:t>
            </w:r>
            <w:r>
              <w:rPr>
                <w:spacing w:val="-5"/>
              </w:rPr>
              <w:t>国际打印耗材制造标准认证、EMC、C</w:t>
            </w:r>
            <w:r>
              <w:rPr>
                <w:spacing w:val="-6"/>
              </w:rPr>
              <w:t>E</w:t>
            </w:r>
            <w:r>
              <w:rPr>
                <w:spacing w:val="-43"/>
              </w:rPr>
              <w:t xml:space="preserve"> </w:t>
            </w:r>
            <w:r>
              <w:rPr>
                <w:spacing w:val="-6"/>
              </w:rPr>
              <w:t>产品安全认</w:t>
            </w:r>
            <w:r>
              <w:rPr/>
              <w:t xml:space="preserve"> </w:t>
            </w:r>
            <w:r>
              <w:rPr>
                <w:spacing w:val="-2"/>
              </w:rPr>
              <w:t>证标志、TüV</w:t>
            </w:r>
            <w:r>
              <w:rPr>
                <w:spacing w:val="-29"/>
              </w:rPr>
              <w:t xml:space="preserve"> </w:t>
            </w:r>
            <w:r>
              <w:rPr>
                <w:spacing w:val="-2"/>
              </w:rPr>
              <w:t>产品安全认证标志、ROHS</w:t>
            </w:r>
            <w:r>
              <w:rPr>
                <w:spacing w:val="-2"/>
              </w:rPr>
              <w:t xml:space="preserve"> </w:t>
            </w:r>
            <w:r>
              <w:rPr>
                <w:spacing w:val="-2"/>
              </w:rPr>
              <w:t>电子电气设备中限制</w:t>
            </w:r>
            <w:r>
              <w:rPr/>
              <w:t xml:space="preserve"> </w:t>
            </w:r>
            <w:r>
              <w:rPr>
                <w:spacing w:val="-3"/>
              </w:rPr>
              <w:t>使用某些有害物质指令、德国蓝天使认证德</w:t>
            </w:r>
            <w:r>
              <w:rPr>
                <w:spacing w:val="-4"/>
              </w:rPr>
              <w:t>国环保类认证等以</w:t>
            </w:r>
            <w:r>
              <w:rPr/>
              <w:t xml:space="preserve"> </w:t>
            </w:r>
            <w:r>
              <w:rPr>
                <w:spacing w:val="-4"/>
              </w:rPr>
              <w:t>上认证。</w:t>
            </w:r>
          </w:p>
        </w:tc>
      </w:tr>
      <w:tr>
        <w:trPr>
          <w:trHeight w:val="3194" w:hRule="atLeast"/>
        </w:trPr>
        <w:tc>
          <w:tcPr>
            <w:tcW w:w="840"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07"/>
              <w:spacing w:before="78" w:line="181" w:lineRule="auto"/>
              <w:rPr/>
            </w:pPr>
            <w:r>
              <w:rPr>
                <w:spacing w:val="-6"/>
              </w:rPr>
              <w:t>61</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15"/>
              <w:spacing w:before="78" w:line="223" w:lineRule="auto"/>
              <w:rPr/>
            </w:pPr>
            <w:r>
              <w:rPr>
                <w:spacing w:val="-6"/>
              </w:rPr>
              <w:t>联想</w:t>
            </w:r>
            <w:r>
              <w:rPr>
                <w:spacing w:val="-63"/>
              </w:rPr>
              <w:t xml:space="preserve"> </w:t>
            </w:r>
            <w:r>
              <w:rPr>
                <w:spacing w:val="-6"/>
              </w:rPr>
              <w:t>7600</w:t>
            </w:r>
            <w:r>
              <w:rPr>
                <w:spacing w:val="-65"/>
              </w:rPr>
              <w:t xml:space="preserve"> </w:t>
            </w:r>
            <w:r>
              <w:rPr>
                <w:spacing w:val="-6"/>
              </w:rPr>
              <w:t>粉盒</w:t>
            </w:r>
          </w:p>
        </w:tc>
        <w:tc>
          <w:tcPr>
            <w:tcW w:w="6625" w:type="dxa"/>
            <w:vAlign w:val="top"/>
          </w:tcPr>
          <w:p>
            <w:pPr>
              <w:pStyle w:val="TableText"/>
              <w:ind w:left="119" w:right="30" w:firstLine="2"/>
              <w:spacing w:before="227" w:line="379" w:lineRule="auto"/>
              <w:jc w:val="both"/>
              <w:rPr/>
            </w:pPr>
            <w:r>
              <w:rPr>
                <w:spacing w:val="-1"/>
              </w:rPr>
              <w:t>进口碳粉，智能芯片，防水不掉色，打印量</w:t>
            </w:r>
            <w:r>
              <w:rPr>
                <w:spacing w:val="-32"/>
              </w:rPr>
              <w:t xml:space="preserve"> </w:t>
            </w:r>
            <w:r>
              <w:rPr>
                <w:spacing w:val="-1"/>
              </w:rPr>
              <w:t>1500</w:t>
            </w:r>
            <w:r>
              <w:rPr>
                <w:spacing w:val="-30"/>
              </w:rPr>
              <w:t xml:space="preserve"> </w:t>
            </w:r>
            <w:r>
              <w:rPr>
                <w:spacing w:val="-1"/>
              </w:rPr>
              <w:t>页，5%覆盖</w:t>
            </w:r>
            <w:r>
              <w:rPr/>
              <w:t xml:space="preserve"> </w:t>
            </w:r>
            <w:r>
              <w:rPr>
                <w:spacing w:val="-3"/>
              </w:rPr>
              <w:t>率</w:t>
            </w:r>
            <w:r>
              <w:rPr>
                <w:spacing w:val="-59"/>
              </w:rPr>
              <w:t xml:space="preserve"> </w:t>
            </w:r>
            <w:r>
              <w:rPr>
                <w:spacing w:val="-3"/>
              </w:rPr>
              <w:t>A4</w:t>
            </w:r>
            <w:r>
              <w:rPr>
                <w:spacing w:val="-37"/>
              </w:rPr>
              <w:t xml:space="preserve"> </w:t>
            </w:r>
            <w:r>
              <w:rPr>
                <w:spacing w:val="-3"/>
              </w:rPr>
              <w:t>幅面。具有</w:t>
            </w:r>
            <w:r>
              <w:rPr>
                <w:spacing w:val="-38"/>
              </w:rPr>
              <w:t xml:space="preserve"> </w:t>
            </w:r>
            <w:r>
              <w:rPr>
                <w:spacing w:val="-3"/>
              </w:rPr>
              <w:t>ISO9001</w:t>
            </w:r>
            <w:r>
              <w:rPr>
                <w:spacing w:val="-38"/>
              </w:rPr>
              <w:t xml:space="preserve"> </w:t>
            </w:r>
            <w:r>
              <w:rPr>
                <w:spacing w:val="-3"/>
              </w:rPr>
              <w:t>质量管理体系、IS</w:t>
            </w:r>
            <w:r>
              <w:rPr>
                <w:spacing w:val="-4"/>
              </w:rPr>
              <w:t>O14001</w:t>
            </w:r>
            <w:r>
              <w:rPr>
                <w:spacing w:val="-45"/>
              </w:rPr>
              <w:t xml:space="preserve"> </w:t>
            </w:r>
            <w:r>
              <w:rPr>
                <w:spacing w:val="-4"/>
              </w:rPr>
              <w:t>环境管理</w:t>
            </w:r>
            <w:r>
              <w:rPr/>
              <w:t xml:space="preserve"> </w:t>
            </w:r>
            <w:r>
              <w:rPr>
                <w:spacing w:val="-5"/>
              </w:rPr>
              <w:t>体系、QC80000</w:t>
            </w:r>
            <w:r>
              <w:rPr>
                <w:spacing w:val="-44"/>
              </w:rPr>
              <w:t xml:space="preserve"> </w:t>
            </w:r>
            <w:r>
              <w:rPr>
                <w:spacing w:val="-5"/>
              </w:rPr>
              <w:t>有害物质过程管理体系标准、STMC</w:t>
            </w:r>
            <w:r>
              <w:rPr>
                <w:spacing w:val="-5"/>
              </w:rPr>
              <w:t xml:space="preserve"> </w:t>
            </w:r>
            <w:r>
              <w:rPr>
                <w:spacing w:val="-5"/>
              </w:rPr>
              <w:t>国际打印耗</w:t>
            </w:r>
            <w:r>
              <w:rPr/>
              <w:t xml:space="preserve"> </w:t>
            </w:r>
            <w:r>
              <w:rPr>
                <w:spacing w:val="-4"/>
              </w:rPr>
              <w:t>材制造标准认证、EMC、CE</w:t>
            </w:r>
            <w:r>
              <w:rPr>
                <w:spacing w:val="-42"/>
              </w:rPr>
              <w:t xml:space="preserve"> </w:t>
            </w:r>
            <w:r>
              <w:rPr>
                <w:spacing w:val="-4"/>
              </w:rPr>
              <w:t>产品安全认证标志、TüV</w:t>
            </w:r>
            <w:r>
              <w:rPr>
                <w:spacing w:val="-43"/>
              </w:rPr>
              <w:t xml:space="preserve"> </w:t>
            </w:r>
            <w:r>
              <w:rPr>
                <w:spacing w:val="-5"/>
              </w:rPr>
              <w:t>产品安全</w:t>
            </w:r>
            <w:r>
              <w:rPr/>
              <w:t xml:space="preserve"> </w:t>
            </w:r>
            <w:r>
              <w:rPr>
                <w:spacing w:val="-5"/>
              </w:rPr>
              <w:t>认证标志、ROHS</w:t>
            </w:r>
            <w:r>
              <w:rPr>
                <w:spacing w:val="-5"/>
              </w:rPr>
              <w:t xml:space="preserve"> </w:t>
            </w:r>
            <w:r>
              <w:rPr>
                <w:spacing w:val="-5"/>
              </w:rPr>
              <w:t>电子电气设备中限制使用某些有害物质指令、</w:t>
            </w:r>
            <w:r>
              <w:rPr>
                <w:spacing w:val="18"/>
              </w:rPr>
              <w:t xml:space="preserve"> </w:t>
            </w:r>
            <w:r>
              <w:rPr>
                <w:spacing w:val="-1"/>
              </w:rPr>
              <w:t>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07"/>
              <w:spacing w:before="78" w:line="180" w:lineRule="auto"/>
              <w:rPr/>
            </w:pPr>
            <w:r>
              <w:rPr>
                <w:spacing w:val="-6"/>
              </w:rPr>
              <w:t>62</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22"/>
              <w:spacing w:before="78" w:line="222" w:lineRule="auto"/>
              <w:rPr/>
            </w:pPr>
            <w:r>
              <w:rPr>
                <w:spacing w:val="-7"/>
              </w:rPr>
              <w:t>兄弟</w:t>
            </w:r>
            <w:r>
              <w:rPr>
                <w:spacing w:val="-61"/>
              </w:rPr>
              <w:t xml:space="preserve"> </w:t>
            </w:r>
            <w:r>
              <w:rPr>
                <w:spacing w:val="-7"/>
              </w:rPr>
              <w:t>7080</w:t>
            </w:r>
            <w:r>
              <w:rPr>
                <w:spacing w:val="-65"/>
              </w:rPr>
              <w:t xml:space="preserve"> </w:t>
            </w:r>
            <w:r>
              <w:rPr>
                <w:spacing w:val="-7"/>
              </w:rPr>
              <w:t>粉盒</w:t>
            </w:r>
          </w:p>
        </w:tc>
        <w:tc>
          <w:tcPr>
            <w:tcW w:w="6625" w:type="dxa"/>
            <w:vAlign w:val="top"/>
          </w:tcPr>
          <w:p>
            <w:pPr>
              <w:pStyle w:val="TableText"/>
              <w:ind w:left="120" w:right="107" w:firstLine="1"/>
              <w:spacing w:before="227" w:line="379" w:lineRule="auto"/>
              <w:jc w:val="both"/>
              <w:rPr/>
            </w:pPr>
            <w:r>
              <w:rPr>
                <w:spacing w:val="-3"/>
              </w:rPr>
              <w:t>进口碳粉，智能芯片，防水不掉色，打印量</w:t>
            </w:r>
            <w:r>
              <w:rPr>
                <w:spacing w:val="-20"/>
              </w:rPr>
              <w:t xml:space="preserve"> </w:t>
            </w:r>
            <w:r>
              <w:rPr>
                <w:spacing w:val="-3"/>
              </w:rPr>
              <w:t>1200</w:t>
            </w:r>
            <w:r>
              <w:rPr>
                <w:spacing w:val="-32"/>
              </w:rPr>
              <w:t xml:space="preserve"> </w:t>
            </w:r>
            <w:r>
              <w:rPr>
                <w:spacing w:val="-3"/>
              </w:rPr>
              <w:t>页，5%覆盖</w:t>
            </w:r>
            <w:r>
              <w:rPr/>
              <w:t xml:space="preserve"> </w:t>
            </w:r>
            <w:r>
              <w:rPr>
                <w:spacing w:val="-16"/>
              </w:rPr>
              <w:t>率</w:t>
            </w:r>
            <w:r>
              <w:rPr>
                <w:spacing w:val="-57"/>
              </w:rPr>
              <w:t xml:space="preserve"> </w:t>
            </w:r>
            <w:r>
              <w:rPr>
                <w:spacing w:val="-16"/>
              </w:rPr>
              <w:t>A4</w:t>
            </w:r>
            <w:r>
              <w:rPr>
                <w:spacing w:val="-39"/>
              </w:rPr>
              <w:t xml:space="preserve"> </w:t>
            </w:r>
            <w:r>
              <w:rPr>
                <w:spacing w:val="-16"/>
              </w:rPr>
              <w:t>幅面，60</w:t>
            </w:r>
            <w:r>
              <w:rPr>
                <w:spacing w:val="-40"/>
              </w:rPr>
              <w:t xml:space="preserve"> </w:t>
            </w:r>
            <w:r>
              <w:rPr>
                <w:spacing w:val="-16"/>
              </w:rPr>
              <w:t>克，黑色。具有</w:t>
            </w:r>
            <w:r>
              <w:rPr>
                <w:spacing w:val="-41"/>
              </w:rPr>
              <w:t xml:space="preserve"> </w:t>
            </w:r>
            <w:r>
              <w:rPr>
                <w:spacing w:val="-16"/>
              </w:rPr>
              <w:t>ISO9001</w:t>
            </w:r>
            <w:r>
              <w:rPr>
                <w:spacing w:val="-40"/>
              </w:rPr>
              <w:t xml:space="preserve"> </w:t>
            </w:r>
            <w:r>
              <w:rPr>
                <w:spacing w:val="-16"/>
              </w:rPr>
              <w:t>质量管理体系、ISO14001</w:t>
            </w:r>
            <w:r>
              <w:rPr/>
              <w:t xml:space="preserve"> </w:t>
            </w:r>
            <w:r>
              <w:rPr>
                <w:spacing w:val="-5"/>
              </w:rPr>
              <w:t>环境管理体系、QC80000</w:t>
            </w:r>
            <w:r>
              <w:rPr>
                <w:spacing w:val="-44"/>
              </w:rPr>
              <w:t xml:space="preserve"> </w:t>
            </w:r>
            <w:r>
              <w:rPr>
                <w:spacing w:val="-5"/>
              </w:rPr>
              <w:t>有害物质过程管理体系标准、STMC</w:t>
            </w:r>
            <w:r>
              <w:rPr>
                <w:spacing w:val="-5"/>
              </w:rPr>
              <w:t xml:space="preserve"> </w:t>
            </w:r>
            <w:r>
              <w:rPr>
                <w:spacing w:val="-5"/>
              </w:rPr>
              <w:t>国</w:t>
            </w:r>
            <w:r>
              <w:rPr/>
              <w:t xml:space="preserve"> </w:t>
            </w:r>
            <w:r>
              <w:rPr>
                <w:spacing w:val="-4"/>
              </w:rPr>
              <w:t>际打印耗材制造标准认证、EMC、CE</w:t>
            </w:r>
            <w:r>
              <w:rPr>
                <w:spacing w:val="-35"/>
              </w:rPr>
              <w:t xml:space="preserve"> </w:t>
            </w:r>
            <w:r>
              <w:rPr>
                <w:spacing w:val="-4"/>
              </w:rPr>
              <w:t>产品安全认证标志、T</w:t>
            </w:r>
            <w:r>
              <w:rPr>
                <w:spacing w:val="-54"/>
              </w:rPr>
              <w:t xml:space="preserve"> </w:t>
            </w:r>
            <w:r>
              <w:rPr>
                <w:spacing w:val="-4"/>
              </w:rPr>
              <w:t>üV</w:t>
            </w:r>
            <w:r>
              <w:rPr/>
              <w:t xml:space="preserve"> </w:t>
            </w:r>
            <w:r>
              <w:rPr>
                <w:spacing w:val="-3"/>
              </w:rPr>
              <w:t>产品安全认证标志、ROHS</w:t>
            </w:r>
            <w:r>
              <w:rPr>
                <w:spacing w:val="-3"/>
              </w:rPr>
              <w:t xml:space="preserve"> </w:t>
            </w:r>
            <w:r>
              <w:rPr>
                <w:spacing w:val="-3"/>
              </w:rPr>
              <w:t>电子电气设备中限制使用某些有害</w:t>
            </w:r>
            <w:r>
              <w:rPr>
                <w:spacing w:val="5"/>
              </w:rPr>
              <w:t xml:space="preserve">  </w:t>
            </w:r>
            <w:r>
              <w:rPr>
                <w:spacing w:val="-1"/>
              </w:rPr>
              <w:t>物质指令、德国蓝天使认证德国环保类认证等以上认证。</w:t>
            </w:r>
          </w:p>
        </w:tc>
      </w:tr>
      <w:tr>
        <w:trPr>
          <w:trHeight w:val="3196" w:hRule="atLeast"/>
        </w:trPr>
        <w:tc>
          <w:tcPr>
            <w:tcW w:w="840"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07"/>
              <w:spacing w:before="78" w:line="180" w:lineRule="auto"/>
              <w:rPr/>
            </w:pPr>
            <w:r>
              <w:rPr>
                <w:spacing w:val="-6"/>
              </w:rPr>
              <w:t>63</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22"/>
              <w:spacing w:before="78" w:line="222" w:lineRule="auto"/>
              <w:rPr/>
            </w:pPr>
            <w:r>
              <w:rPr>
                <w:spacing w:val="-7"/>
              </w:rPr>
              <w:t>兄弟</w:t>
            </w:r>
            <w:r>
              <w:rPr>
                <w:spacing w:val="-61"/>
              </w:rPr>
              <w:t xml:space="preserve"> </w:t>
            </w:r>
            <w:r>
              <w:rPr>
                <w:spacing w:val="-7"/>
              </w:rPr>
              <w:t>7420</w:t>
            </w:r>
            <w:r>
              <w:rPr>
                <w:spacing w:val="-65"/>
              </w:rPr>
              <w:t xml:space="preserve"> </w:t>
            </w:r>
            <w:r>
              <w:rPr>
                <w:spacing w:val="-7"/>
              </w:rPr>
              <w:t>粉盒</w:t>
            </w:r>
          </w:p>
        </w:tc>
        <w:tc>
          <w:tcPr>
            <w:tcW w:w="6625" w:type="dxa"/>
            <w:vAlign w:val="top"/>
          </w:tcPr>
          <w:p>
            <w:pPr>
              <w:pStyle w:val="TableText"/>
              <w:ind w:left="120" w:right="107" w:firstLine="1"/>
              <w:spacing w:before="229" w:line="379" w:lineRule="auto"/>
              <w:jc w:val="both"/>
              <w:rPr/>
            </w:pPr>
            <w:r>
              <w:rPr>
                <w:spacing w:val="-2"/>
              </w:rPr>
              <w:t>进口碳粉，智能芯片，防水不掉色，打印量</w:t>
            </w:r>
            <w:r>
              <w:rPr>
                <w:spacing w:val="-49"/>
              </w:rPr>
              <w:t xml:space="preserve"> </w:t>
            </w:r>
            <w:r>
              <w:rPr>
                <w:spacing w:val="-2"/>
              </w:rPr>
              <w:t>2500</w:t>
            </w:r>
            <w:r>
              <w:rPr>
                <w:spacing w:val="-32"/>
              </w:rPr>
              <w:t xml:space="preserve"> </w:t>
            </w:r>
            <w:r>
              <w:rPr>
                <w:spacing w:val="-2"/>
              </w:rPr>
              <w:t>页，5%覆盖</w:t>
            </w:r>
            <w:r>
              <w:rPr/>
              <w:t xml:space="preserve"> </w:t>
            </w:r>
            <w:r>
              <w:rPr>
                <w:spacing w:val="-16"/>
              </w:rPr>
              <w:t>率</w:t>
            </w:r>
            <w:r>
              <w:rPr>
                <w:spacing w:val="-57"/>
              </w:rPr>
              <w:t xml:space="preserve"> </w:t>
            </w:r>
            <w:r>
              <w:rPr>
                <w:spacing w:val="-16"/>
              </w:rPr>
              <w:t>A4</w:t>
            </w:r>
            <w:r>
              <w:rPr>
                <w:spacing w:val="-39"/>
              </w:rPr>
              <w:t xml:space="preserve"> </w:t>
            </w:r>
            <w:r>
              <w:rPr>
                <w:spacing w:val="-16"/>
              </w:rPr>
              <w:t>幅面，90</w:t>
            </w:r>
            <w:r>
              <w:rPr>
                <w:spacing w:val="-40"/>
              </w:rPr>
              <w:t xml:space="preserve"> </w:t>
            </w:r>
            <w:r>
              <w:rPr>
                <w:spacing w:val="-16"/>
              </w:rPr>
              <w:t>克，黑色。具有</w:t>
            </w:r>
            <w:r>
              <w:rPr>
                <w:spacing w:val="-41"/>
              </w:rPr>
              <w:t xml:space="preserve"> </w:t>
            </w:r>
            <w:r>
              <w:rPr>
                <w:spacing w:val="-16"/>
              </w:rPr>
              <w:t>ISO9001</w:t>
            </w:r>
            <w:r>
              <w:rPr>
                <w:spacing w:val="-40"/>
              </w:rPr>
              <w:t xml:space="preserve"> </w:t>
            </w:r>
            <w:r>
              <w:rPr>
                <w:spacing w:val="-16"/>
              </w:rPr>
              <w:t>质量管理体系、ISO14001</w:t>
            </w:r>
            <w:r>
              <w:rPr/>
              <w:t xml:space="preserve"> </w:t>
            </w:r>
            <w:r>
              <w:rPr>
                <w:spacing w:val="-5"/>
              </w:rPr>
              <w:t>环境管理体系、QC80000</w:t>
            </w:r>
            <w:r>
              <w:rPr>
                <w:spacing w:val="-44"/>
              </w:rPr>
              <w:t xml:space="preserve"> </w:t>
            </w:r>
            <w:r>
              <w:rPr>
                <w:spacing w:val="-5"/>
              </w:rPr>
              <w:t>有害物质过程管理体系标准、STMC</w:t>
            </w:r>
            <w:r>
              <w:rPr>
                <w:spacing w:val="-5"/>
              </w:rPr>
              <w:t xml:space="preserve"> </w:t>
            </w:r>
            <w:r>
              <w:rPr>
                <w:spacing w:val="-5"/>
              </w:rPr>
              <w:t>国</w:t>
            </w:r>
            <w:r>
              <w:rPr/>
              <w:t xml:space="preserve"> </w:t>
            </w:r>
            <w:r>
              <w:rPr>
                <w:spacing w:val="-4"/>
              </w:rPr>
              <w:t>际打印耗材制造标准认证、EMC、CE</w:t>
            </w:r>
            <w:r>
              <w:rPr>
                <w:spacing w:val="-35"/>
              </w:rPr>
              <w:t xml:space="preserve"> </w:t>
            </w:r>
            <w:r>
              <w:rPr>
                <w:spacing w:val="-4"/>
              </w:rPr>
              <w:t>产品安全认证标志、T</w:t>
            </w:r>
            <w:r>
              <w:rPr>
                <w:spacing w:val="-54"/>
              </w:rPr>
              <w:t xml:space="preserve"> </w:t>
            </w:r>
            <w:r>
              <w:rPr>
                <w:spacing w:val="-4"/>
              </w:rPr>
              <w:t>üV</w:t>
            </w:r>
            <w:r>
              <w:rPr/>
              <w:t xml:space="preserve"> </w:t>
            </w:r>
            <w:r>
              <w:rPr>
                <w:spacing w:val="-3"/>
              </w:rPr>
              <w:t>产品安全认证标志、ROHS</w:t>
            </w:r>
            <w:r>
              <w:rPr>
                <w:spacing w:val="-3"/>
              </w:rPr>
              <w:t xml:space="preserve"> </w:t>
            </w:r>
            <w:r>
              <w:rPr>
                <w:spacing w:val="-3"/>
              </w:rPr>
              <w:t>电子电气设备中限制使用某些有害</w:t>
            </w:r>
            <w:r>
              <w:rPr>
                <w:spacing w:val="5"/>
              </w:rPr>
              <w:t xml:space="preserve">  </w:t>
            </w:r>
            <w:r>
              <w:rPr>
                <w:spacing w:val="-1"/>
              </w:rPr>
              <w:t>物质指令、德国蓝天使认证德国环保类认证等以上认证。</w:t>
            </w:r>
          </w:p>
        </w:tc>
      </w:tr>
    </w:tbl>
    <w:p>
      <w:pPr>
        <w:rPr>
          <w:rFonts w:ascii="Arial"/>
          <w:sz w:val="21"/>
        </w:rPr>
      </w:pPr>
      <w:r/>
    </w:p>
    <w:p>
      <w:pPr>
        <w:sectPr>
          <w:footerReference w:type="default" r:id="rId41"/>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3198" w:hRule="atLeast"/>
        </w:trPr>
        <w:tc>
          <w:tcPr>
            <w:tcW w:w="840"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07"/>
              <w:spacing w:before="78" w:line="180" w:lineRule="auto"/>
              <w:rPr/>
            </w:pPr>
            <w:r>
              <w:rPr>
                <w:spacing w:val="-6"/>
              </w:rPr>
              <w:t>64</w:t>
            </w:r>
          </w:p>
        </w:tc>
        <w:tc>
          <w:tcPr>
            <w:tcW w:w="1733" w:type="dxa"/>
            <w:vAlign w:val="top"/>
          </w:tcPr>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22"/>
              <w:spacing w:before="78" w:line="222" w:lineRule="auto"/>
              <w:rPr/>
            </w:pPr>
            <w:r>
              <w:rPr>
                <w:spacing w:val="-6"/>
              </w:rPr>
              <w:t>兄弟</w:t>
            </w:r>
            <w:r>
              <w:rPr>
                <w:spacing w:val="-68"/>
              </w:rPr>
              <w:t xml:space="preserve"> </w:t>
            </w:r>
            <w:r>
              <w:rPr>
                <w:spacing w:val="-6"/>
              </w:rPr>
              <w:t>2040</w:t>
            </w:r>
            <w:r>
              <w:rPr>
                <w:spacing w:val="-65"/>
              </w:rPr>
              <w:t xml:space="preserve"> </w:t>
            </w:r>
            <w:r>
              <w:rPr>
                <w:spacing w:val="-6"/>
              </w:rPr>
              <w:t>粉盒</w:t>
            </w:r>
          </w:p>
        </w:tc>
        <w:tc>
          <w:tcPr>
            <w:tcW w:w="6625" w:type="dxa"/>
            <w:vAlign w:val="top"/>
          </w:tcPr>
          <w:p>
            <w:pPr>
              <w:pStyle w:val="TableText"/>
              <w:ind w:left="120" w:right="107" w:firstLine="1"/>
              <w:spacing w:before="231" w:line="379" w:lineRule="auto"/>
              <w:jc w:val="both"/>
              <w:rPr/>
            </w:pPr>
            <w:r>
              <w:rPr>
                <w:spacing w:val="-2"/>
              </w:rPr>
              <w:t>进口碳粉，智能芯片，防水不掉色，打印量</w:t>
            </w:r>
            <w:r>
              <w:rPr>
                <w:spacing w:val="-49"/>
              </w:rPr>
              <w:t xml:space="preserve"> </w:t>
            </w:r>
            <w:r>
              <w:rPr>
                <w:spacing w:val="-2"/>
              </w:rPr>
              <w:t>2500</w:t>
            </w:r>
            <w:r>
              <w:rPr>
                <w:spacing w:val="-32"/>
              </w:rPr>
              <w:t xml:space="preserve"> </w:t>
            </w:r>
            <w:r>
              <w:rPr>
                <w:spacing w:val="-2"/>
              </w:rPr>
              <w:t>页，5%覆盖</w:t>
            </w:r>
            <w:r>
              <w:rPr/>
              <w:t xml:space="preserve"> </w:t>
            </w:r>
            <w:r>
              <w:rPr>
                <w:spacing w:val="-16"/>
              </w:rPr>
              <w:t>率</w:t>
            </w:r>
            <w:r>
              <w:rPr>
                <w:spacing w:val="-57"/>
              </w:rPr>
              <w:t xml:space="preserve"> </w:t>
            </w:r>
            <w:r>
              <w:rPr>
                <w:spacing w:val="-16"/>
              </w:rPr>
              <w:t>A4</w:t>
            </w:r>
            <w:r>
              <w:rPr>
                <w:spacing w:val="-39"/>
              </w:rPr>
              <w:t xml:space="preserve"> </w:t>
            </w:r>
            <w:r>
              <w:rPr>
                <w:spacing w:val="-16"/>
              </w:rPr>
              <w:t>幅面，90</w:t>
            </w:r>
            <w:r>
              <w:rPr>
                <w:spacing w:val="-40"/>
              </w:rPr>
              <w:t xml:space="preserve"> </w:t>
            </w:r>
            <w:r>
              <w:rPr>
                <w:spacing w:val="-16"/>
              </w:rPr>
              <w:t>克，黑色。具有</w:t>
            </w:r>
            <w:r>
              <w:rPr>
                <w:spacing w:val="-41"/>
              </w:rPr>
              <w:t xml:space="preserve"> </w:t>
            </w:r>
            <w:r>
              <w:rPr>
                <w:spacing w:val="-16"/>
              </w:rPr>
              <w:t>ISO9001</w:t>
            </w:r>
            <w:r>
              <w:rPr>
                <w:spacing w:val="-40"/>
              </w:rPr>
              <w:t xml:space="preserve"> </w:t>
            </w:r>
            <w:r>
              <w:rPr>
                <w:spacing w:val="-16"/>
              </w:rPr>
              <w:t>质量管理体系、ISO14001</w:t>
            </w:r>
            <w:r>
              <w:rPr/>
              <w:t xml:space="preserve"> </w:t>
            </w:r>
            <w:r>
              <w:rPr>
                <w:spacing w:val="-5"/>
              </w:rPr>
              <w:t>环境管理体系、QC80000</w:t>
            </w:r>
            <w:r>
              <w:rPr>
                <w:spacing w:val="-44"/>
              </w:rPr>
              <w:t xml:space="preserve"> </w:t>
            </w:r>
            <w:r>
              <w:rPr>
                <w:spacing w:val="-5"/>
              </w:rPr>
              <w:t>有害物质过程管理体系标准、STMC</w:t>
            </w:r>
            <w:r>
              <w:rPr>
                <w:spacing w:val="-5"/>
              </w:rPr>
              <w:t xml:space="preserve"> </w:t>
            </w:r>
            <w:r>
              <w:rPr>
                <w:spacing w:val="-5"/>
              </w:rPr>
              <w:t>国</w:t>
            </w:r>
            <w:r>
              <w:rPr/>
              <w:t xml:space="preserve"> </w:t>
            </w:r>
            <w:r>
              <w:rPr>
                <w:spacing w:val="-4"/>
              </w:rPr>
              <w:t>际打印耗材制造标准认证、EMC、CE</w:t>
            </w:r>
            <w:r>
              <w:rPr>
                <w:spacing w:val="-35"/>
              </w:rPr>
              <w:t xml:space="preserve"> </w:t>
            </w:r>
            <w:r>
              <w:rPr>
                <w:spacing w:val="-4"/>
              </w:rPr>
              <w:t>产品安全认证标志、T</w:t>
            </w:r>
            <w:r>
              <w:rPr>
                <w:spacing w:val="-54"/>
              </w:rPr>
              <w:t xml:space="preserve"> </w:t>
            </w:r>
            <w:r>
              <w:rPr>
                <w:spacing w:val="-4"/>
              </w:rPr>
              <w:t>üV</w:t>
            </w:r>
            <w:r>
              <w:rPr/>
              <w:t xml:space="preserve"> </w:t>
            </w:r>
            <w:r>
              <w:rPr>
                <w:spacing w:val="-3"/>
              </w:rPr>
              <w:t>产品安全认证标志、ROHS</w:t>
            </w:r>
            <w:r>
              <w:rPr>
                <w:spacing w:val="-3"/>
              </w:rPr>
              <w:t xml:space="preserve"> </w:t>
            </w:r>
            <w:r>
              <w:rPr>
                <w:spacing w:val="-3"/>
              </w:rPr>
              <w:t>电子电气设备中限制使用某些有害</w:t>
            </w:r>
            <w:r>
              <w:rPr>
                <w:spacing w:val="5"/>
              </w:rPr>
              <w:t xml:space="preserve">  </w:t>
            </w:r>
            <w:r>
              <w:rPr>
                <w:spacing w:val="-1"/>
              </w:rPr>
              <w:t>物质指令、德国蓝天使认证德国环保类认证等以上认证。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307"/>
              <w:spacing w:before="78" w:line="180" w:lineRule="auto"/>
              <w:rPr/>
            </w:pPr>
            <w:r>
              <w:rPr>
                <w:spacing w:val="-6"/>
              </w:rPr>
              <w:t>65</w:t>
            </w:r>
          </w:p>
        </w:tc>
        <w:tc>
          <w:tcPr>
            <w:tcW w:w="173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65"/>
              <w:spacing w:before="78" w:line="223" w:lineRule="auto"/>
              <w:rPr/>
            </w:pPr>
            <w:r>
              <w:rPr>
                <w:spacing w:val="-7"/>
              </w:rPr>
              <w:t>京瓷</w:t>
            </w:r>
            <w:r>
              <w:rPr>
                <w:spacing w:val="-51"/>
              </w:rPr>
              <w:t xml:space="preserve"> </w:t>
            </w:r>
            <w:r>
              <w:rPr>
                <w:spacing w:val="-7"/>
              </w:rPr>
              <w:t>458</w:t>
            </w:r>
            <w:r>
              <w:rPr>
                <w:spacing w:val="-43"/>
              </w:rPr>
              <w:t xml:space="preserve"> </w:t>
            </w:r>
            <w:r>
              <w:rPr>
                <w:spacing w:val="-7"/>
              </w:rPr>
              <w:t>粉盒</w:t>
            </w:r>
          </w:p>
        </w:tc>
        <w:tc>
          <w:tcPr>
            <w:tcW w:w="6625" w:type="dxa"/>
            <w:vAlign w:val="top"/>
          </w:tcPr>
          <w:p>
            <w:pPr>
              <w:pStyle w:val="TableText"/>
              <w:ind w:left="120" w:right="107" w:firstLine="1"/>
              <w:spacing w:before="227" w:line="379" w:lineRule="auto"/>
              <w:jc w:val="both"/>
              <w:rPr/>
            </w:pPr>
            <w:r>
              <w:rPr>
                <w:spacing w:val="-5"/>
              </w:rPr>
              <w:t>进口碳粉，智能芯片，防水不掉色，打印量</w:t>
            </w:r>
            <w:r>
              <w:rPr>
                <w:spacing w:val="-29"/>
              </w:rPr>
              <w:t xml:space="preserve"> </w:t>
            </w:r>
            <w:r>
              <w:rPr>
                <w:spacing w:val="-5"/>
              </w:rPr>
              <w:t>18000</w:t>
            </w:r>
            <w:r>
              <w:rPr>
                <w:spacing w:val="-32"/>
              </w:rPr>
              <w:t xml:space="preserve"> </w:t>
            </w:r>
            <w:r>
              <w:rPr>
                <w:spacing w:val="-5"/>
              </w:rPr>
              <w:t>页，5%覆盖</w:t>
            </w:r>
            <w:r>
              <w:rPr/>
              <w:t xml:space="preserve"> </w:t>
            </w:r>
            <w:r>
              <w:rPr>
                <w:spacing w:val="-15"/>
              </w:rPr>
              <w:t>率A4</w:t>
            </w:r>
            <w:r>
              <w:rPr>
                <w:spacing w:val="-46"/>
              </w:rPr>
              <w:t xml:space="preserve"> </w:t>
            </w:r>
            <w:r>
              <w:rPr>
                <w:spacing w:val="-15"/>
              </w:rPr>
              <w:t>幅面，600</w:t>
            </w:r>
            <w:r>
              <w:rPr>
                <w:spacing w:val="-64"/>
              </w:rPr>
              <w:t xml:space="preserve"> </w:t>
            </w:r>
            <w:r>
              <w:rPr>
                <w:spacing w:val="-15"/>
              </w:rPr>
              <w:t>克，黑色。具有</w:t>
            </w:r>
            <w:r>
              <w:rPr>
                <w:spacing w:val="-65"/>
              </w:rPr>
              <w:t xml:space="preserve"> </w:t>
            </w:r>
            <w:r>
              <w:rPr>
                <w:spacing w:val="-15"/>
              </w:rPr>
              <w:t>ISO9001</w:t>
            </w:r>
            <w:r>
              <w:rPr>
                <w:spacing w:val="-64"/>
              </w:rPr>
              <w:t xml:space="preserve"> </w:t>
            </w:r>
            <w:r>
              <w:rPr>
                <w:spacing w:val="-15"/>
              </w:rPr>
              <w:t>质量管理体系、ISO14001</w:t>
            </w:r>
            <w:r>
              <w:rPr/>
              <w:t xml:space="preserve"> </w:t>
            </w:r>
            <w:r>
              <w:rPr>
                <w:spacing w:val="-5"/>
              </w:rPr>
              <w:t>环境管理体系、QC80000</w:t>
            </w:r>
            <w:r>
              <w:rPr>
                <w:spacing w:val="-44"/>
              </w:rPr>
              <w:t xml:space="preserve"> </w:t>
            </w:r>
            <w:r>
              <w:rPr>
                <w:spacing w:val="-5"/>
              </w:rPr>
              <w:t>有害物质过程管理体系标准、STMC</w:t>
            </w:r>
            <w:r>
              <w:rPr>
                <w:spacing w:val="-5"/>
              </w:rPr>
              <w:t xml:space="preserve"> </w:t>
            </w:r>
            <w:r>
              <w:rPr>
                <w:spacing w:val="-5"/>
              </w:rPr>
              <w:t>国</w:t>
            </w:r>
            <w:r>
              <w:rPr/>
              <w:t xml:space="preserve"> </w:t>
            </w:r>
            <w:r>
              <w:rPr>
                <w:spacing w:val="-4"/>
              </w:rPr>
              <w:t>际打印耗材制造标准认证、EMC、CE</w:t>
            </w:r>
            <w:r>
              <w:rPr>
                <w:spacing w:val="-35"/>
              </w:rPr>
              <w:t xml:space="preserve"> </w:t>
            </w:r>
            <w:r>
              <w:rPr>
                <w:spacing w:val="-4"/>
              </w:rPr>
              <w:t>产品安全认证标志、T</w:t>
            </w:r>
            <w:r>
              <w:rPr>
                <w:spacing w:val="-54"/>
              </w:rPr>
              <w:t xml:space="preserve"> </w:t>
            </w:r>
            <w:r>
              <w:rPr>
                <w:spacing w:val="-4"/>
              </w:rPr>
              <w:t>üV</w:t>
            </w:r>
            <w:r>
              <w:rPr/>
              <w:t xml:space="preserve"> </w:t>
            </w:r>
            <w:r>
              <w:rPr>
                <w:spacing w:val="-3"/>
              </w:rPr>
              <w:t>产品安全认证标志、ROHS</w:t>
            </w:r>
            <w:r>
              <w:rPr>
                <w:spacing w:val="-3"/>
              </w:rPr>
              <w:t xml:space="preserve"> </w:t>
            </w:r>
            <w:r>
              <w:rPr>
                <w:spacing w:val="-3"/>
              </w:rPr>
              <w:t>电子电气设备中限制使用某些有害</w:t>
            </w:r>
            <w:r>
              <w:rPr>
                <w:spacing w:val="5"/>
              </w:rPr>
              <w:t xml:space="preserve">  </w:t>
            </w:r>
            <w:r>
              <w:rPr>
                <w:spacing w:val="-1"/>
              </w:rPr>
              <w:t>物质指令、德国蓝天使认证德国环保类认证等以上认证。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07"/>
              <w:spacing w:before="78" w:line="180" w:lineRule="auto"/>
              <w:rPr/>
            </w:pPr>
            <w:r>
              <w:rPr>
                <w:spacing w:val="-6"/>
              </w:rPr>
              <w:t>66</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65"/>
              <w:spacing w:before="78" w:line="223" w:lineRule="auto"/>
              <w:rPr/>
            </w:pPr>
            <w:r>
              <w:rPr>
                <w:spacing w:val="-8"/>
              </w:rPr>
              <w:t>夏普</w:t>
            </w:r>
            <w:r>
              <w:rPr>
                <w:spacing w:val="-44"/>
              </w:rPr>
              <w:t xml:space="preserve"> </w:t>
            </w:r>
            <w:r>
              <w:rPr>
                <w:spacing w:val="-8"/>
              </w:rPr>
              <w:t>315</w:t>
            </w:r>
            <w:r>
              <w:rPr>
                <w:spacing w:val="-43"/>
              </w:rPr>
              <w:t xml:space="preserve"> </w:t>
            </w:r>
            <w:r>
              <w:rPr>
                <w:spacing w:val="-8"/>
              </w:rPr>
              <w:t>粉盒</w:t>
            </w:r>
          </w:p>
        </w:tc>
        <w:tc>
          <w:tcPr>
            <w:tcW w:w="6625" w:type="dxa"/>
            <w:vAlign w:val="top"/>
          </w:tcPr>
          <w:p>
            <w:pPr>
              <w:pStyle w:val="TableText"/>
              <w:ind w:left="120" w:right="107" w:firstLine="1"/>
              <w:spacing w:before="227" w:line="379" w:lineRule="auto"/>
              <w:jc w:val="both"/>
              <w:rPr/>
            </w:pPr>
            <w:r>
              <w:rPr>
                <w:spacing w:val="-5"/>
              </w:rPr>
              <w:t>进口碳粉，智能芯片，防水不掉色，打印量</w:t>
            </w:r>
            <w:r>
              <w:rPr>
                <w:spacing w:val="-29"/>
              </w:rPr>
              <w:t xml:space="preserve"> </w:t>
            </w:r>
            <w:r>
              <w:rPr>
                <w:spacing w:val="-5"/>
              </w:rPr>
              <w:t>16000</w:t>
            </w:r>
            <w:r>
              <w:rPr>
                <w:spacing w:val="-32"/>
              </w:rPr>
              <w:t xml:space="preserve"> </w:t>
            </w:r>
            <w:r>
              <w:rPr>
                <w:spacing w:val="-5"/>
              </w:rPr>
              <w:t>页，5%覆盖</w:t>
            </w:r>
            <w:r>
              <w:rPr/>
              <w:t xml:space="preserve"> </w:t>
            </w:r>
            <w:r>
              <w:rPr>
                <w:spacing w:val="-15"/>
              </w:rPr>
              <w:t>率A4</w:t>
            </w:r>
            <w:r>
              <w:rPr>
                <w:spacing w:val="-46"/>
              </w:rPr>
              <w:t xml:space="preserve"> </w:t>
            </w:r>
            <w:r>
              <w:rPr>
                <w:spacing w:val="-15"/>
              </w:rPr>
              <w:t>幅面，500</w:t>
            </w:r>
            <w:r>
              <w:rPr>
                <w:spacing w:val="-64"/>
              </w:rPr>
              <w:t xml:space="preserve"> </w:t>
            </w:r>
            <w:r>
              <w:rPr>
                <w:spacing w:val="-15"/>
              </w:rPr>
              <w:t>克，黑色。具有</w:t>
            </w:r>
            <w:r>
              <w:rPr>
                <w:spacing w:val="-65"/>
              </w:rPr>
              <w:t xml:space="preserve"> </w:t>
            </w:r>
            <w:r>
              <w:rPr>
                <w:spacing w:val="-15"/>
              </w:rPr>
              <w:t>ISO9001</w:t>
            </w:r>
            <w:r>
              <w:rPr>
                <w:spacing w:val="-64"/>
              </w:rPr>
              <w:t xml:space="preserve"> </w:t>
            </w:r>
            <w:r>
              <w:rPr>
                <w:spacing w:val="-15"/>
              </w:rPr>
              <w:t>质量管理体系、ISO14001</w:t>
            </w:r>
            <w:r>
              <w:rPr/>
              <w:t xml:space="preserve"> </w:t>
            </w:r>
            <w:r>
              <w:rPr>
                <w:spacing w:val="-5"/>
              </w:rPr>
              <w:t>环境管理体系、QC80000</w:t>
            </w:r>
            <w:r>
              <w:rPr>
                <w:spacing w:val="-44"/>
              </w:rPr>
              <w:t xml:space="preserve"> </w:t>
            </w:r>
            <w:r>
              <w:rPr>
                <w:spacing w:val="-5"/>
              </w:rPr>
              <w:t>有害物质过程管理体系标准、STMC</w:t>
            </w:r>
            <w:r>
              <w:rPr>
                <w:spacing w:val="-5"/>
              </w:rPr>
              <w:t xml:space="preserve"> </w:t>
            </w:r>
            <w:r>
              <w:rPr>
                <w:spacing w:val="-5"/>
              </w:rPr>
              <w:t>国</w:t>
            </w:r>
            <w:r>
              <w:rPr/>
              <w:t xml:space="preserve"> </w:t>
            </w:r>
            <w:r>
              <w:rPr>
                <w:spacing w:val="-4"/>
              </w:rPr>
              <w:t>际打印耗材制造标准认证、EMC、CE</w:t>
            </w:r>
            <w:r>
              <w:rPr>
                <w:spacing w:val="-35"/>
              </w:rPr>
              <w:t xml:space="preserve"> </w:t>
            </w:r>
            <w:r>
              <w:rPr>
                <w:spacing w:val="-4"/>
              </w:rPr>
              <w:t>产品安全认证标志、T</w:t>
            </w:r>
            <w:r>
              <w:rPr>
                <w:spacing w:val="-54"/>
              </w:rPr>
              <w:t xml:space="preserve"> </w:t>
            </w:r>
            <w:r>
              <w:rPr>
                <w:spacing w:val="-4"/>
              </w:rPr>
              <w:t>üV</w:t>
            </w:r>
            <w:r>
              <w:rPr/>
              <w:t xml:space="preserve"> </w:t>
            </w:r>
            <w:r>
              <w:rPr>
                <w:spacing w:val="-3"/>
              </w:rPr>
              <w:t>产品安全认证标志、ROHS</w:t>
            </w:r>
            <w:r>
              <w:rPr>
                <w:spacing w:val="-3"/>
              </w:rPr>
              <w:t xml:space="preserve"> </w:t>
            </w:r>
            <w:r>
              <w:rPr>
                <w:spacing w:val="-3"/>
              </w:rPr>
              <w:t>电子电气设备中限制使用某些有害</w:t>
            </w:r>
            <w:r>
              <w:rPr>
                <w:spacing w:val="5"/>
              </w:rPr>
              <w:t xml:space="preserve">  </w:t>
            </w:r>
            <w:r>
              <w:rPr>
                <w:spacing w:val="-1"/>
              </w:rPr>
              <w:t>物质指令、德国蓝天使认证德国环保类认证等以上认证。</w:t>
            </w:r>
          </w:p>
        </w:tc>
      </w:tr>
      <w:tr>
        <w:trPr>
          <w:trHeight w:val="3194" w:hRule="atLeast"/>
        </w:trPr>
        <w:tc>
          <w:tcPr>
            <w:tcW w:w="840"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07"/>
              <w:spacing w:before="78" w:line="180" w:lineRule="auto"/>
              <w:rPr/>
            </w:pPr>
            <w:r>
              <w:rPr>
                <w:spacing w:val="-6"/>
              </w:rPr>
              <w:t>67</w:t>
            </w:r>
          </w:p>
        </w:tc>
        <w:tc>
          <w:tcPr>
            <w:tcW w:w="1733"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24"/>
              <w:spacing w:before="78" w:line="223" w:lineRule="auto"/>
              <w:rPr/>
            </w:pPr>
            <w:r>
              <w:rPr>
                <w:spacing w:val="-7"/>
              </w:rPr>
              <w:t>夏普</w:t>
            </w:r>
            <w:r>
              <w:rPr>
                <w:spacing w:val="-63"/>
              </w:rPr>
              <w:t xml:space="preserve"> </w:t>
            </w:r>
            <w:r>
              <w:rPr>
                <w:spacing w:val="-7"/>
              </w:rPr>
              <w:t>2348</w:t>
            </w:r>
            <w:r>
              <w:rPr>
                <w:spacing w:val="-65"/>
              </w:rPr>
              <w:t xml:space="preserve"> </w:t>
            </w:r>
            <w:r>
              <w:rPr>
                <w:spacing w:val="-7"/>
              </w:rPr>
              <w:t>粉盒</w:t>
            </w:r>
          </w:p>
        </w:tc>
        <w:tc>
          <w:tcPr>
            <w:tcW w:w="6625" w:type="dxa"/>
            <w:vAlign w:val="top"/>
          </w:tcPr>
          <w:p>
            <w:pPr>
              <w:pStyle w:val="TableText"/>
              <w:ind w:left="120" w:right="107" w:firstLine="1"/>
              <w:spacing w:before="227" w:line="379" w:lineRule="auto"/>
              <w:jc w:val="both"/>
              <w:rPr/>
            </w:pPr>
            <w:r>
              <w:rPr>
                <w:spacing w:val="-2"/>
              </w:rPr>
              <w:t>进口碳粉，智能芯片，防水不掉色，打印量</w:t>
            </w:r>
            <w:r>
              <w:rPr>
                <w:spacing w:val="-49"/>
              </w:rPr>
              <w:t xml:space="preserve"> </w:t>
            </w:r>
            <w:r>
              <w:rPr>
                <w:spacing w:val="-2"/>
              </w:rPr>
              <w:t>8400</w:t>
            </w:r>
            <w:r>
              <w:rPr>
                <w:spacing w:val="-32"/>
              </w:rPr>
              <w:t xml:space="preserve"> </w:t>
            </w:r>
            <w:r>
              <w:rPr>
                <w:spacing w:val="-2"/>
              </w:rPr>
              <w:t>页，5%覆盖</w:t>
            </w:r>
            <w:r>
              <w:rPr/>
              <w:t xml:space="preserve"> </w:t>
            </w:r>
            <w:r>
              <w:rPr>
                <w:spacing w:val="-15"/>
              </w:rPr>
              <w:t>率A4</w:t>
            </w:r>
            <w:r>
              <w:rPr>
                <w:spacing w:val="-46"/>
              </w:rPr>
              <w:t xml:space="preserve"> </w:t>
            </w:r>
            <w:r>
              <w:rPr>
                <w:spacing w:val="-15"/>
              </w:rPr>
              <w:t>幅面，264</w:t>
            </w:r>
            <w:r>
              <w:rPr>
                <w:spacing w:val="-64"/>
              </w:rPr>
              <w:t xml:space="preserve"> </w:t>
            </w:r>
            <w:r>
              <w:rPr>
                <w:spacing w:val="-15"/>
              </w:rPr>
              <w:t>克，黑色。具有</w:t>
            </w:r>
            <w:r>
              <w:rPr>
                <w:spacing w:val="-65"/>
              </w:rPr>
              <w:t xml:space="preserve"> </w:t>
            </w:r>
            <w:r>
              <w:rPr>
                <w:spacing w:val="-15"/>
              </w:rPr>
              <w:t>ISO9001</w:t>
            </w:r>
            <w:r>
              <w:rPr>
                <w:spacing w:val="-64"/>
              </w:rPr>
              <w:t xml:space="preserve"> </w:t>
            </w:r>
            <w:r>
              <w:rPr>
                <w:spacing w:val="-15"/>
              </w:rPr>
              <w:t>质量管理体系、ISO14001</w:t>
            </w:r>
            <w:r>
              <w:rPr/>
              <w:t xml:space="preserve"> </w:t>
            </w:r>
            <w:r>
              <w:rPr>
                <w:spacing w:val="-5"/>
              </w:rPr>
              <w:t>环境管理体系、QC80000</w:t>
            </w:r>
            <w:r>
              <w:rPr>
                <w:spacing w:val="-44"/>
              </w:rPr>
              <w:t xml:space="preserve"> </w:t>
            </w:r>
            <w:r>
              <w:rPr>
                <w:spacing w:val="-5"/>
              </w:rPr>
              <w:t>有害物质过程管理体系标准、STMC</w:t>
            </w:r>
            <w:r>
              <w:rPr>
                <w:spacing w:val="-5"/>
              </w:rPr>
              <w:t xml:space="preserve"> </w:t>
            </w:r>
            <w:r>
              <w:rPr>
                <w:spacing w:val="-5"/>
              </w:rPr>
              <w:t>国</w:t>
            </w:r>
            <w:r>
              <w:rPr/>
              <w:t xml:space="preserve"> </w:t>
            </w:r>
            <w:r>
              <w:rPr>
                <w:spacing w:val="-4"/>
              </w:rPr>
              <w:t>际打印耗材制造标准认证、EMC、CE</w:t>
            </w:r>
            <w:r>
              <w:rPr>
                <w:spacing w:val="-35"/>
              </w:rPr>
              <w:t xml:space="preserve"> </w:t>
            </w:r>
            <w:r>
              <w:rPr>
                <w:spacing w:val="-4"/>
              </w:rPr>
              <w:t>产品安全认证标志、T</w:t>
            </w:r>
            <w:r>
              <w:rPr>
                <w:spacing w:val="-54"/>
              </w:rPr>
              <w:t xml:space="preserve"> </w:t>
            </w:r>
            <w:r>
              <w:rPr>
                <w:spacing w:val="-4"/>
              </w:rPr>
              <w:t>üV</w:t>
            </w:r>
            <w:r>
              <w:rPr/>
              <w:t xml:space="preserve"> </w:t>
            </w:r>
            <w:r>
              <w:rPr>
                <w:spacing w:val="-3"/>
              </w:rPr>
              <w:t>产品安全认证标志、ROHS</w:t>
            </w:r>
            <w:r>
              <w:rPr>
                <w:spacing w:val="-3"/>
              </w:rPr>
              <w:t xml:space="preserve"> </w:t>
            </w:r>
            <w:r>
              <w:rPr>
                <w:spacing w:val="-3"/>
              </w:rPr>
              <w:t>电子电气设备中限制使用某些有害</w:t>
            </w:r>
            <w:r>
              <w:rPr>
                <w:spacing w:val="5"/>
              </w:rPr>
              <w:t xml:space="preserve">  </w:t>
            </w:r>
            <w:r>
              <w:rPr>
                <w:spacing w:val="-1"/>
              </w:rPr>
              <w:t>物质指令、德国蓝天使认证德国环保类认证等以上认证。</w:t>
            </w:r>
          </w:p>
        </w:tc>
      </w:tr>
      <w:tr>
        <w:trPr>
          <w:trHeight w:val="697" w:hRule="atLeast"/>
        </w:trPr>
        <w:tc>
          <w:tcPr>
            <w:tcW w:w="840" w:type="dxa"/>
            <w:vAlign w:val="top"/>
          </w:tcPr>
          <w:p>
            <w:pPr>
              <w:pStyle w:val="TableText"/>
              <w:ind w:left="307"/>
              <w:spacing w:before="271" w:line="180" w:lineRule="auto"/>
              <w:rPr/>
            </w:pPr>
            <w:r>
              <w:rPr>
                <w:spacing w:val="-6"/>
              </w:rPr>
              <w:t>68</w:t>
            </w:r>
          </w:p>
        </w:tc>
        <w:tc>
          <w:tcPr>
            <w:tcW w:w="1733" w:type="dxa"/>
            <w:vAlign w:val="top"/>
          </w:tcPr>
          <w:p>
            <w:pPr>
              <w:pStyle w:val="TableText"/>
              <w:ind w:left="166"/>
              <w:spacing w:before="278" w:line="224" w:lineRule="auto"/>
              <w:rPr/>
            </w:pPr>
            <w:r>
              <w:rPr>
                <w:spacing w:val="-5"/>
              </w:rPr>
              <w:t>爱普生</w:t>
            </w:r>
            <w:r>
              <w:rPr>
                <w:spacing w:val="-50"/>
              </w:rPr>
              <w:t xml:space="preserve"> </w:t>
            </w:r>
            <w:r>
              <w:rPr>
                <w:spacing w:val="-5"/>
              </w:rPr>
              <w:t>672</w:t>
            </w:r>
            <w:r>
              <w:rPr>
                <w:spacing w:val="-36"/>
              </w:rPr>
              <w:t xml:space="preserve"> </w:t>
            </w:r>
            <w:r>
              <w:rPr>
                <w:spacing w:val="-5"/>
              </w:rPr>
              <w:t>黑</w:t>
            </w:r>
          </w:p>
        </w:tc>
        <w:tc>
          <w:tcPr>
            <w:tcW w:w="6625" w:type="dxa"/>
            <w:vAlign w:val="top"/>
          </w:tcPr>
          <w:p>
            <w:pPr>
              <w:pStyle w:val="TableText"/>
              <w:ind w:left="123"/>
              <w:spacing w:before="277" w:line="221" w:lineRule="auto"/>
              <w:rPr/>
            </w:pPr>
            <w:r>
              <w:rPr>
                <w:spacing w:val="-4"/>
              </w:rPr>
              <w:t>无损机器，彩色纯正，安全环保，瓶嘴尖头设计，专用原装墨</w:t>
            </w:r>
          </w:p>
        </w:tc>
      </w:tr>
    </w:tbl>
    <w:p>
      <w:pPr>
        <w:rPr>
          <w:rFonts w:ascii="Arial"/>
          <w:sz w:val="21"/>
        </w:rPr>
      </w:pPr>
      <w:r/>
    </w:p>
    <w:p>
      <w:pPr>
        <w:sectPr>
          <w:footerReference w:type="default" r:id="rId42"/>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630" w:hRule="atLeast"/>
        </w:trPr>
        <w:tc>
          <w:tcPr>
            <w:tcW w:w="840" w:type="dxa"/>
            <w:vAlign w:val="top"/>
          </w:tcPr>
          <w:p>
            <w:pPr>
              <w:rPr>
                <w:rFonts w:ascii="Arial"/>
                <w:sz w:val="21"/>
              </w:rPr>
            </w:pPr>
            <w:r/>
          </w:p>
        </w:tc>
        <w:tc>
          <w:tcPr>
            <w:tcW w:w="1733" w:type="dxa"/>
            <w:vAlign w:val="top"/>
          </w:tcPr>
          <w:p>
            <w:pPr>
              <w:pStyle w:val="TableText"/>
              <w:ind w:left="523"/>
              <w:spacing w:before="136" w:line="223" w:lineRule="auto"/>
              <w:rPr/>
            </w:pPr>
            <w:r>
              <w:rPr>
                <w:spacing w:val="-7"/>
              </w:rPr>
              <w:t>色墨水</w:t>
            </w:r>
          </w:p>
        </w:tc>
        <w:tc>
          <w:tcPr>
            <w:tcW w:w="6625" w:type="dxa"/>
            <w:vAlign w:val="top"/>
          </w:tcPr>
          <w:p>
            <w:pPr>
              <w:pStyle w:val="TableText"/>
              <w:ind w:left="119"/>
              <w:spacing w:before="136" w:line="222" w:lineRule="auto"/>
              <w:rPr/>
            </w:pPr>
            <w:r>
              <w:rPr>
                <w:spacing w:val="-3"/>
              </w:rPr>
              <w:t>水，大容量，打印量：黑色</w:t>
            </w:r>
            <w:r>
              <w:rPr>
                <w:spacing w:val="-44"/>
              </w:rPr>
              <w:t xml:space="preserve"> </w:t>
            </w:r>
            <w:r>
              <w:rPr>
                <w:spacing w:val="-3"/>
              </w:rPr>
              <w:t>4000</w:t>
            </w:r>
            <w:r>
              <w:rPr>
                <w:spacing w:val="-32"/>
              </w:rPr>
              <w:t xml:space="preserve"> </w:t>
            </w:r>
            <w:r>
              <w:rPr>
                <w:spacing w:val="-3"/>
              </w:rPr>
              <w:t>页，容量</w:t>
            </w:r>
            <w:r>
              <w:rPr>
                <w:spacing w:val="-46"/>
              </w:rPr>
              <w:t xml:space="preserve"> </w:t>
            </w:r>
            <w:r>
              <w:rPr>
                <w:spacing w:val="-3"/>
              </w:rPr>
              <w:t>70ML。</w:t>
            </w:r>
          </w:p>
        </w:tc>
      </w:tr>
      <w:tr>
        <w:trPr>
          <w:trHeight w:val="1194" w:hRule="atLeast"/>
        </w:trPr>
        <w:tc>
          <w:tcPr>
            <w:tcW w:w="840" w:type="dxa"/>
            <w:vAlign w:val="top"/>
          </w:tcPr>
          <w:p>
            <w:pPr>
              <w:spacing w:line="437" w:lineRule="auto"/>
              <w:rPr>
                <w:rFonts w:ascii="Arial"/>
                <w:sz w:val="21"/>
              </w:rPr>
            </w:pPr>
            <w:r/>
          </w:p>
          <w:p>
            <w:pPr>
              <w:pStyle w:val="TableText"/>
              <w:ind w:left="307"/>
              <w:spacing w:before="78" w:line="180" w:lineRule="auto"/>
              <w:rPr/>
            </w:pPr>
            <w:r>
              <w:rPr>
                <w:spacing w:val="-6"/>
              </w:rPr>
              <w:t>69</w:t>
            </w:r>
          </w:p>
        </w:tc>
        <w:tc>
          <w:tcPr>
            <w:tcW w:w="1733" w:type="dxa"/>
            <w:vAlign w:val="top"/>
          </w:tcPr>
          <w:p>
            <w:pPr>
              <w:pStyle w:val="TableText"/>
              <w:ind w:left="522" w:right="144" w:hanging="356"/>
              <w:spacing w:before="227" w:line="368" w:lineRule="auto"/>
              <w:rPr/>
            </w:pPr>
            <w:r>
              <w:rPr>
                <w:spacing w:val="-8"/>
              </w:rPr>
              <w:t>爱普生</w:t>
            </w:r>
            <w:r>
              <w:rPr>
                <w:spacing w:val="-47"/>
              </w:rPr>
              <w:t xml:space="preserve"> </w:t>
            </w:r>
            <w:r>
              <w:rPr>
                <w:spacing w:val="-8"/>
              </w:rPr>
              <w:t>672</w:t>
            </w:r>
            <w:r>
              <w:rPr>
                <w:spacing w:val="-42"/>
              </w:rPr>
              <w:t xml:space="preserve"> </w:t>
            </w:r>
            <w:r>
              <w:rPr>
                <w:spacing w:val="-8"/>
              </w:rPr>
              <w:t>彩</w:t>
            </w:r>
            <w:r>
              <w:rPr/>
              <w:t xml:space="preserve"> </w:t>
            </w:r>
            <w:r>
              <w:rPr>
                <w:spacing w:val="-7"/>
              </w:rPr>
              <w:t>色墨水</w:t>
            </w:r>
          </w:p>
        </w:tc>
        <w:tc>
          <w:tcPr>
            <w:tcW w:w="6625" w:type="dxa"/>
            <w:vAlign w:val="top"/>
          </w:tcPr>
          <w:p>
            <w:pPr>
              <w:pStyle w:val="TableText"/>
              <w:ind w:left="119" w:right="107" w:firstLine="3"/>
              <w:spacing w:before="227" w:line="368" w:lineRule="auto"/>
              <w:rPr/>
            </w:pPr>
            <w:r>
              <w:rPr>
                <w:spacing w:val="-4"/>
              </w:rPr>
              <w:t>无损机器，彩色纯正，安全环保，瓶嘴尖头设计，专用原装墨</w:t>
            </w:r>
            <w:r>
              <w:rPr>
                <w:spacing w:val="16"/>
              </w:rPr>
              <w:t xml:space="preserve"> </w:t>
            </w:r>
            <w:r>
              <w:rPr>
                <w:spacing w:val="-4"/>
              </w:rPr>
              <w:t>水，大容量，彩色</w:t>
            </w:r>
            <w:r>
              <w:rPr>
                <w:spacing w:val="-39"/>
              </w:rPr>
              <w:t xml:space="preserve"> </w:t>
            </w:r>
            <w:r>
              <w:rPr>
                <w:spacing w:val="-4"/>
              </w:rPr>
              <w:t>5000</w:t>
            </w:r>
            <w:r>
              <w:rPr>
                <w:spacing w:val="-32"/>
              </w:rPr>
              <w:t xml:space="preserve"> </w:t>
            </w:r>
            <w:r>
              <w:rPr>
                <w:spacing w:val="-4"/>
              </w:rPr>
              <w:t>页，容量</w:t>
            </w:r>
            <w:r>
              <w:rPr>
                <w:spacing w:val="-46"/>
              </w:rPr>
              <w:t xml:space="preserve"> </w:t>
            </w:r>
            <w:r>
              <w:rPr>
                <w:spacing w:val="-4"/>
              </w:rPr>
              <w:t>70ML</w:t>
            </w:r>
          </w:p>
        </w:tc>
      </w:tr>
      <w:tr>
        <w:trPr>
          <w:trHeight w:val="1194" w:hRule="atLeast"/>
        </w:trPr>
        <w:tc>
          <w:tcPr>
            <w:tcW w:w="840" w:type="dxa"/>
            <w:vAlign w:val="top"/>
          </w:tcPr>
          <w:p>
            <w:pPr>
              <w:spacing w:line="438" w:lineRule="auto"/>
              <w:rPr>
                <w:rFonts w:ascii="Arial"/>
                <w:sz w:val="21"/>
              </w:rPr>
            </w:pPr>
            <w:r/>
          </w:p>
          <w:p>
            <w:pPr>
              <w:pStyle w:val="TableText"/>
              <w:ind w:left="311"/>
              <w:spacing w:before="78" w:line="180" w:lineRule="auto"/>
              <w:rPr/>
            </w:pPr>
            <w:r>
              <w:rPr>
                <w:spacing w:val="-8"/>
              </w:rPr>
              <w:t>70</w:t>
            </w:r>
          </w:p>
        </w:tc>
        <w:tc>
          <w:tcPr>
            <w:tcW w:w="1733" w:type="dxa"/>
            <w:vAlign w:val="top"/>
          </w:tcPr>
          <w:p>
            <w:pPr>
              <w:pStyle w:val="TableText"/>
              <w:ind w:left="522" w:right="144" w:hanging="356"/>
              <w:spacing w:before="227" w:line="368" w:lineRule="auto"/>
              <w:rPr/>
            </w:pPr>
            <w:r>
              <w:rPr>
                <w:spacing w:val="-9"/>
              </w:rPr>
              <w:t>爱普生</w:t>
            </w:r>
            <w:r>
              <w:rPr>
                <w:spacing w:val="-46"/>
              </w:rPr>
              <w:t xml:space="preserve"> </w:t>
            </w:r>
            <w:r>
              <w:rPr>
                <w:spacing w:val="-9"/>
              </w:rPr>
              <w:t>810</w:t>
            </w:r>
            <w:r>
              <w:rPr>
                <w:spacing w:val="-36"/>
              </w:rPr>
              <w:t xml:space="preserve"> </w:t>
            </w:r>
            <w:r>
              <w:rPr>
                <w:spacing w:val="-9"/>
              </w:rPr>
              <w:t>黑</w:t>
            </w:r>
            <w:r>
              <w:rPr/>
              <w:t xml:space="preserve"> </w:t>
            </w:r>
            <w:r>
              <w:rPr>
                <w:spacing w:val="-7"/>
              </w:rPr>
              <w:t>色墨水</w:t>
            </w:r>
          </w:p>
        </w:tc>
        <w:tc>
          <w:tcPr>
            <w:tcW w:w="6625" w:type="dxa"/>
            <w:vAlign w:val="top"/>
          </w:tcPr>
          <w:p>
            <w:pPr>
              <w:pStyle w:val="TableText"/>
              <w:ind w:left="119" w:right="107" w:firstLine="3"/>
              <w:spacing w:before="227" w:line="368" w:lineRule="auto"/>
              <w:rPr/>
            </w:pPr>
            <w:r>
              <w:rPr>
                <w:spacing w:val="-4"/>
              </w:rPr>
              <w:t>无损机器，彩色纯正，安全环保，瓶嘴尖头设计，专用原装墨</w:t>
            </w:r>
            <w:r>
              <w:rPr>
                <w:spacing w:val="16"/>
              </w:rPr>
              <w:t xml:space="preserve"> </w:t>
            </w:r>
            <w:r>
              <w:rPr>
                <w:spacing w:val="-4"/>
              </w:rPr>
              <w:t>水，大容量，黑色</w:t>
            </w:r>
            <w:r>
              <w:rPr>
                <w:spacing w:val="-39"/>
              </w:rPr>
              <w:t xml:space="preserve"> </w:t>
            </w:r>
            <w:r>
              <w:rPr>
                <w:spacing w:val="-4"/>
              </w:rPr>
              <w:t>2600</w:t>
            </w:r>
            <w:r>
              <w:rPr>
                <w:spacing w:val="-32"/>
              </w:rPr>
              <w:t xml:space="preserve"> </w:t>
            </w:r>
            <w:r>
              <w:rPr>
                <w:spacing w:val="-4"/>
              </w:rPr>
              <w:t>页，容量</w:t>
            </w:r>
            <w:r>
              <w:rPr>
                <w:spacing w:val="-46"/>
              </w:rPr>
              <w:t xml:space="preserve"> </w:t>
            </w:r>
            <w:r>
              <w:rPr>
                <w:spacing w:val="-4"/>
              </w:rPr>
              <w:t>70ML</w:t>
            </w:r>
          </w:p>
        </w:tc>
      </w:tr>
      <w:tr>
        <w:trPr>
          <w:trHeight w:val="1194" w:hRule="atLeast"/>
        </w:trPr>
        <w:tc>
          <w:tcPr>
            <w:tcW w:w="840" w:type="dxa"/>
            <w:vAlign w:val="top"/>
          </w:tcPr>
          <w:p>
            <w:pPr>
              <w:spacing w:line="437" w:lineRule="auto"/>
              <w:rPr>
                <w:rFonts w:ascii="Arial"/>
                <w:sz w:val="21"/>
              </w:rPr>
            </w:pPr>
            <w:r/>
          </w:p>
          <w:p>
            <w:pPr>
              <w:pStyle w:val="TableText"/>
              <w:ind w:left="311"/>
              <w:spacing w:before="78" w:line="181" w:lineRule="auto"/>
              <w:rPr/>
            </w:pPr>
            <w:r>
              <w:rPr>
                <w:spacing w:val="-8"/>
              </w:rPr>
              <w:t>71</w:t>
            </w:r>
          </w:p>
        </w:tc>
        <w:tc>
          <w:tcPr>
            <w:tcW w:w="1733" w:type="dxa"/>
            <w:vAlign w:val="top"/>
          </w:tcPr>
          <w:p>
            <w:pPr>
              <w:pStyle w:val="TableText"/>
              <w:ind w:left="522" w:right="144" w:hanging="356"/>
              <w:spacing w:before="229" w:line="367" w:lineRule="auto"/>
              <w:rPr/>
            </w:pPr>
            <w:r>
              <w:rPr>
                <w:spacing w:val="-8"/>
              </w:rPr>
              <w:t>爱普生</w:t>
            </w:r>
            <w:r>
              <w:rPr>
                <w:spacing w:val="-47"/>
              </w:rPr>
              <w:t xml:space="preserve"> </w:t>
            </w:r>
            <w:r>
              <w:rPr>
                <w:spacing w:val="-8"/>
              </w:rPr>
              <w:t>810</w:t>
            </w:r>
            <w:r>
              <w:rPr>
                <w:spacing w:val="-42"/>
              </w:rPr>
              <w:t xml:space="preserve"> </w:t>
            </w:r>
            <w:r>
              <w:rPr>
                <w:spacing w:val="-8"/>
              </w:rPr>
              <w:t>彩</w:t>
            </w:r>
            <w:r>
              <w:rPr/>
              <w:t xml:space="preserve"> </w:t>
            </w:r>
            <w:r>
              <w:rPr>
                <w:spacing w:val="-7"/>
              </w:rPr>
              <w:t>色墨水</w:t>
            </w:r>
          </w:p>
        </w:tc>
        <w:tc>
          <w:tcPr>
            <w:tcW w:w="6625" w:type="dxa"/>
            <w:vAlign w:val="top"/>
          </w:tcPr>
          <w:p>
            <w:pPr>
              <w:pStyle w:val="TableText"/>
              <w:ind w:left="119" w:right="107" w:firstLine="3"/>
              <w:spacing w:before="229" w:line="367" w:lineRule="auto"/>
              <w:rPr/>
            </w:pPr>
            <w:r>
              <w:rPr>
                <w:spacing w:val="-4"/>
              </w:rPr>
              <w:t>无损机器，彩色纯正，安全环保，瓶嘴尖头设计，专用原装墨</w:t>
            </w:r>
            <w:r>
              <w:rPr>
                <w:spacing w:val="16"/>
              </w:rPr>
              <w:t xml:space="preserve"> </w:t>
            </w:r>
            <w:r>
              <w:rPr>
                <w:spacing w:val="-4"/>
              </w:rPr>
              <w:t>水，大容量，彩色</w:t>
            </w:r>
            <w:r>
              <w:rPr>
                <w:spacing w:val="-39"/>
              </w:rPr>
              <w:t xml:space="preserve"> </w:t>
            </w:r>
            <w:r>
              <w:rPr>
                <w:spacing w:val="-4"/>
              </w:rPr>
              <w:t>4700</w:t>
            </w:r>
            <w:r>
              <w:rPr>
                <w:spacing w:val="-32"/>
              </w:rPr>
              <w:t xml:space="preserve"> </w:t>
            </w:r>
            <w:r>
              <w:rPr>
                <w:spacing w:val="-4"/>
              </w:rPr>
              <w:t>页，容量</w:t>
            </w:r>
            <w:r>
              <w:rPr>
                <w:spacing w:val="-46"/>
              </w:rPr>
              <w:t xml:space="preserve"> </w:t>
            </w:r>
            <w:r>
              <w:rPr>
                <w:spacing w:val="-4"/>
              </w:rPr>
              <w:t>70ML</w:t>
            </w:r>
          </w:p>
        </w:tc>
      </w:tr>
      <w:tr>
        <w:trPr>
          <w:trHeight w:val="1195" w:hRule="atLeast"/>
        </w:trPr>
        <w:tc>
          <w:tcPr>
            <w:tcW w:w="840" w:type="dxa"/>
            <w:vAlign w:val="top"/>
          </w:tcPr>
          <w:p>
            <w:pPr>
              <w:spacing w:line="440" w:lineRule="auto"/>
              <w:rPr>
                <w:rFonts w:ascii="Arial"/>
                <w:sz w:val="21"/>
              </w:rPr>
            </w:pPr>
            <w:r/>
          </w:p>
          <w:p>
            <w:pPr>
              <w:pStyle w:val="TableText"/>
              <w:ind w:left="311"/>
              <w:spacing w:before="78" w:line="180" w:lineRule="auto"/>
              <w:rPr/>
            </w:pPr>
            <w:r>
              <w:rPr>
                <w:spacing w:val="-8"/>
              </w:rPr>
              <w:t>72</w:t>
            </w:r>
          </w:p>
        </w:tc>
        <w:tc>
          <w:tcPr>
            <w:tcW w:w="1733" w:type="dxa"/>
            <w:vAlign w:val="top"/>
          </w:tcPr>
          <w:p>
            <w:pPr>
              <w:pStyle w:val="TableText"/>
              <w:ind w:left="758" w:right="106" w:hanging="632"/>
              <w:spacing w:before="230" w:line="367" w:lineRule="auto"/>
              <w:rPr/>
            </w:pPr>
            <w:r>
              <w:rPr>
                <w:spacing w:val="-3"/>
              </w:rPr>
              <w:t>爱普生M105</w:t>
            </w:r>
            <w:r>
              <w:rPr>
                <w:spacing w:val="-42"/>
              </w:rPr>
              <w:t xml:space="preserve"> </w:t>
            </w:r>
            <w:r>
              <w:rPr>
                <w:spacing w:val="-3"/>
              </w:rPr>
              <w:t>墨</w:t>
            </w:r>
            <w:r>
              <w:rPr/>
              <w:t xml:space="preserve"> </w:t>
            </w:r>
            <w:r>
              <w:rPr/>
              <w:t>水</w:t>
            </w:r>
          </w:p>
        </w:tc>
        <w:tc>
          <w:tcPr>
            <w:tcW w:w="6625" w:type="dxa"/>
            <w:vAlign w:val="top"/>
          </w:tcPr>
          <w:p>
            <w:pPr>
              <w:pStyle w:val="TableText"/>
              <w:ind w:left="119" w:right="107" w:firstLine="3"/>
              <w:spacing w:before="230" w:line="367" w:lineRule="auto"/>
              <w:rPr/>
            </w:pPr>
            <w:r>
              <w:rPr>
                <w:spacing w:val="-4"/>
              </w:rPr>
              <w:t>无损机器，彩色纯正，安全环保，瓶嘴尖头设计，专用原装墨</w:t>
            </w:r>
            <w:r>
              <w:rPr>
                <w:spacing w:val="16"/>
              </w:rPr>
              <w:t xml:space="preserve"> </w:t>
            </w:r>
            <w:r>
              <w:rPr>
                <w:spacing w:val="-4"/>
              </w:rPr>
              <w:t>水，大容量</w:t>
            </w:r>
            <w:r>
              <w:rPr>
                <w:spacing w:val="-47"/>
              </w:rPr>
              <w:t xml:space="preserve"> </w:t>
            </w:r>
            <w:r>
              <w:rPr>
                <w:spacing w:val="-4"/>
              </w:rPr>
              <w:t>6000</w:t>
            </w:r>
            <w:r>
              <w:rPr>
                <w:spacing w:val="-32"/>
              </w:rPr>
              <w:t xml:space="preserve"> </w:t>
            </w:r>
            <w:r>
              <w:rPr>
                <w:spacing w:val="-4"/>
              </w:rPr>
              <w:t>页，黑色，容量</w:t>
            </w:r>
            <w:r>
              <w:rPr>
                <w:spacing w:val="-34"/>
              </w:rPr>
              <w:t xml:space="preserve"> </w:t>
            </w:r>
            <w:r>
              <w:rPr>
                <w:spacing w:val="-4"/>
              </w:rPr>
              <w:t>140ML</w:t>
            </w:r>
          </w:p>
        </w:tc>
      </w:tr>
      <w:tr>
        <w:trPr>
          <w:trHeight w:val="1194" w:hRule="atLeast"/>
        </w:trPr>
        <w:tc>
          <w:tcPr>
            <w:tcW w:w="840" w:type="dxa"/>
            <w:vAlign w:val="top"/>
          </w:tcPr>
          <w:p>
            <w:pPr>
              <w:spacing w:line="440" w:lineRule="auto"/>
              <w:rPr>
                <w:rFonts w:ascii="Arial"/>
                <w:sz w:val="21"/>
              </w:rPr>
            </w:pPr>
            <w:r/>
          </w:p>
          <w:p>
            <w:pPr>
              <w:pStyle w:val="TableText"/>
              <w:ind w:left="311"/>
              <w:spacing w:before="78" w:line="180" w:lineRule="auto"/>
              <w:rPr/>
            </w:pPr>
            <w:r>
              <w:rPr>
                <w:spacing w:val="-8"/>
              </w:rPr>
              <w:t>73</w:t>
            </w:r>
          </w:p>
        </w:tc>
        <w:tc>
          <w:tcPr>
            <w:tcW w:w="1733" w:type="dxa"/>
            <w:vAlign w:val="top"/>
          </w:tcPr>
          <w:p>
            <w:pPr>
              <w:pStyle w:val="TableText"/>
              <w:ind w:left="659" w:right="106" w:hanging="541"/>
              <w:spacing w:before="229" w:line="367" w:lineRule="auto"/>
              <w:rPr/>
            </w:pPr>
            <w:r>
              <w:rPr/>
              <w:t>佳能G890</w:t>
            </w:r>
            <w:r>
              <w:rPr>
                <w:spacing w:val="-58"/>
              </w:rPr>
              <w:t xml:space="preserve"> </w:t>
            </w:r>
            <w:r>
              <w:rPr/>
              <w:t>黑色</w:t>
            </w:r>
            <w:r>
              <w:rPr/>
              <w:t xml:space="preserve"> </w:t>
            </w:r>
            <w:r>
              <w:rPr>
                <w:spacing w:val="-19"/>
              </w:rPr>
              <w:t>墨水</w:t>
            </w:r>
          </w:p>
        </w:tc>
        <w:tc>
          <w:tcPr>
            <w:tcW w:w="6625" w:type="dxa"/>
            <w:vAlign w:val="top"/>
          </w:tcPr>
          <w:p>
            <w:pPr>
              <w:pStyle w:val="TableText"/>
              <w:ind w:left="119" w:right="107" w:firstLine="3"/>
              <w:spacing w:before="229" w:line="367" w:lineRule="auto"/>
              <w:rPr/>
            </w:pPr>
            <w:r>
              <w:rPr>
                <w:spacing w:val="-4"/>
              </w:rPr>
              <w:t>无损机器，彩色纯正，安全环保，瓶嘴尖头设计，专用原装墨</w:t>
            </w:r>
            <w:r>
              <w:rPr>
                <w:spacing w:val="16"/>
              </w:rPr>
              <w:t xml:space="preserve"> </w:t>
            </w:r>
            <w:r>
              <w:rPr>
                <w:spacing w:val="-3"/>
              </w:rPr>
              <w:t>水，大容量，打印量：黑色</w:t>
            </w:r>
            <w:r>
              <w:rPr>
                <w:spacing w:val="-50"/>
              </w:rPr>
              <w:t xml:space="preserve"> </w:t>
            </w:r>
            <w:r>
              <w:rPr>
                <w:spacing w:val="-3"/>
              </w:rPr>
              <w:t>6000</w:t>
            </w:r>
            <w:r>
              <w:rPr>
                <w:spacing w:val="-32"/>
              </w:rPr>
              <w:t xml:space="preserve"> </w:t>
            </w:r>
            <w:r>
              <w:rPr>
                <w:spacing w:val="-3"/>
              </w:rPr>
              <w:t>页，容</w:t>
            </w:r>
            <w:r>
              <w:rPr>
                <w:spacing w:val="-4"/>
              </w:rPr>
              <w:t>量</w:t>
            </w:r>
            <w:r>
              <w:rPr>
                <w:spacing w:val="-34"/>
              </w:rPr>
              <w:t xml:space="preserve"> </w:t>
            </w:r>
            <w:r>
              <w:rPr>
                <w:spacing w:val="-4"/>
              </w:rPr>
              <w:t>135ML</w:t>
            </w:r>
          </w:p>
        </w:tc>
      </w:tr>
      <w:tr>
        <w:trPr>
          <w:trHeight w:val="1194" w:hRule="atLeast"/>
        </w:trPr>
        <w:tc>
          <w:tcPr>
            <w:tcW w:w="840" w:type="dxa"/>
            <w:vAlign w:val="top"/>
          </w:tcPr>
          <w:p>
            <w:pPr>
              <w:spacing w:line="441" w:lineRule="auto"/>
              <w:rPr>
                <w:rFonts w:ascii="Arial"/>
                <w:sz w:val="21"/>
              </w:rPr>
            </w:pPr>
            <w:r/>
          </w:p>
          <w:p>
            <w:pPr>
              <w:pStyle w:val="TableText"/>
              <w:ind w:left="311"/>
              <w:spacing w:before="78" w:line="180" w:lineRule="auto"/>
              <w:rPr/>
            </w:pPr>
            <w:r>
              <w:rPr>
                <w:spacing w:val="-8"/>
              </w:rPr>
              <w:t>74</w:t>
            </w:r>
          </w:p>
        </w:tc>
        <w:tc>
          <w:tcPr>
            <w:tcW w:w="1733" w:type="dxa"/>
            <w:vAlign w:val="top"/>
          </w:tcPr>
          <w:p>
            <w:pPr>
              <w:pStyle w:val="TableText"/>
              <w:ind w:left="659" w:right="106" w:hanging="541"/>
              <w:spacing w:before="229" w:line="367" w:lineRule="auto"/>
              <w:rPr/>
            </w:pPr>
            <w:r>
              <w:rPr/>
              <w:t>佳能G890</w:t>
            </w:r>
            <w:r>
              <w:rPr>
                <w:spacing w:val="-58"/>
              </w:rPr>
              <w:t xml:space="preserve"> </w:t>
            </w:r>
            <w:r>
              <w:rPr/>
              <w:t>彩色</w:t>
            </w:r>
            <w:r>
              <w:rPr/>
              <w:t xml:space="preserve"> </w:t>
            </w:r>
            <w:r>
              <w:rPr>
                <w:spacing w:val="-19"/>
              </w:rPr>
              <w:t>墨水</w:t>
            </w:r>
          </w:p>
        </w:tc>
        <w:tc>
          <w:tcPr>
            <w:tcW w:w="6625" w:type="dxa"/>
            <w:vAlign w:val="top"/>
          </w:tcPr>
          <w:p>
            <w:pPr>
              <w:pStyle w:val="TableText"/>
              <w:ind w:left="119" w:right="107" w:firstLine="3"/>
              <w:spacing w:before="229" w:line="367" w:lineRule="auto"/>
              <w:rPr/>
            </w:pPr>
            <w:r>
              <w:rPr>
                <w:spacing w:val="-4"/>
              </w:rPr>
              <w:t>无损机器，彩色纯正，安全环保，瓶嘴尖头设计，专用原装墨</w:t>
            </w:r>
            <w:r>
              <w:rPr>
                <w:spacing w:val="16"/>
              </w:rPr>
              <w:t xml:space="preserve"> </w:t>
            </w:r>
            <w:r>
              <w:rPr>
                <w:spacing w:val="-4"/>
              </w:rPr>
              <w:t>水，大容量，彩色</w:t>
            </w:r>
            <w:r>
              <w:rPr>
                <w:spacing w:val="-39"/>
              </w:rPr>
              <w:t xml:space="preserve"> </w:t>
            </w:r>
            <w:r>
              <w:rPr>
                <w:spacing w:val="-4"/>
              </w:rPr>
              <w:t>7000</w:t>
            </w:r>
            <w:r>
              <w:rPr>
                <w:spacing w:val="-32"/>
              </w:rPr>
              <w:t xml:space="preserve"> </w:t>
            </w:r>
            <w:r>
              <w:rPr>
                <w:spacing w:val="-4"/>
              </w:rPr>
              <w:t>页，容量</w:t>
            </w:r>
            <w:r>
              <w:rPr>
                <w:spacing w:val="-46"/>
              </w:rPr>
              <w:t xml:space="preserve"> </w:t>
            </w:r>
            <w:r>
              <w:rPr>
                <w:spacing w:val="-4"/>
              </w:rPr>
              <w:t>70ML</w:t>
            </w:r>
          </w:p>
        </w:tc>
      </w:tr>
      <w:tr>
        <w:trPr>
          <w:trHeight w:val="1195" w:hRule="atLeast"/>
        </w:trPr>
        <w:tc>
          <w:tcPr>
            <w:tcW w:w="840" w:type="dxa"/>
            <w:vAlign w:val="top"/>
          </w:tcPr>
          <w:p>
            <w:pPr>
              <w:spacing w:line="443" w:lineRule="auto"/>
              <w:rPr>
                <w:rFonts w:ascii="Arial"/>
                <w:sz w:val="21"/>
              </w:rPr>
            </w:pPr>
            <w:r/>
          </w:p>
          <w:p>
            <w:pPr>
              <w:pStyle w:val="TableText"/>
              <w:ind w:left="311"/>
              <w:spacing w:before="78" w:line="179" w:lineRule="auto"/>
              <w:rPr/>
            </w:pPr>
            <w:r>
              <w:rPr>
                <w:spacing w:val="-8"/>
              </w:rPr>
              <w:t>75</w:t>
            </w:r>
          </w:p>
        </w:tc>
        <w:tc>
          <w:tcPr>
            <w:tcW w:w="1733" w:type="dxa"/>
            <w:vAlign w:val="top"/>
          </w:tcPr>
          <w:p>
            <w:pPr>
              <w:pStyle w:val="TableText"/>
              <w:ind w:left="659" w:right="144" w:hanging="500"/>
              <w:spacing w:before="230" w:line="367" w:lineRule="auto"/>
              <w:rPr/>
            </w:pPr>
            <w:r>
              <w:rPr>
                <w:spacing w:val="-7"/>
              </w:rPr>
              <w:t>佳能</w:t>
            </w:r>
            <w:r>
              <w:rPr>
                <w:spacing w:val="-53"/>
              </w:rPr>
              <w:t xml:space="preserve"> </w:t>
            </w:r>
            <w:r>
              <w:rPr>
                <w:spacing w:val="-7"/>
              </w:rPr>
              <w:t>G80</w:t>
            </w:r>
            <w:r>
              <w:rPr>
                <w:spacing w:val="-35"/>
              </w:rPr>
              <w:t xml:space="preserve"> </w:t>
            </w:r>
            <w:r>
              <w:rPr>
                <w:spacing w:val="-7"/>
              </w:rPr>
              <w:t>黑色</w:t>
            </w:r>
            <w:r>
              <w:rPr/>
              <w:t xml:space="preserve"> </w:t>
            </w:r>
            <w:r>
              <w:rPr>
                <w:spacing w:val="-19"/>
              </w:rPr>
              <w:t>墨水</w:t>
            </w:r>
          </w:p>
        </w:tc>
        <w:tc>
          <w:tcPr>
            <w:tcW w:w="6625" w:type="dxa"/>
            <w:vAlign w:val="top"/>
          </w:tcPr>
          <w:p>
            <w:pPr>
              <w:pStyle w:val="TableText"/>
              <w:ind w:left="119" w:right="107" w:firstLine="3"/>
              <w:spacing w:before="230" w:line="367" w:lineRule="auto"/>
              <w:rPr/>
            </w:pPr>
            <w:r>
              <w:rPr>
                <w:spacing w:val="-4"/>
              </w:rPr>
              <w:t>无损机器，彩色纯正，安全环保，瓶嘴尖头设计，专用原装墨</w:t>
            </w:r>
            <w:r>
              <w:rPr>
                <w:spacing w:val="16"/>
              </w:rPr>
              <w:t xml:space="preserve"> </w:t>
            </w:r>
            <w:r>
              <w:rPr>
                <w:spacing w:val="-3"/>
              </w:rPr>
              <w:t>水，大容量，打印量：黑色</w:t>
            </w:r>
            <w:r>
              <w:rPr>
                <w:spacing w:val="-50"/>
              </w:rPr>
              <w:t xml:space="preserve"> </w:t>
            </w:r>
            <w:r>
              <w:rPr>
                <w:spacing w:val="-3"/>
              </w:rPr>
              <w:t>6000</w:t>
            </w:r>
            <w:r>
              <w:rPr>
                <w:spacing w:val="-32"/>
              </w:rPr>
              <w:t xml:space="preserve"> </w:t>
            </w:r>
            <w:r>
              <w:rPr>
                <w:spacing w:val="-3"/>
              </w:rPr>
              <w:t>页，容</w:t>
            </w:r>
            <w:r>
              <w:rPr>
                <w:spacing w:val="-4"/>
              </w:rPr>
              <w:t>量</w:t>
            </w:r>
            <w:r>
              <w:rPr>
                <w:spacing w:val="-34"/>
              </w:rPr>
              <w:t xml:space="preserve"> </w:t>
            </w:r>
            <w:r>
              <w:rPr>
                <w:spacing w:val="-4"/>
              </w:rPr>
              <w:t>170ML</w:t>
            </w:r>
          </w:p>
        </w:tc>
      </w:tr>
      <w:tr>
        <w:trPr>
          <w:trHeight w:val="1195" w:hRule="atLeast"/>
        </w:trPr>
        <w:tc>
          <w:tcPr>
            <w:tcW w:w="840" w:type="dxa"/>
            <w:vAlign w:val="top"/>
          </w:tcPr>
          <w:p>
            <w:pPr>
              <w:spacing w:line="442" w:lineRule="auto"/>
              <w:rPr>
                <w:rFonts w:ascii="Arial"/>
                <w:sz w:val="21"/>
              </w:rPr>
            </w:pPr>
            <w:r/>
          </w:p>
          <w:p>
            <w:pPr>
              <w:pStyle w:val="TableText"/>
              <w:ind w:left="311"/>
              <w:spacing w:before="78" w:line="180" w:lineRule="auto"/>
              <w:rPr/>
            </w:pPr>
            <w:r>
              <w:rPr>
                <w:spacing w:val="-8"/>
              </w:rPr>
              <w:t>76</w:t>
            </w:r>
          </w:p>
        </w:tc>
        <w:tc>
          <w:tcPr>
            <w:tcW w:w="1733" w:type="dxa"/>
            <w:vAlign w:val="top"/>
          </w:tcPr>
          <w:p>
            <w:pPr>
              <w:pStyle w:val="TableText"/>
              <w:ind w:left="659" w:right="144" w:hanging="500"/>
              <w:spacing w:before="230" w:line="367" w:lineRule="auto"/>
              <w:rPr/>
            </w:pPr>
            <w:r>
              <w:rPr>
                <w:spacing w:val="-6"/>
              </w:rPr>
              <w:t>佳能</w:t>
            </w:r>
            <w:r>
              <w:rPr>
                <w:spacing w:val="-53"/>
              </w:rPr>
              <w:t xml:space="preserve"> </w:t>
            </w:r>
            <w:r>
              <w:rPr>
                <w:spacing w:val="-6"/>
              </w:rPr>
              <w:t>G80</w:t>
            </w:r>
            <w:r>
              <w:rPr>
                <w:spacing w:val="-42"/>
              </w:rPr>
              <w:t xml:space="preserve"> </w:t>
            </w:r>
            <w:r>
              <w:rPr>
                <w:spacing w:val="-6"/>
              </w:rPr>
              <w:t>彩色</w:t>
            </w:r>
            <w:r>
              <w:rPr/>
              <w:t xml:space="preserve"> </w:t>
            </w:r>
            <w:r>
              <w:rPr>
                <w:spacing w:val="-19"/>
              </w:rPr>
              <w:t>墨水</w:t>
            </w:r>
          </w:p>
        </w:tc>
        <w:tc>
          <w:tcPr>
            <w:tcW w:w="6625" w:type="dxa"/>
            <w:vAlign w:val="top"/>
          </w:tcPr>
          <w:p>
            <w:pPr>
              <w:pStyle w:val="TableText"/>
              <w:ind w:left="119" w:right="107" w:firstLine="3"/>
              <w:spacing w:before="230" w:line="367" w:lineRule="auto"/>
              <w:rPr/>
            </w:pPr>
            <w:r>
              <w:rPr>
                <w:spacing w:val="-4"/>
              </w:rPr>
              <w:t>无损机器，彩色纯正，安全环保，瓶嘴尖头设计，专用原装墨</w:t>
            </w:r>
            <w:r>
              <w:rPr>
                <w:spacing w:val="16"/>
              </w:rPr>
              <w:t xml:space="preserve"> </w:t>
            </w:r>
            <w:r>
              <w:rPr>
                <w:spacing w:val="-4"/>
              </w:rPr>
              <w:t>水，大容量，彩色</w:t>
            </w:r>
            <w:r>
              <w:rPr>
                <w:spacing w:val="-39"/>
              </w:rPr>
              <w:t xml:space="preserve"> </w:t>
            </w:r>
            <w:r>
              <w:rPr>
                <w:spacing w:val="-4"/>
              </w:rPr>
              <w:t>7700</w:t>
            </w:r>
            <w:r>
              <w:rPr>
                <w:spacing w:val="-32"/>
              </w:rPr>
              <w:t xml:space="preserve"> </w:t>
            </w:r>
            <w:r>
              <w:rPr>
                <w:spacing w:val="-4"/>
              </w:rPr>
              <w:t>页，容量</w:t>
            </w:r>
            <w:r>
              <w:rPr>
                <w:spacing w:val="-46"/>
              </w:rPr>
              <w:t xml:space="preserve"> </w:t>
            </w:r>
            <w:r>
              <w:rPr>
                <w:spacing w:val="-4"/>
              </w:rPr>
              <w:t>70ML</w:t>
            </w:r>
          </w:p>
        </w:tc>
      </w:tr>
      <w:tr>
        <w:trPr>
          <w:trHeight w:val="1195" w:hRule="atLeast"/>
        </w:trPr>
        <w:tc>
          <w:tcPr>
            <w:tcW w:w="840" w:type="dxa"/>
            <w:vAlign w:val="top"/>
          </w:tcPr>
          <w:p>
            <w:pPr>
              <w:spacing w:line="443" w:lineRule="auto"/>
              <w:rPr>
                <w:rFonts w:ascii="Arial"/>
                <w:sz w:val="21"/>
              </w:rPr>
            </w:pPr>
            <w:r/>
          </w:p>
          <w:p>
            <w:pPr>
              <w:pStyle w:val="TableText"/>
              <w:ind w:left="311"/>
              <w:spacing w:before="78" w:line="179" w:lineRule="auto"/>
              <w:rPr/>
            </w:pPr>
            <w:r>
              <w:rPr>
                <w:spacing w:val="-8"/>
              </w:rPr>
              <w:t>77</w:t>
            </w:r>
          </w:p>
        </w:tc>
        <w:tc>
          <w:tcPr>
            <w:tcW w:w="1733" w:type="dxa"/>
            <w:vAlign w:val="top"/>
          </w:tcPr>
          <w:p>
            <w:pPr>
              <w:spacing w:line="400" w:lineRule="auto"/>
              <w:rPr>
                <w:rFonts w:ascii="Arial"/>
                <w:sz w:val="21"/>
              </w:rPr>
            </w:pPr>
            <w:r/>
          </w:p>
          <w:p>
            <w:pPr>
              <w:pStyle w:val="TableText"/>
              <w:ind w:left="159"/>
              <w:spacing w:before="78" w:line="222" w:lineRule="auto"/>
              <w:rPr/>
            </w:pPr>
            <w:r>
              <w:rPr>
                <w:spacing w:val="-9"/>
              </w:rPr>
              <w:t>佳能</w:t>
            </w:r>
            <w:r>
              <w:rPr>
                <w:spacing w:val="-51"/>
              </w:rPr>
              <w:t xml:space="preserve"> </w:t>
            </w:r>
            <w:r>
              <w:rPr>
                <w:spacing w:val="-9"/>
              </w:rPr>
              <w:t>815</w:t>
            </w:r>
            <w:r>
              <w:rPr>
                <w:spacing w:val="-23"/>
              </w:rPr>
              <w:t xml:space="preserve"> </w:t>
            </w:r>
            <w:r>
              <w:rPr>
                <w:spacing w:val="-9"/>
              </w:rPr>
              <w:t>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3"/>
              </w:rPr>
              <w:t>安装，黑</w:t>
            </w:r>
            <w:r>
              <w:rPr>
                <w:spacing w:val="-48"/>
              </w:rPr>
              <w:t xml:space="preserve"> </w:t>
            </w:r>
            <w:r>
              <w:rPr>
                <w:spacing w:val="-3"/>
              </w:rPr>
              <w:t>280</w:t>
            </w:r>
            <w:r>
              <w:rPr>
                <w:spacing w:val="-32"/>
              </w:rPr>
              <w:t xml:space="preserve"> </w:t>
            </w:r>
            <w:r>
              <w:rPr>
                <w:spacing w:val="-3"/>
              </w:rPr>
              <w:t>页规格：65mm*20mm</w:t>
            </w:r>
          </w:p>
        </w:tc>
      </w:tr>
      <w:tr>
        <w:trPr>
          <w:trHeight w:val="1195" w:hRule="atLeast"/>
        </w:trPr>
        <w:tc>
          <w:tcPr>
            <w:tcW w:w="840" w:type="dxa"/>
            <w:vAlign w:val="top"/>
          </w:tcPr>
          <w:p>
            <w:pPr>
              <w:spacing w:line="442" w:lineRule="auto"/>
              <w:rPr>
                <w:rFonts w:ascii="Arial"/>
                <w:sz w:val="21"/>
              </w:rPr>
            </w:pPr>
            <w:r/>
          </w:p>
          <w:p>
            <w:pPr>
              <w:pStyle w:val="TableText"/>
              <w:ind w:left="311"/>
              <w:spacing w:before="78" w:line="180" w:lineRule="auto"/>
              <w:rPr/>
            </w:pPr>
            <w:r>
              <w:rPr>
                <w:spacing w:val="-8"/>
              </w:rPr>
              <w:t>78</w:t>
            </w:r>
          </w:p>
        </w:tc>
        <w:tc>
          <w:tcPr>
            <w:tcW w:w="1733" w:type="dxa"/>
            <w:vAlign w:val="top"/>
          </w:tcPr>
          <w:p>
            <w:pPr>
              <w:spacing w:line="400" w:lineRule="auto"/>
              <w:rPr>
                <w:rFonts w:ascii="Arial"/>
                <w:sz w:val="21"/>
              </w:rPr>
            </w:pPr>
            <w:r/>
          </w:p>
          <w:p>
            <w:pPr>
              <w:pStyle w:val="TableText"/>
              <w:ind w:left="159"/>
              <w:spacing w:before="78" w:line="222" w:lineRule="auto"/>
              <w:rPr/>
            </w:pPr>
            <w:r>
              <w:rPr>
                <w:spacing w:val="-9"/>
              </w:rPr>
              <w:t>佳能</w:t>
            </w:r>
            <w:r>
              <w:rPr>
                <w:spacing w:val="-51"/>
              </w:rPr>
              <w:t xml:space="preserve"> </w:t>
            </w:r>
            <w:r>
              <w:rPr>
                <w:spacing w:val="-9"/>
              </w:rPr>
              <w:t>816</w:t>
            </w:r>
            <w:r>
              <w:rPr>
                <w:spacing w:val="-23"/>
              </w:rPr>
              <w:t xml:space="preserve"> </w:t>
            </w:r>
            <w:r>
              <w:rPr>
                <w:spacing w:val="-9"/>
              </w:rPr>
              <w:t>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3"/>
              </w:rPr>
              <w:t>安装，彩</w:t>
            </w:r>
            <w:r>
              <w:rPr>
                <w:spacing w:val="-48"/>
              </w:rPr>
              <w:t xml:space="preserve"> </w:t>
            </w:r>
            <w:r>
              <w:rPr>
                <w:spacing w:val="-3"/>
              </w:rPr>
              <w:t>240</w:t>
            </w:r>
            <w:r>
              <w:rPr>
                <w:spacing w:val="-32"/>
              </w:rPr>
              <w:t xml:space="preserve"> </w:t>
            </w:r>
            <w:r>
              <w:rPr>
                <w:spacing w:val="-3"/>
              </w:rPr>
              <w:t>页规格：65mm*20mm</w:t>
            </w:r>
          </w:p>
        </w:tc>
      </w:tr>
      <w:tr>
        <w:trPr>
          <w:trHeight w:val="1197" w:hRule="atLeast"/>
        </w:trPr>
        <w:tc>
          <w:tcPr>
            <w:tcW w:w="840" w:type="dxa"/>
            <w:vAlign w:val="top"/>
          </w:tcPr>
          <w:p>
            <w:pPr>
              <w:spacing w:line="442" w:lineRule="auto"/>
              <w:rPr>
                <w:rFonts w:ascii="Arial"/>
                <w:sz w:val="21"/>
              </w:rPr>
            </w:pPr>
            <w:r/>
          </w:p>
          <w:p>
            <w:pPr>
              <w:pStyle w:val="TableText"/>
              <w:ind w:left="311"/>
              <w:spacing w:before="78" w:line="180" w:lineRule="auto"/>
              <w:rPr/>
            </w:pPr>
            <w:r>
              <w:rPr>
                <w:spacing w:val="-8"/>
              </w:rPr>
              <w:t>79</w:t>
            </w:r>
          </w:p>
        </w:tc>
        <w:tc>
          <w:tcPr>
            <w:tcW w:w="1733" w:type="dxa"/>
            <w:vAlign w:val="top"/>
          </w:tcPr>
          <w:p>
            <w:pPr>
              <w:spacing w:line="400" w:lineRule="auto"/>
              <w:rPr>
                <w:rFonts w:ascii="Arial"/>
                <w:sz w:val="21"/>
              </w:rPr>
            </w:pPr>
            <w:r/>
          </w:p>
          <w:p>
            <w:pPr>
              <w:pStyle w:val="TableText"/>
              <w:ind w:left="219"/>
              <w:spacing w:before="78" w:line="222" w:lineRule="auto"/>
              <w:rPr/>
            </w:pPr>
            <w:r>
              <w:rPr>
                <w:spacing w:val="-10"/>
              </w:rPr>
              <w:t>佳能</w:t>
            </w:r>
            <w:r>
              <w:rPr>
                <w:spacing w:val="-53"/>
              </w:rPr>
              <w:t xml:space="preserve"> </w:t>
            </w:r>
            <w:r>
              <w:rPr>
                <w:spacing w:val="-10"/>
              </w:rPr>
              <w:t>40</w:t>
            </w:r>
            <w:r>
              <w:rPr>
                <w:spacing w:val="-24"/>
              </w:rPr>
              <w:t xml:space="preserve"> </w:t>
            </w:r>
            <w:r>
              <w:rPr>
                <w:spacing w:val="-10"/>
              </w:rPr>
              <w:t>墨盒</w:t>
            </w:r>
          </w:p>
        </w:tc>
        <w:tc>
          <w:tcPr>
            <w:tcW w:w="6625" w:type="dxa"/>
            <w:vAlign w:val="top"/>
          </w:tcPr>
          <w:p>
            <w:pPr>
              <w:pStyle w:val="TableText"/>
              <w:ind w:left="123" w:right="107" w:firstLine="13"/>
              <w:spacing w:before="232" w:line="367" w:lineRule="auto"/>
              <w:rPr/>
            </w:pPr>
            <w:r>
              <w:rPr>
                <w:spacing w:val="-4"/>
              </w:rPr>
              <w:t>防褪色，分辨率高，高密度喷嘴，原装芯片，稳定耐用，简易</w:t>
            </w:r>
            <w:r>
              <w:rPr>
                <w:spacing w:val="3"/>
              </w:rPr>
              <w:t xml:space="preserve"> </w:t>
            </w:r>
            <w:r>
              <w:rPr>
                <w:spacing w:val="-3"/>
              </w:rPr>
              <w:t>安装，黑</w:t>
            </w:r>
            <w:r>
              <w:rPr>
                <w:spacing w:val="-48"/>
              </w:rPr>
              <w:t xml:space="preserve"> </w:t>
            </w:r>
            <w:r>
              <w:rPr>
                <w:spacing w:val="-3"/>
              </w:rPr>
              <w:t>280</w:t>
            </w:r>
            <w:r>
              <w:rPr>
                <w:spacing w:val="-32"/>
              </w:rPr>
              <w:t xml:space="preserve"> </w:t>
            </w:r>
            <w:r>
              <w:rPr>
                <w:spacing w:val="-3"/>
              </w:rPr>
              <w:t>页规格：65mm*20mm</w:t>
            </w:r>
          </w:p>
        </w:tc>
      </w:tr>
    </w:tbl>
    <w:p>
      <w:pPr>
        <w:rPr>
          <w:rFonts w:ascii="Arial"/>
          <w:sz w:val="21"/>
        </w:rPr>
      </w:pPr>
      <w:r/>
    </w:p>
    <w:p>
      <w:pPr>
        <w:sectPr>
          <w:footerReference w:type="default" r:id="rId43"/>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199" w:hRule="atLeast"/>
        </w:trPr>
        <w:tc>
          <w:tcPr>
            <w:tcW w:w="840" w:type="dxa"/>
            <w:vAlign w:val="top"/>
          </w:tcPr>
          <w:p>
            <w:pPr>
              <w:spacing w:line="441" w:lineRule="auto"/>
              <w:rPr>
                <w:rFonts w:ascii="Arial"/>
                <w:sz w:val="21"/>
              </w:rPr>
            </w:pPr>
            <w:r/>
          </w:p>
          <w:p>
            <w:pPr>
              <w:pStyle w:val="TableText"/>
              <w:ind w:left="306"/>
              <w:spacing w:before="78" w:line="180" w:lineRule="auto"/>
              <w:rPr/>
            </w:pPr>
            <w:r>
              <w:rPr>
                <w:spacing w:val="-5"/>
              </w:rPr>
              <w:t>80</w:t>
            </w:r>
          </w:p>
        </w:tc>
        <w:tc>
          <w:tcPr>
            <w:tcW w:w="1733" w:type="dxa"/>
            <w:vAlign w:val="top"/>
          </w:tcPr>
          <w:p>
            <w:pPr>
              <w:spacing w:line="399" w:lineRule="auto"/>
              <w:rPr>
                <w:rFonts w:ascii="Arial"/>
                <w:sz w:val="21"/>
              </w:rPr>
            </w:pPr>
            <w:r/>
          </w:p>
          <w:p>
            <w:pPr>
              <w:pStyle w:val="TableText"/>
              <w:ind w:left="219"/>
              <w:spacing w:before="78" w:line="222" w:lineRule="auto"/>
              <w:rPr/>
            </w:pPr>
            <w:r>
              <w:rPr>
                <w:spacing w:val="-10"/>
              </w:rPr>
              <w:t>佳能</w:t>
            </w:r>
            <w:r>
              <w:rPr>
                <w:spacing w:val="-53"/>
              </w:rPr>
              <w:t xml:space="preserve"> </w:t>
            </w:r>
            <w:r>
              <w:rPr>
                <w:spacing w:val="-10"/>
              </w:rPr>
              <w:t>41</w:t>
            </w:r>
            <w:r>
              <w:rPr>
                <w:spacing w:val="-24"/>
              </w:rPr>
              <w:t xml:space="preserve"> </w:t>
            </w:r>
            <w:r>
              <w:rPr>
                <w:spacing w:val="-10"/>
              </w:rPr>
              <w:t>墨盒</w:t>
            </w:r>
          </w:p>
        </w:tc>
        <w:tc>
          <w:tcPr>
            <w:tcW w:w="6625" w:type="dxa"/>
            <w:vAlign w:val="top"/>
          </w:tcPr>
          <w:p>
            <w:pPr>
              <w:pStyle w:val="TableText"/>
              <w:ind w:left="123" w:right="107" w:firstLine="13"/>
              <w:spacing w:before="229" w:line="369" w:lineRule="auto"/>
              <w:rPr/>
            </w:pPr>
            <w:r>
              <w:rPr>
                <w:spacing w:val="-4"/>
              </w:rPr>
              <w:t>防褪色，分辨率高，高密度喷嘴，原装芯片，稳定耐用，简易</w:t>
            </w:r>
            <w:r>
              <w:rPr>
                <w:spacing w:val="3"/>
              </w:rPr>
              <w:t xml:space="preserve"> </w:t>
            </w:r>
            <w:r>
              <w:rPr>
                <w:spacing w:val="-3"/>
              </w:rPr>
              <w:t>安装，彩</w:t>
            </w:r>
            <w:r>
              <w:rPr>
                <w:spacing w:val="-48"/>
              </w:rPr>
              <w:t xml:space="preserve"> </w:t>
            </w:r>
            <w:r>
              <w:rPr>
                <w:spacing w:val="-3"/>
              </w:rPr>
              <w:t>240</w:t>
            </w:r>
            <w:r>
              <w:rPr>
                <w:spacing w:val="-32"/>
              </w:rPr>
              <w:t xml:space="preserve"> </w:t>
            </w:r>
            <w:r>
              <w:rPr>
                <w:spacing w:val="-3"/>
              </w:rPr>
              <w:t>页规格：65mm*20mm</w:t>
            </w:r>
          </w:p>
        </w:tc>
      </w:tr>
      <w:tr>
        <w:trPr>
          <w:trHeight w:val="1194" w:hRule="atLeast"/>
        </w:trPr>
        <w:tc>
          <w:tcPr>
            <w:tcW w:w="840" w:type="dxa"/>
            <w:vAlign w:val="top"/>
          </w:tcPr>
          <w:p>
            <w:pPr>
              <w:spacing w:line="435" w:lineRule="auto"/>
              <w:rPr>
                <w:rFonts w:ascii="Arial"/>
                <w:sz w:val="21"/>
              </w:rPr>
            </w:pPr>
            <w:r/>
          </w:p>
          <w:p>
            <w:pPr>
              <w:pStyle w:val="TableText"/>
              <w:ind w:left="306"/>
              <w:spacing w:before="78" w:line="181" w:lineRule="auto"/>
              <w:rPr/>
            </w:pPr>
            <w:r>
              <w:rPr>
                <w:spacing w:val="-5"/>
              </w:rPr>
              <w:t>81</w:t>
            </w:r>
          </w:p>
        </w:tc>
        <w:tc>
          <w:tcPr>
            <w:tcW w:w="1733" w:type="dxa"/>
            <w:vAlign w:val="top"/>
          </w:tcPr>
          <w:p>
            <w:pPr>
              <w:spacing w:line="395" w:lineRule="auto"/>
              <w:rPr>
                <w:rFonts w:ascii="Arial"/>
                <w:sz w:val="21"/>
              </w:rPr>
            </w:pPr>
            <w:r/>
          </w:p>
          <w:p>
            <w:pPr>
              <w:pStyle w:val="TableText"/>
              <w:ind w:left="159"/>
              <w:spacing w:before="78" w:line="222" w:lineRule="auto"/>
              <w:rPr/>
            </w:pPr>
            <w:r>
              <w:rPr>
                <w:spacing w:val="-9"/>
              </w:rPr>
              <w:t>佳能</w:t>
            </w:r>
            <w:r>
              <w:rPr>
                <w:spacing w:val="-51"/>
              </w:rPr>
              <w:t xml:space="preserve"> </w:t>
            </w:r>
            <w:r>
              <w:rPr>
                <w:spacing w:val="-9"/>
              </w:rPr>
              <w:t>826</w:t>
            </w:r>
            <w:r>
              <w:rPr>
                <w:spacing w:val="-23"/>
              </w:rPr>
              <w:t xml:space="preserve"> </w:t>
            </w:r>
            <w:r>
              <w:rPr>
                <w:spacing w:val="-9"/>
              </w:rPr>
              <w:t>墨盒</w:t>
            </w:r>
          </w:p>
        </w:tc>
        <w:tc>
          <w:tcPr>
            <w:tcW w:w="6625" w:type="dxa"/>
            <w:vAlign w:val="top"/>
          </w:tcPr>
          <w:p>
            <w:pPr>
              <w:pStyle w:val="TableText"/>
              <w:ind w:left="123" w:right="107" w:firstLine="13"/>
              <w:spacing w:before="227" w:line="368" w:lineRule="auto"/>
              <w:rPr/>
            </w:pPr>
            <w:r>
              <w:rPr>
                <w:spacing w:val="-4"/>
              </w:rPr>
              <w:t>防褪色，分辨率高，高密度喷嘴，原装芯片，稳定耐用，简易</w:t>
            </w:r>
            <w:r>
              <w:rPr>
                <w:spacing w:val="3"/>
              </w:rPr>
              <w:t xml:space="preserve"> </w:t>
            </w:r>
            <w:r>
              <w:rPr>
                <w:spacing w:val="-3"/>
              </w:rPr>
              <w:t>安装，彩</w:t>
            </w:r>
            <w:r>
              <w:rPr>
                <w:spacing w:val="-45"/>
              </w:rPr>
              <w:t xml:space="preserve"> </w:t>
            </w:r>
            <w:r>
              <w:rPr>
                <w:spacing w:val="-3"/>
              </w:rPr>
              <w:t>300</w:t>
            </w:r>
            <w:r>
              <w:rPr>
                <w:spacing w:val="-32"/>
              </w:rPr>
              <w:t xml:space="preserve"> </w:t>
            </w:r>
            <w:r>
              <w:rPr>
                <w:spacing w:val="-3"/>
              </w:rPr>
              <w:t>页，规格：70mm*10mm</w:t>
            </w:r>
          </w:p>
        </w:tc>
      </w:tr>
      <w:tr>
        <w:trPr>
          <w:trHeight w:val="1194" w:hRule="atLeast"/>
        </w:trPr>
        <w:tc>
          <w:tcPr>
            <w:tcW w:w="840" w:type="dxa"/>
            <w:vAlign w:val="top"/>
          </w:tcPr>
          <w:p>
            <w:pPr>
              <w:spacing w:line="438" w:lineRule="auto"/>
              <w:rPr>
                <w:rFonts w:ascii="Arial"/>
                <w:sz w:val="21"/>
              </w:rPr>
            </w:pPr>
            <w:r/>
          </w:p>
          <w:p>
            <w:pPr>
              <w:pStyle w:val="TableText"/>
              <w:ind w:left="306"/>
              <w:spacing w:before="78" w:line="180" w:lineRule="auto"/>
              <w:rPr/>
            </w:pPr>
            <w:r>
              <w:rPr>
                <w:spacing w:val="-5"/>
              </w:rPr>
              <w:t>82</w:t>
            </w:r>
          </w:p>
        </w:tc>
        <w:tc>
          <w:tcPr>
            <w:tcW w:w="1733" w:type="dxa"/>
            <w:vAlign w:val="top"/>
          </w:tcPr>
          <w:p>
            <w:pPr>
              <w:spacing w:line="396" w:lineRule="auto"/>
              <w:rPr>
                <w:rFonts w:ascii="Arial"/>
                <w:sz w:val="21"/>
              </w:rPr>
            </w:pPr>
            <w:r/>
          </w:p>
          <w:p>
            <w:pPr>
              <w:pStyle w:val="TableText"/>
              <w:ind w:left="159"/>
              <w:spacing w:before="78" w:line="222" w:lineRule="auto"/>
              <w:rPr/>
            </w:pPr>
            <w:r>
              <w:rPr>
                <w:spacing w:val="-9"/>
              </w:rPr>
              <w:t>佳能</w:t>
            </w:r>
            <w:r>
              <w:rPr>
                <w:spacing w:val="-51"/>
              </w:rPr>
              <w:t xml:space="preserve"> </w:t>
            </w:r>
            <w:r>
              <w:rPr>
                <w:spacing w:val="-9"/>
              </w:rPr>
              <w:t>825</w:t>
            </w:r>
            <w:r>
              <w:rPr>
                <w:spacing w:val="-23"/>
              </w:rPr>
              <w:t xml:space="preserve"> </w:t>
            </w:r>
            <w:r>
              <w:rPr>
                <w:spacing w:val="-9"/>
              </w:rPr>
              <w:t>墨盒</w:t>
            </w:r>
          </w:p>
        </w:tc>
        <w:tc>
          <w:tcPr>
            <w:tcW w:w="6625" w:type="dxa"/>
            <w:vAlign w:val="top"/>
          </w:tcPr>
          <w:p>
            <w:pPr>
              <w:pStyle w:val="TableText"/>
              <w:ind w:left="123" w:right="107" w:firstLine="13"/>
              <w:spacing w:before="227" w:line="368" w:lineRule="auto"/>
              <w:rPr/>
            </w:pPr>
            <w:r>
              <w:rPr>
                <w:spacing w:val="-4"/>
              </w:rPr>
              <w:t>防褪色，分辨率高，高密度喷嘴，原装芯片，稳定耐用，简易</w:t>
            </w:r>
            <w:r>
              <w:rPr>
                <w:spacing w:val="3"/>
              </w:rPr>
              <w:t xml:space="preserve"> </w:t>
            </w:r>
            <w:r>
              <w:rPr>
                <w:spacing w:val="-3"/>
              </w:rPr>
              <w:t>安装，黑</w:t>
            </w:r>
            <w:r>
              <w:rPr>
                <w:spacing w:val="-45"/>
              </w:rPr>
              <w:t xml:space="preserve"> </w:t>
            </w:r>
            <w:r>
              <w:rPr>
                <w:spacing w:val="-3"/>
              </w:rPr>
              <w:t>200</w:t>
            </w:r>
            <w:r>
              <w:rPr>
                <w:spacing w:val="-32"/>
              </w:rPr>
              <w:t xml:space="preserve"> </w:t>
            </w:r>
            <w:r>
              <w:rPr>
                <w:spacing w:val="-3"/>
              </w:rPr>
              <w:t>页，规格：70mm*10mm</w:t>
            </w:r>
          </w:p>
        </w:tc>
      </w:tr>
      <w:tr>
        <w:trPr>
          <w:trHeight w:val="1194" w:hRule="atLeast"/>
        </w:trPr>
        <w:tc>
          <w:tcPr>
            <w:tcW w:w="840" w:type="dxa"/>
            <w:vAlign w:val="top"/>
          </w:tcPr>
          <w:p>
            <w:pPr>
              <w:spacing w:line="439" w:lineRule="auto"/>
              <w:rPr>
                <w:rFonts w:ascii="Arial"/>
                <w:sz w:val="21"/>
              </w:rPr>
            </w:pPr>
            <w:r/>
          </w:p>
          <w:p>
            <w:pPr>
              <w:pStyle w:val="TableText"/>
              <w:ind w:left="306"/>
              <w:spacing w:before="78" w:line="180" w:lineRule="auto"/>
              <w:rPr/>
            </w:pPr>
            <w:r>
              <w:rPr>
                <w:spacing w:val="-5"/>
              </w:rPr>
              <w:t>83</w:t>
            </w:r>
          </w:p>
        </w:tc>
        <w:tc>
          <w:tcPr>
            <w:tcW w:w="1733" w:type="dxa"/>
            <w:vAlign w:val="top"/>
          </w:tcPr>
          <w:p>
            <w:pPr>
              <w:spacing w:line="397" w:lineRule="auto"/>
              <w:rPr>
                <w:rFonts w:ascii="Arial"/>
                <w:sz w:val="21"/>
              </w:rPr>
            </w:pPr>
            <w:r/>
          </w:p>
          <w:p>
            <w:pPr>
              <w:pStyle w:val="TableText"/>
              <w:ind w:left="159"/>
              <w:spacing w:before="78" w:line="222" w:lineRule="auto"/>
              <w:rPr/>
            </w:pPr>
            <w:r>
              <w:rPr>
                <w:spacing w:val="-9"/>
              </w:rPr>
              <w:t>佳能</w:t>
            </w:r>
            <w:r>
              <w:rPr>
                <w:spacing w:val="-51"/>
              </w:rPr>
              <w:t xml:space="preserve"> </w:t>
            </w:r>
            <w:r>
              <w:rPr>
                <w:spacing w:val="-9"/>
              </w:rPr>
              <w:t>810</w:t>
            </w:r>
            <w:r>
              <w:rPr>
                <w:spacing w:val="-23"/>
              </w:rPr>
              <w:t xml:space="preserve"> </w:t>
            </w:r>
            <w:r>
              <w:rPr>
                <w:spacing w:val="-9"/>
              </w:rPr>
              <w:t>墨盒</w:t>
            </w:r>
          </w:p>
        </w:tc>
        <w:tc>
          <w:tcPr>
            <w:tcW w:w="6625" w:type="dxa"/>
            <w:vAlign w:val="top"/>
          </w:tcPr>
          <w:p>
            <w:pPr>
              <w:pStyle w:val="TableText"/>
              <w:ind w:left="123" w:right="107" w:firstLine="13"/>
              <w:spacing w:before="227" w:line="368" w:lineRule="auto"/>
              <w:rPr/>
            </w:pPr>
            <w:r>
              <w:rPr>
                <w:spacing w:val="-4"/>
              </w:rPr>
              <w:t>防褪色，分辨率高，高密度喷嘴，原装芯片，稳定耐用，简易</w:t>
            </w:r>
            <w:r>
              <w:rPr>
                <w:spacing w:val="3"/>
              </w:rPr>
              <w:t xml:space="preserve"> </w:t>
            </w:r>
            <w:r>
              <w:rPr>
                <w:spacing w:val="-3"/>
              </w:rPr>
              <w:t>安装，黑</w:t>
            </w:r>
            <w:r>
              <w:rPr>
                <w:spacing w:val="-45"/>
              </w:rPr>
              <w:t xml:space="preserve"> </w:t>
            </w:r>
            <w:r>
              <w:rPr>
                <w:spacing w:val="-3"/>
              </w:rPr>
              <w:t>220</w:t>
            </w:r>
            <w:r>
              <w:rPr>
                <w:spacing w:val="-32"/>
              </w:rPr>
              <w:t xml:space="preserve"> </w:t>
            </w:r>
            <w:r>
              <w:rPr>
                <w:spacing w:val="-3"/>
              </w:rPr>
              <w:t>页，规格：70mm*10mm</w:t>
            </w:r>
          </w:p>
        </w:tc>
      </w:tr>
      <w:tr>
        <w:trPr>
          <w:trHeight w:val="1195" w:hRule="atLeast"/>
        </w:trPr>
        <w:tc>
          <w:tcPr>
            <w:tcW w:w="840" w:type="dxa"/>
            <w:vAlign w:val="top"/>
          </w:tcPr>
          <w:p>
            <w:pPr>
              <w:spacing w:line="440" w:lineRule="auto"/>
              <w:rPr>
                <w:rFonts w:ascii="Arial"/>
                <w:sz w:val="21"/>
              </w:rPr>
            </w:pPr>
            <w:r/>
          </w:p>
          <w:p>
            <w:pPr>
              <w:pStyle w:val="TableText"/>
              <w:ind w:left="306"/>
              <w:spacing w:before="78" w:line="180" w:lineRule="auto"/>
              <w:rPr/>
            </w:pPr>
            <w:r>
              <w:rPr>
                <w:spacing w:val="-5"/>
              </w:rPr>
              <w:t>84</w:t>
            </w:r>
          </w:p>
        </w:tc>
        <w:tc>
          <w:tcPr>
            <w:tcW w:w="1733" w:type="dxa"/>
            <w:vAlign w:val="top"/>
          </w:tcPr>
          <w:p>
            <w:pPr>
              <w:spacing w:line="398" w:lineRule="auto"/>
              <w:rPr>
                <w:rFonts w:ascii="Arial"/>
                <w:sz w:val="21"/>
              </w:rPr>
            </w:pPr>
            <w:r/>
          </w:p>
          <w:p>
            <w:pPr>
              <w:pStyle w:val="TableText"/>
              <w:ind w:left="159"/>
              <w:spacing w:before="78" w:line="222" w:lineRule="auto"/>
              <w:rPr/>
            </w:pPr>
            <w:r>
              <w:rPr>
                <w:spacing w:val="-9"/>
              </w:rPr>
              <w:t>佳能</w:t>
            </w:r>
            <w:r>
              <w:rPr>
                <w:spacing w:val="-51"/>
              </w:rPr>
              <w:t xml:space="preserve"> </w:t>
            </w:r>
            <w:r>
              <w:rPr>
                <w:spacing w:val="-9"/>
              </w:rPr>
              <w:t>811</w:t>
            </w:r>
            <w:r>
              <w:rPr>
                <w:spacing w:val="-23"/>
              </w:rPr>
              <w:t xml:space="preserve"> </w:t>
            </w:r>
            <w:r>
              <w:rPr>
                <w:spacing w:val="-9"/>
              </w:rPr>
              <w:t>墨盒</w:t>
            </w:r>
          </w:p>
        </w:tc>
        <w:tc>
          <w:tcPr>
            <w:tcW w:w="6625" w:type="dxa"/>
            <w:vAlign w:val="top"/>
          </w:tcPr>
          <w:p>
            <w:pPr>
              <w:pStyle w:val="TableText"/>
              <w:ind w:left="123" w:right="107" w:firstLine="13"/>
              <w:spacing w:before="228" w:line="368" w:lineRule="auto"/>
              <w:rPr/>
            </w:pPr>
            <w:r>
              <w:rPr>
                <w:spacing w:val="-4"/>
              </w:rPr>
              <w:t>防褪色，分辨率高，高密度喷嘴，原装芯片，稳定耐用，简易</w:t>
            </w:r>
            <w:r>
              <w:rPr>
                <w:spacing w:val="3"/>
              </w:rPr>
              <w:t xml:space="preserve"> </w:t>
            </w:r>
            <w:r>
              <w:rPr>
                <w:spacing w:val="-3"/>
              </w:rPr>
              <w:t>安装，标准容量，彩</w:t>
            </w:r>
            <w:r>
              <w:rPr>
                <w:spacing w:val="-30"/>
              </w:rPr>
              <w:t xml:space="preserve"> </w:t>
            </w:r>
            <w:r>
              <w:rPr>
                <w:spacing w:val="-3"/>
              </w:rPr>
              <w:t>240</w:t>
            </w:r>
            <w:r>
              <w:rPr>
                <w:spacing w:val="-32"/>
              </w:rPr>
              <w:t xml:space="preserve"> </w:t>
            </w:r>
            <w:r>
              <w:rPr>
                <w:spacing w:val="-3"/>
              </w:rPr>
              <w:t>页，规格：70mm*10mm</w:t>
            </w:r>
          </w:p>
        </w:tc>
      </w:tr>
      <w:tr>
        <w:trPr>
          <w:trHeight w:val="1194" w:hRule="atLeast"/>
        </w:trPr>
        <w:tc>
          <w:tcPr>
            <w:tcW w:w="840" w:type="dxa"/>
            <w:vAlign w:val="top"/>
          </w:tcPr>
          <w:p>
            <w:pPr>
              <w:spacing w:line="440" w:lineRule="auto"/>
              <w:rPr>
                <w:rFonts w:ascii="Arial"/>
                <w:sz w:val="21"/>
              </w:rPr>
            </w:pPr>
            <w:r/>
          </w:p>
          <w:p>
            <w:pPr>
              <w:pStyle w:val="TableText"/>
              <w:ind w:left="306"/>
              <w:spacing w:before="78" w:line="180" w:lineRule="auto"/>
              <w:rPr/>
            </w:pPr>
            <w:r>
              <w:rPr>
                <w:spacing w:val="-5"/>
              </w:rPr>
              <w:t>85</w:t>
            </w:r>
          </w:p>
        </w:tc>
        <w:tc>
          <w:tcPr>
            <w:tcW w:w="1733" w:type="dxa"/>
            <w:vAlign w:val="top"/>
          </w:tcPr>
          <w:p>
            <w:pPr>
              <w:pStyle w:val="TableText"/>
              <w:ind w:left="522" w:right="106" w:hanging="396"/>
              <w:spacing w:before="229" w:line="367" w:lineRule="auto"/>
              <w:rPr/>
            </w:pPr>
            <w:r>
              <w:rPr>
                <w:spacing w:val="-1"/>
              </w:rPr>
              <w:t>爱普生R330</w:t>
            </w:r>
            <w:r>
              <w:rPr>
                <w:spacing w:val="-58"/>
              </w:rPr>
              <w:t xml:space="preserve"> </w:t>
            </w:r>
            <w:r>
              <w:rPr>
                <w:spacing w:val="-1"/>
              </w:rPr>
              <w:t>黑</w:t>
            </w:r>
            <w:r>
              <w:rPr/>
              <w:t xml:space="preserve"> </w:t>
            </w:r>
            <w:r>
              <w:rPr>
                <w:spacing w:val="-7"/>
              </w:rPr>
              <w:t>色墨盒</w:t>
            </w:r>
          </w:p>
        </w:tc>
        <w:tc>
          <w:tcPr>
            <w:tcW w:w="6625" w:type="dxa"/>
            <w:vAlign w:val="top"/>
          </w:tcPr>
          <w:p>
            <w:pPr>
              <w:pStyle w:val="TableText"/>
              <w:ind w:left="123" w:right="107" w:firstLine="13"/>
              <w:spacing w:before="229" w:line="367" w:lineRule="auto"/>
              <w:rPr/>
            </w:pPr>
            <w:r>
              <w:rPr>
                <w:spacing w:val="-4"/>
              </w:rPr>
              <w:t>防褪色，分辨率高，高密度喷嘴，原装芯片，稳定耐用，简易</w:t>
            </w:r>
            <w:r>
              <w:rPr>
                <w:spacing w:val="3"/>
              </w:rPr>
              <w:t xml:space="preserve"> </w:t>
            </w:r>
            <w:r>
              <w:rPr>
                <w:spacing w:val="-5"/>
              </w:rPr>
              <w:t>安装，彩色打印量</w:t>
            </w:r>
            <w:r>
              <w:rPr>
                <w:spacing w:val="-43"/>
              </w:rPr>
              <w:t xml:space="preserve"> </w:t>
            </w:r>
            <w:r>
              <w:rPr>
                <w:spacing w:val="-5"/>
              </w:rPr>
              <w:t>470</w:t>
            </w:r>
            <w:r>
              <w:rPr>
                <w:spacing w:val="-32"/>
              </w:rPr>
              <w:t xml:space="preserve"> </w:t>
            </w:r>
            <w:r>
              <w:rPr>
                <w:spacing w:val="-5"/>
              </w:rPr>
              <w:t>页。</w:t>
            </w:r>
          </w:p>
        </w:tc>
      </w:tr>
      <w:tr>
        <w:trPr>
          <w:trHeight w:val="1195" w:hRule="atLeast"/>
        </w:trPr>
        <w:tc>
          <w:tcPr>
            <w:tcW w:w="840" w:type="dxa"/>
            <w:vAlign w:val="top"/>
          </w:tcPr>
          <w:p>
            <w:pPr>
              <w:spacing w:line="441" w:lineRule="auto"/>
              <w:rPr>
                <w:rFonts w:ascii="Arial"/>
                <w:sz w:val="21"/>
              </w:rPr>
            </w:pPr>
            <w:r/>
          </w:p>
          <w:p>
            <w:pPr>
              <w:pStyle w:val="TableText"/>
              <w:ind w:left="306"/>
              <w:spacing w:before="78" w:line="180" w:lineRule="auto"/>
              <w:rPr/>
            </w:pPr>
            <w:r>
              <w:rPr>
                <w:spacing w:val="-5"/>
              </w:rPr>
              <w:t>86</w:t>
            </w:r>
          </w:p>
        </w:tc>
        <w:tc>
          <w:tcPr>
            <w:tcW w:w="1733" w:type="dxa"/>
            <w:vAlign w:val="top"/>
          </w:tcPr>
          <w:p>
            <w:pPr>
              <w:pStyle w:val="TableText"/>
              <w:ind w:left="522" w:right="106" w:hanging="396"/>
              <w:spacing w:before="230" w:line="367" w:lineRule="auto"/>
              <w:rPr/>
            </w:pPr>
            <w:r>
              <w:rPr>
                <w:spacing w:val="-1"/>
              </w:rPr>
              <w:t>爱普生R330</w:t>
            </w:r>
            <w:r>
              <w:rPr>
                <w:spacing w:val="-58"/>
              </w:rPr>
              <w:t xml:space="preserve"> </w:t>
            </w:r>
            <w:r>
              <w:rPr>
                <w:spacing w:val="-1"/>
              </w:rPr>
              <w:t>彩</w:t>
            </w:r>
            <w:r>
              <w:rPr/>
              <w:t xml:space="preserve"> </w:t>
            </w:r>
            <w:r>
              <w:rPr>
                <w:spacing w:val="-7"/>
              </w:rPr>
              <w:t>色墨盒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5"/>
              </w:rPr>
              <w:t>安装，彩色打印量</w:t>
            </w:r>
            <w:r>
              <w:rPr>
                <w:spacing w:val="-43"/>
              </w:rPr>
              <w:t xml:space="preserve"> </w:t>
            </w:r>
            <w:r>
              <w:rPr>
                <w:spacing w:val="-5"/>
              </w:rPr>
              <w:t>470</w:t>
            </w:r>
            <w:r>
              <w:rPr>
                <w:spacing w:val="-32"/>
              </w:rPr>
              <w:t xml:space="preserve"> </w:t>
            </w:r>
            <w:r>
              <w:rPr>
                <w:spacing w:val="-5"/>
              </w:rPr>
              <w:t>页。</w:t>
            </w:r>
          </w:p>
        </w:tc>
      </w:tr>
      <w:tr>
        <w:trPr>
          <w:trHeight w:val="1195" w:hRule="atLeast"/>
        </w:trPr>
        <w:tc>
          <w:tcPr>
            <w:tcW w:w="840" w:type="dxa"/>
            <w:vAlign w:val="top"/>
          </w:tcPr>
          <w:p>
            <w:pPr>
              <w:spacing w:line="441" w:lineRule="auto"/>
              <w:rPr>
                <w:rFonts w:ascii="Arial"/>
                <w:sz w:val="21"/>
              </w:rPr>
            </w:pPr>
            <w:r/>
          </w:p>
          <w:p>
            <w:pPr>
              <w:pStyle w:val="TableText"/>
              <w:ind w:left="306"/>
              <w:spacing w:before="78" w:line="180" w:lineRule="auto"/>
              <w:rPr/>
            </w:pPr>
            <w:r>
              <w:rPr>
                <w:spacing w:val="-5"/>
              </w:rPr>
              <w:t>87</w:t>
            </w:r>
          </w:p>
        </w:tc>
        <w:tc>
          <w:tcPr>
            <w:tcW w:w="1733" w:type="dxa"/>
            <w:vAlign w:val="top"/>
          </w:tcPr>
          <w:p>
            <w:pPr>
              <w:pStyle w:val="TableText"/>
              <w:ind w:left="659" w:right="175" w:hanging="464"/>
              <w:spacing w:before="230" w:line="367" w:lineRule="auto"/>
              <w:rPr/>
            </w:pPr>
            <w:r>
              <w:rPr>
                <w:spacing w:val="-4"/>
              </w:rPr>
              <w:t>爱普生</w:t>
            </w:r>
            <w:r>
              <w:rPr>
                <w:spacing w:val="-53"/>
              </w:rPr>
              <w:t xml:space="preserve"> </w:t>
            </w:r>
            <w:r>
              <w:rPr>
                <w:spacing w:val="-4"/>
              </w:rPr>
              <w:t>R0491</w:t>
            </w:r>
            <w:r>
              <w:rPr/>
              <w:t xml:space="preserve"> </w:t>
            </w:r>
            <w:r>
              <w:rPr>
                <w:spacing w:val="-19"/>
              </w:rPr>
              <w:t>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5"/>
              </w:rPr>
              <w:t>安装，容量</w:t>
            </w:r>
            <w:r>
              <w:rPr>
                <w:spacing w:val="-34"/>
              </w:rPr>
              <w:t xml:space="preserve"> </w:t>
            </w:r>
            <w:r>
              <w:rPr>
                <w:spacing w:val="-5"/>
              </w:rPr>
              <w:t>17ml</w:t>
            </w:r>
          </w:p>
        </w:tc>
      </w:tr>
      <w:tr>
        <w:trPr>
          <w:trHeight w:val="1195" w:hRule="atLeast"/>
        </w:trPr>
        <w:tc>
          <w:tcPr>
            <w:tcW w:w="840" w:type="dxa"/>
            <w:vAlign w:val="top"/>
          </w:tcPr>
          <w:p>
            <w:pPr>
              <w:spacing w:line="441" w:lineRule="auto"/>
              <w:rPr>
                <w:rFonts w:ascii="Arial"/>
                <w:sz w:val="21"/>
              </w:rPr>
            </w:pPr>
            <w:r/>
          </w:p>
          <w:p>
            <w:pPr>
              <w:pStyle w:val="TableText"/>
              <w:ind w:left="306"/>
              <w:spacing w:before="78" w:line="180" w:lineRule="auto"/>
              <w:rPr/>
            </w:pPr>
            <w:r>
              <w:rPr>
                <w:spacing w:val="-5"/>
              </w:rPr>
              <w:t>88</w:t>
            </w:r>
          </w:p>
        </w:tc>
        <w:tc>
          <w:tcPr>
            <w:tcW w:w="1733" w:type="dxa"/>
            <w:vAlign w:val="top"/>
          </w:tcPr>
          <w:p>
            <w:pPr>
              <w:pStyle w:val="TableText"/>
              <w:ind w:left="659" w:right="175" w:hanging="464"/>
              <w:spacing w:before="230" w:line="367" w:lineRule="auto"/>
              <w:rPr/>
            </w:pPr>
            <w:r>
              <w:rPr>
                <w:spacing w:val="-4"/>
              </w:rPr>
              <w:t>爱普生</w:t>
            </w:r>
            <w:r>
              <w:rPr>
                <w:spacing w:val="-53"/>
              </w:rPr>
              <w:t xml:space="preserve"> </w:t>
            </w:r>
            <w:r>
              <w:rPr>
                <w:spacing w:val="-4"/>
              </w:rPr>
              <w:t>R0492</w:t>
            </w:r>
            <w:r>
              <w:rPr/>
              <w:t xml:space="preserve"> </w:t>
            </w:r>
            <w:r>
              <w:rPr>
                <w:spacing w:val="-19"/>
              </w:rPr>
              <w:t>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5"/>
              </w:rPr>
              <w:t>安装，容量</w:t>
            </w:r>
            <w:r>
              <w:rPr>
                <w:spacing w:val="-25"/>
              </w:rPr>
              <w:t xml:space="preserve"> </w:t>
            </w:r>
            <w:r>
              <w:rPr>
                <w:spacing w:val="-5"/>
              </w:rPr>
              <w:t>16.5ml</w:t>
            </w:r>
          </w:p>
        </w:tc>
      </w:tr>
      <w:tr>
        <w:trPr>
          <w:trHeight w:val="1195" w:hRule="atLeast"/>
        </w:trPr>
        <w:tc>
          <w:tcPr>
            <w:tcW w:w="840" w:type="dxa"/>
            <w:vAlign w:val="top"/>
          </w:tcPr>
          <w:p>
            <w:pPr>
              <w:spacing w:line="441" w:lineRule="auto"/>
              <w:rPr>
                <w:rFonts w:ascii="Arial"/>
                <w:sz w:val="21"/>
              </w:rPr>
            </w:pPr>
            <w:r/>
          </w:p>
          <w:p>
            <w:pPr>
              <w:pStyle w:val="TableText"/>
              <w:ind w:left="306"/>
              <w:spacing w:before="78" w:line="180" w:lineRule="auto"/>
              <w:rPr/>
            </w:pPr>
            <w:r>
              <w:rPr>
                <w:spacing w:val="-5"/>
              </w:rPr>
              <w:t>89</w:t>
            </w:r>
          </w:p>
        </w:tc>
        <w:tc>
          <w:tcPr>
            <w:tcW w:w="1733" w:type="dxa"/>
            <w:vAlign w:val="top"/>
          </w:tcPr>
          <w:p>
            <w:pPr>
              <w:pStyle w:val="TableText"/>
              <w:ind w:left="659" w:right="175" w:hanging="464"/>
              <w:spacing w:before="230" w:line="367" w:lineRule="auto"/>
              <w:rPr/>
            </w:pPr>
            <w:r>
              <w:rPr>
                <w:spacing w:val="-4"/>
              </w:rPr>
              <w:t>爱普生</w:t>
            </w:r>
            <w:r>
              <w:rPr>
                <w:spacing w:val="-53"/>
              </w:rPr>
              <w:t xml:space="preserve"> </w:t>
            </w:r>
            <w:r>
              <w:rPr>
                <w:spacing w:val="-4"/>
              </w:rPr>
              <w:t>R0493</w:t>
            </w:r>
            <w:r>
              <w:rPr/>
              <w:t xml:space="preserve"> </w:t>
            </w:r>
            <w:r>
              <w:rPr>
                <w:spacing w:val="-19"/>
              </w:rPr>
              <w:t>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5"/>
              </w:rPr>
              <w:t>安装，容量</w:t>
            </w:r>
            <w:r>
              <w:rPr>
                <w:spacing w:val="-25"/>
              </w:rPr>
              <w:t xml:space="preserve"> </w:t>
            </w:r>
            <w:r>
              <w:rPr>
                <w:spacing w:val="-5"/>
              </w:rPr>
              <w:t>16.5ml</w:t>
            </w:r>
          </w:p>
        </w:tc>
      </w:tr>
      <w:tr>
        <w:trPr>
          <w:trHeight w:val="1195" w:hRule="atLeast"/>
        </w:trPr>
        <w:tc>
          <w:tcPr>
            <w:tcW w:w="840" w:type="dxa"/>
            <w:vAlign w:val="top"/>
          </w:tcPr>
          <w:p>
            <w:pPr>
              <w:spacing w:line="441" w:lineRule="auto"/>
              <w:rPr>
                <w:rFonts w:ascii="Arial"/>
                <w:sz w:val="21"/>
              </w:rPr>
            </w:pPr>
            <w:r/>
          </w:p>
          <w:p>
            <w:pPr>
              <w:pStyle w:val="TableText"/>
              <w:ind w:left="306"/>
              <w:spacing w:before="78" w:line="180" w:lineRule="auto"/>
              <w:rPr/>
            </w:pPr>
            <w:r>
              <w:rPr>
                <w:spacing w:val="-5"/>
              </w:rPr>
              <w:t>90</w:t>
            </w:r>
          </w:p>
        </w:tc>
        <w:tc>
          <w:tcPr>
            <w:tcW w:w="1733" w:type="dxa"/>
            <w:vAlign w:val="top"/>
          </w:tcPr>
          <w:p>
            <w:pPr>
              <w:pStyle w:val="TableText"/>
              <w:ind w:left="659" w:right="175" w:hanging="464"/>
              <w:spacing w:before="230" w:line="367" w:lineRule="auto"/>
              <w:rPr/>
            </w:pPr>
            <w:r>
              <w:rPr>
                <w:spacing w:val="-4"/>
              </w:rPr>
              <w:t>爱普生</w:t>
            </w:r>
            <w:r>
              <w:rPr>
                <w:spacing w:val="-53"/>
              </w:rPr>
              <w:t xml:space="preserve"> </w:t>
            </w:r>
            <w:r>
              <w:rPr>
                <w:spacing w:val="-4"/>
              </w:rPr>
              <w:t>R0494</w:t>
            </w:r>
            <w:r>
              <w:rPr/>
              <w:t xml:space="preserve"> </w:t>
            </w:r>
            <w:r>
              <w:rPr>
                <w:spacing w:val="-19"/>
              </w:rPr>
              <w:t>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5"/>
              </w:rPr>
              <w:t>安装，容量</w:t>
            </w:r>
            <w:r>
              <w:rPr>
                <w:spacing w:val="-25"/>
              </w:rPr>
              <w:t xml:space="preserve"> </w:t>
            </w:r>
            <w:r>
              <w:rPr>
                <w:spacing w:val="-5"/>
              </w:rPr>
              <w:t>16.5ml</w:t>
            </w:r>
          </w:p>
        </w:tc>
      </w:tr>
      <w:tr>
        <w:trPr>
          <w:trHeight w:val="727" w:hRule="atLeast"/>
        </w:trPr>
        <w:tc>
          <w:tcPr>
            <w:tcW w:w="840" w:type="dxa"/>
            <w:vAlign w:val="top"/>
          </w:tcPr>
          <w:p>
            <w:pPr>
              <w:pStyle w:val="TableText"/>
              <w:ind w:left="306"/>
              <w:spacing w:before="285" w:line="181" w:lineRule="auto"/>
              <w:rPr/>
            </w:pPr>
            <w:r>
              <w:rPr>
                <w:spacing w:val="-5"/>
              </w:rPr>
              <w:t>91</w:t>
            </w:r>
          </w:p>
        </w:tc>
        <w:tc>
          <w:tcPr>
            <w:tcW w:w="1733" w:type="dxa"/>
            <w:vAlign w:val="top"/>
          </w:tcPr>
          <w:p>
            <w:pPr>
              <w:pStyle w:val="TableText"/>
              <w:ind w:left="195"/>
              <w:spacing w:before="293" w:line="224" w:lineRule="auto"/>
              <w:rPr/>
            </w:pPr>
            <w:r>
              <w:rPr>
                <w:spacing w:val="-4"/>
              </w:rPr>
              <w:t>爱普生</w:t>
            </w:r>
            <w:r>
              <w:rPr>
                <w:spacing w:val="-53"/>
              </w:rPr>
              <w:t xml:space="preserve"> </w:t>
            </w:r>
            <w:r>
              <w:rPr>
                <w:spacing w:val="-4"/>
              </w:rPr>
              <w:t>R0495</w:t>
            </w:r>
          </w:p>
        </w:tc>
        <w:tc>
          <w:tcPr>
            <w:tcW w:w="6625" w:type="dxa"/>
            <w:vAlign w:val="top"/>
          </w:tcPr>
          <w:p>
            <w:pPr>
              <w:pStyle w:val="TableText"/>
              <w:ind w:left="136"/>
              <w:spacing w:before="293" w:line="219" w:lineRule="auto"/>
              <w:rPr/>
            </w:pPr>
            <w:r>
              <w:rPr>
                <w:spacing w:val="-4"/>
              </w:rPr>
              <w:t>防褪色，分辨率高，高密度喷嘴，原装芯片，稳定耐用，简易</w:t>
            </w:r>
          </w:p>
        </w:tc>
      </w:tr>
    </w:tbl>
    <w:p>
      <w:pPr>
        <w:rPr>
          <w:rFonts w:ascii="Arial"/>
          <w:sz w:val="21"/>
        </w:rPr>
      </w:pPr>
      <w:r/>
    </w:p>
    <w:p>
      <w:pPr>
        <w:sectPr>
          <w:footerReference w:type="default" r:id="rId44"/>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729" w:hRule="atLeast"/>
        </w:trPr>
        <w:tc>
          <w:tcPr>
            <w:tcW w:w="840" w:type="dxa"/>
            <w:vAlign w:val="top"/>
          </w:tcPr>
          <w:p>
            <w:pPr>
              <w:rPr>
                <w:rFonts w:ascii="Arial"/>
                <w:sz w:val="21"/>
              </w:rPr>
            </w:pPr>
            <w:r/>
          </w:p>
        </w:tc>
        <w:tc>
          <w:tcPr>
            <w:tcW w:w="1733" w:type="dxa"/>
            <w:vAlign w:val="top"/>
          </w:tcPr>
          <w:p>
            <w:pPr>
              <w:pStyle w:val="TableText"/>
              <w:ind w:left="659"/>
              <w:spacing w:before="136" w:line="229" w:lineRule="auto"/>
              <w:rPr/>
            </w:pPr>
            <w:r>
              <w:rPr>
                <w:spacing w:val="-19"/>
              </w:rPr>
              <w:t>墨盒</w:t>
            </w:r>
          </w:p>
        </w:tc>
        <w:tc>
          <w:tcPr>
            <w:tcW w:w="6625" w:type="dxa"/>
            <w:vAlign w:val="top"/>
          </w:tcPr>
          <w:p>
            <w:pPr>
              <w:pStyle w:val="TableText"/>
              <w:ind w:left="123"/>
              <w:spacing w:before="136" w:line="224" w:lineRule="auto"/>
              <w:rPr/>
            </w:pPr>
            <w:r>
              <w:rPr>
                <w:spacing w:val="-5"/>
              </w:rPr>
              <w:t>安装，容量</w:t>
            </w:r>
            <w:r>
              <w:rPr>
                <w:spacing w:val="-25"/>
              </w:rPr>
              <w:t xml:space="preserve"> </w:t>
            </w:r>
            <w:r>
              <w:rPr>
                <w:spacing w:val="-5"/>
              </w:rPr>
              <w:t>16.5ml</w:t>
            </w:r>
          </w:p>
        </w:tc>
      </w:tr>
      <w:tr>
        <w:trPr>
          <w:trHeight w:val="1194" w:hRule="atLeast"/>
        </w:trPr>
        <w:tc>
          <w:tcPr>
            <w:tcW w:w="840" w:type="dxa"/>
            <w:vAlign w:val="top"/>
          </w:tcPr>
          <w:p>
            <w:pPr>
              <w:spacing w:line="436" w:lineRule="auto"/>
              <w:rPr>
                <w:rFonts w:ascii="Arial"/>
                <w:sz w:val="21"/>
              </w:rPr>
            </w:pPr>
            <w:r/>
          </w:p>
          <w:p>
            <w:pPr>
              <w:pStyle w:val="TableText"/>
              <w:ind w:left="306"/>
              <w:spacing w:before="78" w:line="180" w:lineRule="auto"/>
              <w:rPr/>
            </w:pPr>
            <w:r>
              <w:rPr>
                <w:spacing w:val="-5"/>
              </w:rPr>
              <w:t>92</w:t>
            </w:r>
          </w:p>
        </w:tc>
        <w:tc>
          <w:tcPr>
            <w:tcW w:w="1733" w:type="dxa"/>
            <w:vAlign w:val="top"/>
          </w:tcPr>
          <w:p>
            <w:pPr>
              <w:pStyle w:val="TableText"/>
              <w:ind w:left="659" w:right="175" w:hanging="464"/>
              <w:spacing w:before="227" w:line="368" w:lineRule="auto"/>
              <w:rPr/>
            </w:pPr>
            <w:r>
              <w:rPr>
                <w:spacing w:val="-4"/>
              </w:rPr>
              <w:t>爱普生</w:t>
            </w:r>
            <w:r>
              <w:rPr>
                <w:spacing w:val="-53"/>
              </w:rPr>
              <w:t xml:space="preserve"> </w:t>
            </w:r>
            <w:r>
              <w:rPr>
                <w:spacing w:val="-4"/>
              </w:rPr>
              <w:t>R0496</w:t>
            </w:r>
            <w:r>
              <w:rPr/>
              <w:t xml:space="preserve"> </w:t>
            </w:r>
            <w:r>
              <w:rPr>
                <w:spacing w:val="-19"/>
              </w:rPr>
              <w:t>墨盒</w:t>
            </w:r>
          </w:p>
        </w:tc>
        <w:tc>
          <w:tcPr>
            <w:tcW w:w="6625" w:type="dxa"/>
            <w:vAlign w:val="top"/>
          </w:tcPr>
          <w:p>
            <w:pPr>
              <w:pStyle w:val="TableText"/>
              <w:ind w:left="123" w:right="107" w:firstLine="13"/>
              <w:spacing w:before="227" w:line="368" w:lineRule="auto"/>
              <w:rPr/>
            </w:pPr>
            <w:r>
              <w:rPr>
                <w:spacing w:val="-4"/>
              </w:rPr>
              <w:t>防褪色，分辨率高，高密度喷嘴，原装芯片，稳定耐用，简易</w:t>
            </w:r>
            <w:r>
              <w:rPr>
                <w:spacing w:val="3"/>
              </w:rPr>
              <w:t xml:space="preserve"> </w:t>
            </w:r>
            <w:r>
              <w:rPr>
                <w:spacing w:val="-5"/>
              </w:rPr>
              <w:t>安装，容量</w:t>
            </w:r>
            <w:r>
              <w:rPr>
                <w:spacing w:val="-25"/>
              </w:rPr>
              <w:t xml:space="preserve"> </w:t>
            </w:r>
            <w:r>
              <w:rPr>
                <w:spacing w:val="-5"/>
              </w:rPr>
              <w:t>16.5ml</w:t>
            </w:r>
          </w:p>
        </w:tc>
      </w:tr>
      <w:tr>
        <w:trPr>
          <w:trHeight w:val="1194" w:hRule="atLeast"/>
        </w:trPr>
        <w:tc>
          <w:tcPr>
            <w:tcW w:w="840" w:type="dxa"/>
            <w:vAlign w:val="top"/>
          </w:tcPr>
          <w:p>
            <w:pPr>
              <w:spacing w:line="437" w:lineRule="auto"/>
              <w:rPr>
                <w:rFonts w:ascii="Arial"/>
                <w:sz w:val="21"/>
              </w:rPr>
            </w:pPr>
            <w:r/>
          </w:p>
          <w:p>
            <w:pPr>
              <w:pStyle w:val="TableText"/>
              <w:ind w:left="306"/>
              <w:spacing w:before="78" w:line="180" w:lineRule="auto"/>
              <w:rPr/>
            </w:pPr>
            <w:r>
              <w:rPr>
                <w:spacing w:val="-5"/>
              </w:rPr>
              <w:t>93</w:t>
            </w:r>
          </w:p>
        </w:tc>
        <w:tc>
          <w:tcPr>
            <w:tcW w:w="1733" w:type="dxa"/>
            <w:vAlign w:val="top"/>
          </w:tcPr>
          <w:p>
            <w:pPr>
              <w:pStyle w:val="TableText"/>
              <w:ind w:left="658" w:right="144" w:hanging="492"/>
              <w:spacing w:before="227" w:line="368" w:lineRule="auto"/>
              <w:rPr/>
            </w:pPr>
            <w:r>
              <w:rPr>
                <w:spacing w:val="-11"/>
              </w:rPr>
              <w:t>爱普生</w:t>
            </w:r>
            <w:r>
              <w:rPr>
                <w:spacing w:val="-33"/>
              </w:rPr>
              <w:t xml:space="preserve"> </w:t>
            </w:r>
            <w:r>
              <w:rPr>
                <w:spacing w:val="-11"/>
              </w:rPr>
              <w:t>141</w:t>
            </w:r>
            <w:r>
              <w:rPr>
                <w:spacing w:val="-35"/>
              </w:rPr>
              <w:t xml:space="preserve"> </w:t>
            </w:r>
            <w:r>
              <w:rPr>
                <w:spacing w:val="-11"/>
              </w:rPr>
              <w:t>黑</w:t>
            </w:r>
            <w:r>
              <w:rPr/>
              <w:t xml:space="preserve"> </w:t>
            </w:r>
            <w:r>
              <w:rPr>
                <w:spacing w:val="-19"/>
              </w:rPr>
              <w:t>墨盒</w:t>
            </w:r>
          </w:p>
        </w:tc>
        <w:tc>
          <w:tcPr>
            <w:tcW w:w="6625" w:type="dxa"/>
            <w:vAlign w:val="top"/>
          </w:tcPr>
          <w:p>
            <w:pPr>
              <w:pStyle w:val="TableText"/>
              <w:ind w:left="123" w:right="107" w:firstLine="13"/>
              <w:spacing w:before="227" w:line="368" w:lineRule="auto"/>
              <w:rPr/>
            </w:pPr>
            <w:r>
              <w:rPr>
                <w:spacing w:val="-4"/>
              </w:rPr>
              <w:t>防褪色，分辨率高，高密度喷嘴，原装芯片，稳定耐用，简易</w:t>
            </w:r>
            <w:r>
              <w:rPr>
                <w:spacing w:val="3"/>
              </w:rPr>
              <w:t xml:space="preserve"> </w:t>
            </w:r>
            <w:r>
              <w:rPr>
                <w:spacing w:val="-4"/>
              </w:rPr>
              <w:t>安装，黑</w:t>
            </w:r>
            <w:r>
              <w:rPr>
                <w:spacing w:val="-48"/>
              </w:rPr>
              <w:t xml:space="preserve"> </w:t>
            </w:r>
            <w:r>
              <w:rPr>
                <w:spacing w:val="-4"/>
              </w:rPr>
              <w:t>235</w:t>
            </w:r>
            <w:r>
              <w:rPr>
                <w:spacing w:val="-32"/>
              </w:rPr>
              <w:t xml:space="preserve"> </w:t>
            </w:r>
            <w:r>
              <w:rPr>
                <w:spacing w:val="-4"/>
              </w:rPr>
              <w:t>页</w:t>
            </w:r>
          </w:p>
        </w:tc>
      </w:tr>
      <w:tr>
        <w:trPr>
          <w:trHeight w:val="1194" w:hRule="atLeast"/>
        </w:trPr>
        <w:tc>
          <w:tcPr>
            <w:tcW w:w="840" w:type="dxa"/>
            <w:vAlign w:val="top"/>
          </w:tcPr>
          <w:p>
            <w:pPr>
              <w:spacing w:line="438" w:lineRule="auto"/>
              <w:rPr>
                <w:rFonts w:ascii="Arial"/>
                <w:sz w:val="21"/>
              </w:rPr>
            </w:pPr>
            <w:r/>
          </w:p>
          <w:p>
            <w:pPr>
              <w:pStyle w:val="TableText"/>
              <w:ind w:left="306"/>
              <w:spacing w:before="78" w:line="180" w:lineRule="auto"/>
              <w:rPr/>
            </w:pPr>
            <w:r>
              <w:rPr>
                <w:spacing w:val="-5"/>
              </w:rPr>
              <w:t>94</w:t>
            </w:r>
          </w:p>
        </w:tc>
        <w:tc>
          <w:tcPr>
            <w:tcW w:w="1733" w:type="dxa"/>
            <w:vAlign w:val="top"/>
          </w:tcPr>
          <w:p>
            <w:pPr>
              <w:pStyle w:val="TableText"/>
              <w:ind w:left="658" w:right="144" w:hanging="492"/>
              <w:spacing w:before="227" w:line="368" w:lineRule="auto"/>
              <w:rPr/>
            </w:pPr>
            <w:r>
              <w:rPr>
                <w:spacing w:val="-10"/>
              </w:rPr>
              <w:t>爱普生</w:t>
            </w:r>
            <w:r>
              <w:rPr>
                <w:spacing w:val="-33"/>
              </w:rPr>
              <w:t xml:space="preserve"> </w:t>
            </w:r>
            <w:r>
              <w:rPr>
                <w:spacing w:val="-10"/>
              </w:rPr>
              <w:t>141</w:t>
            </w:r>
            <w:r>
              <w:rPr>
                <w:spacing w:val="-42"/>
              </w:rPr>
              <w:t xml:space="preserve"> </w:t>
            </w:r>
            <w:r>
              <w:rPr>
                <w:spacing w:val="-10"/>
              </w:rPr>
              <w:t>彩</w:t>
            </w:r>
            <w:r>
              <w:rPr/>
              <w:t xml:space="preserve"> </w:t>
            </w:r>
            <w:r>
              <w:rPr>
                <w:spacing w:val="-19"/>
              </w:rPr>
              <w:t>墨盒</w:t>
            </w:r>
          </w:p>
        </w:tc>
        <w:tc>
          <w:tcPr>
            <w:tcW w:w="6625" w:type="dxa"/>
            <w:vAlign w:val="top"/>
          </w:tcPr>
          <w:p>
            <w:pPr>
              <w:pStyle w:val="TableText"/>
              <w:ind w:left="123" w:right="107" w:firstLine="13"/>
              <w:spacing w:before="227" w:line="368" w:lineRule="auto"/>
              <w:rPr/>
            </w:pPr>
            <w:r>
              <w:rPr>
                <w:spacing w:val="-4"/>
              </w:rPr>
              <w:t>防褪色，分辨率高，高密度喷嘴，原装芯片，稳定耐用，简易</w:t>
            </w:r>
            <w:r>
              <w:rPr>
                <w:spacing w:val="3"/>
              </w:rPr>
              <w:t xml:space="preserve"> </w:t>
            </w:r>
            <w:r>
              <w:rPr>
                <w:spacing w:val="-4"/>
              </w:rPr>
              <w:t>安装，彩</w:t>
            </w:r>
            <w:r>
              <w:rPr>
                <w:spacing w:val="-47"/>
              </w:rPr>
              <w:t xml:space="preserve"> </w:t>
            </w:r>
            <w:r>
              <w:rPr>
                <w:spacing w:val="-4"/>
              </w:rPr>
              <w:t>510</w:t>
            </w:r>
            <w:r>
              <w:rPr>
                <w:spacing w:val="-32"/>
              </w:rPr>
              <w:t xml:space="preserve"> </w:t>
            </w:r>
            <w:r>
              <w:rPr>
                <w:spacing w:val="-4"/>
              </w:rPr>
              <w:t>页</w:t>
            </w:r>
          </w:p>
        </w:tc>
      </w:tr>
      <w:tr>
        <w:trPr>
          <w:trHeight w:val="1195" w:hRule="atLeast"/>
        </w:trPr>
        <w:tc>
          <w:tcPr>
            <w:tcW w:w="840" w:type="dxa"/>
            <w:vAlign w:val="top"/>
          </w:tcPr>
          <w:p>
            <w:pPr>
              <w:spacing w:line="439" w:lineRule="auto"/>
              <w:rPr>
                <w:rFonts w:ascii="Arial"/>
                <w:sz w:val="21"/>
              </w:rPr>
            </w:pPr>
            <w:r/>
          </w:p>
          <w:p>
            <w:pPr>
              <w:pStyle w:val="TableText"/>
              <w:ind w:left="306"/>
              <w:spacing w:before="78" w:line="180" w:lineRule="auto"/>
              <w:rPr/>
            </w:pPr>
            <w:r>
              <w:rPr>
                <w:spacing w:val="-5"/>
              </w:rPr>
              <w:t>95</w:t>
            </w:r>
          </w:p>
        </w:tc>
        <w:tc>
          <w:tcPr>
            <w:tcW w:w="1733" w:type="dxa"/>
            <w:vAlign w:val="top"/>
          </w:tcPr>
          <w:p>
            <w:pPr>
              <w:pStyle w:val="TableText"/>
              <w:ind w:left="659" w:right="144" w:hanging="486"/>
              <w:spacing w:before="228" w:line="368" w:lineRule="auto"/>
              <w:rPr/>
            </w:pPr>
            <w:r>
              <w:rPr>
                <w:spacing w:val="-10"/>
              </w:rPr>
              <w:t>惠普</w:t>
            </w:r>
            <w:r>
              <w:rPr>
                <w:spacing w:val="-46"/>
              </w:rPr>
              <w:t xml:space="preserve"> </w:t>
            </w:r>
            <w:r>
              <w:rPr>
                <w:spacing w:val="-10"/>
              </w:rPr>
              <w:t>816</w:t>
            </w:r>
            <w:r>
              <w:rPr>
                <w:spacing w:val="-35"/>
              </w:rPr>
              <w:t xml:space="preserve"> </w:t>
            </w:r>
            <w:r>
              <w:rPr>
                <w:spacing w:val="-10"/>
              </w:rPr>
              <w:t>黑色</w:t>
            </w:r>
            <w:r>
              <w:rPr/>
              <w:t xml:space="preserve"> </w:t>
            </w:r>
            <w:r>
              <w:rPr>
                <w:spacing w:val="-19"/>
              </w:rPr>
              <w:t>墨盒</w:t>
            </w:r>
          </w:p>
        </w:tc>
        <w:tc>
          <w:tcPr>
            <w:tcW w:w="6625" w:type="dxa"/>
            <w:vAlign w:val="top"/>
          </w:tcPr>
          <w:p>
            <w:pPr>
              <w:pStyle w:val="TableText"/>
              <w:ind w:left="123" w:right="107" w:firstLine="13"/>
              <w:spacing w:before="228" w:line="368" w:lineRule="auto"/>
              <w:rPr/>
            </w:pPr>
            <w:r>
              <w:rPr>
                <w:spacing w:val="-4"/>
              </w:rPr>
              <w:t>防褪色，分辨率高，高密度喷嘴，原装芯片，稳定耐用，简易</w:t>
            </w:r>
            <w:r>
              <w:rPr>
                <w:spacing w:val="3"/>
              </w:rPr>
              <w:t xml:space="preserve"> </w:t>
            </w:r>
            <w:r>
              <w:rPr>
                <w:spacing w:val="-3"/>
              </w:rPr>
              <w:t>安装，黑</w:t>
            </w:r>
            <w:r>
              <w:rPr>
                <w:spacing w:val="-45"/>
              </w:rPr>
              <w:t xml:space="preserve"> </w:t>
            </w:r>
            <w:r>
              <w:rPr>
                <w:spacing w:val="-3"/>
              </w:rPr>
              <w:t>280</w:t>
            </w:r>
            <w:r>
              <w:rPr>
                <w:spacing w:val="-32"/>
              </w:rPr>
              <w:t xml:space="preserve"> </w:t>
            </w:r>
            <w:r>
              <w:rPr>
                <w:spacing w:val="-3"/>
              </w:rPr>
              <w:t>页，规格：65mm*20mm</w:t>
            </w:r>
          </w:p>
        </w:tc>
      </w:tr>
      <w:tr>
        <w:trPr>
          <w:trHeight w:val="1194" w:hRule="atLeast"/>
        </w:trPr>
        <w:tc>
          <w:tcPr>
            <w:tcW w:w="840" w:type="dxa"/>
            <w:vAlign w:val="top"/>
          </w:tcPr>
          <w:p>
            <w:pPr>
              <w:spacing w:line="439" w:lineRule="auto"/>
              <w:rPr>
                <w:rFonts w:ascii="Arial"/>
                <w:sz w:val="21"/>
              </w:rPr>
            </w:pPr>
            <w:r/>
          </w:p>
          <w:p>
            <w:pPr>
              <w:pStyle w:val="TableText"/>
              <w:ind w:left="306"/>
              <w:spacing w:before="78" w:line="180" w:lineRule="auto"/>
              <w:rPr/>
            </w:pPr>
            <w:r>
              <w:rPr>
                <w:spacing w:val="-5"/>
              </w:rPr>
              <w:t>96</w:t>
            </w:r>
          </w:p>
        </w:tc>
        <w:tc>
          <w:tcPr>
            <w:tcW w:w="1733" w:type="dxa"/>
            <w:vAlign w:val="top"/>
          </w:tcPr>
          <w:p>
            <w:pPr>
              <w:pStyle w:val="TableText"/>
              <w:ind w:left="659" w:right="144" w:hanging="486"/>
              <w:spacing w:before="229" w:line="367" w:lineRule="auto"/>
              <w:rPr/>
            </w:pPr>
            <w:r>
              <w:rPr>
                <w:spacing w:val="-9"/>
              </w:rPr>
              <w:t>惠普</w:t>
            </w:r>
            <w:r>
              <w:rPr>
                <w:spacing w:val="-46"/>
              </w:rPr>
              <w:t xml:space="preserve"> </w:t>
            </w:r>
            <w:r>
              <w:rPr>
                <w:spacing w:val="-9"/>
              </w:rPr>
              <w:t>817</w:t>
            </w:r>
            <w:r>
              <w:rPr>
                <w:spacing w:val="-42"/>
              </w:rPr>
              <w:t xml:space="preserve"> </w:t>
            </w:r>
            <w:r>
              <w:rPr>
                <w:spacing w:val="-9"/>
              </w:rPr>
              <w:t>彩色</w:t>
            </w:r>
            <w:r>
              <w:rPr/>
              <w:t xml:space="preserve"> </w:t>
            </w:r>
            <w:r>
              <w:rPr>
                <w:spacing w:val="-19"/>
              </w:rPr>
              <w:t>墨盒</w:t>
            </w:r>
          </w:p>
        </w:tc>
        <w:tc>
          <w:tcPr>
            <w:tcW w:w="6625" w:type="dxa"/>
            <w:vAlign w:val="top"/>
          </w:tcPr>
          <w:p>
            <w:pPr>
              <w:pStyle w:val="TableText"/>
              <w:ind w:left="123" w:right="107" w:firstLine="13"/>
              <w:spacing w:before="229" w:line="367" w:lineRule="auto"/>
              <w:rPr/>
            </w:pPr>
            <w:r>
              <w:rPr>
                <w:spacing w:val="-4"/>
              </w:rPr>
              <w:t>防褪色，分辨率高，高密度喷嘴，原装芯片，稳定耐用，简易</w:t>
            </w:r>
            <w:r>
              <w:rPr>
                <w:spacing w:val="3"/>
              </w:rPr>
              <w:t xml:space="preserve"> </w:t>
            </w:r>
            <w:r>
              <w:rPr>
                <w:spacing w:val="-3"/>
              </w:rPr>
              <w:t>安装，彩</w:t>
            </w:r>
            <w:r>
              <w:rPr>
                <w:spacing w:val="-45"/>
              </w:rPr>
              <w:t xml:space="preserve"> </w:t>
            </w:r>
            <w:r>
              <w:rPr>
                <w:spacing w:val="-3"/>
              </w:rPr>
              <w:t>240</w:t>
            </w:r>
            <w:r>
              <w:rPr>
                <w:spacing w:val="-32"/>
              </w:rPr>
              <w:t xml:space="preserve"> </w:t>
            </w:r>
            <w:r>
              <w:rPr>
                <w:spacing w:val="-3"/>
              </w:rPr>
              <w:t>页，规格：65mm*20mm</w:t>
            </w:r>
          </w:p>
        </w:tc>
      </w:tr>
      <w:tr>
        <w:trPr>
          <w:trHeight w:val="1195" w:hRule="atLeast"/>
        </w:trPr>
        <w:tc>
          <w:tcPr>
            <w:tcW w:w="840" w:type="dxa"/>
            <w:vAlign w:val="top"/>
          </w:tcPr>
          <w:p>
            <w:pPr>
              <w:spacing w:line="440" w:lineRule="auto"/>
              <w:rPr>
                <w:rFonts w:ascii="Arial"/>
                <w:sz w:val="21"/>
              </w:rPr>
            </w:pPr>
            <w:r/>
          </w:p>
          <w:p>
            <w:pPr>
              <w:pStyle w:val="TableText"/>
              <w:ind w:left="306"/>
              <w:spacing w:before="78" w:line="180" w:lineRule="auto"/>
              <w:rPr/>
            </w:pPr>
            <w:r>
              <w:rPr>
                <w:spacing w:val="-5"/>
              </w:rPr>
              <w:t>97</w:t>
            </w:r>
          </w:p>
        </w:tc>
        <w:tc>
          <w:tcPr>
            <w:tcW w:w="1733" w:type="dxa"/>
            <w:vAlign w:val="top"/>
          </w:tcPr>
          <w:p>
            <w:pPr>
              <w:pStyle w:val="TableText"/>
              <w:ind w:left="659" w:right="144" w:hanging="486"/>
              <w:spacing w:before="230" w:line="367" w:lineRule="auto"/>
              <w:rPr/>
            </w:pPr>
            <w:r>
              <w:rPr>
                <w:spacing w:val="-10"/>
              </w:rPr>
              <w:t>惠普</w:t>
            </w:r>
            <w:r>
              <w:rPr>
                <w:spacing w:val="-46"/>
              </w:rPr>
              <w:t xml:space="preserve"> </w:t>
            </w:r>
            <w:r>
              <w:rPr>
                <w:spacing w:val="-10"/>
              </w:rPr>
              <w:t>818</w:t>
            </w:r>
            <w:r>
              <w:rPr>
                <w:spacing w:val="-35"/>
              </w:rPr>
              <w:t xml:space="preserve"> </w:t>
            </w:r>
            <w:r>
              <w:rPr>
                <w:spacing w:val="-10"/>
              </w:rPr>
              <w:t>黑色</w:t>
            </w:r>
            <w:r>
              <w:rPr/>
              <w:t xml:space="preserve"> </w:t>
            </w:r>
            <w:r>
              <w:rPr>
                <w:spacing w:val="-19"/>
              </w:rPr>
              <w:t>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4"/>
              </w:rPr>
              <w:t>安装，黑</w:t>
            </w:r>
            <w:r>
              <w:rPr>
                <w:spacing w:val="-48"/>
              </w:rPr>
              <w:t xml:space="preserve"> </w:t>
            </w:r>
            <w:r>
              <w:rPr>
                <w:spacing w:val="-4"/>
              </w:rPr>
              <w:t>200</w:t>
            </w:r>
            <w:r>
              <w:rPr>
                <w:spacing w:val="-32"/>
              </w:rPr>
              <w:t xml:space="preserve"> </w:t>
            </w:r>
            <w:r>
              <w:rPr>
                <w:spacing w:val="-4"/>
              </w:rPr>
              <w:t>页</w:t>
            </w:r>
          </w:p>
        </w:tc>
      </w:tr>
      <w:tr>
        <w:trPr>
          <w:trHeight w:val="1195" w:hRule="atLeast"/>
        </w:trPr>
        <w:tc>
          <w:tcPr>
            <w:tcW w:w="840" w:type="dxa"/>
            <w:vAlign w:val="top"/>
          </w:tcPr>
          <w:p>
            <w:pPr>
              <w:spacing w:line="440" w:lineRule="auto"/>
              <w:rPr>
                <w:rFonts w:ascii="Arial"/>
                <w:sz w:val="21"/>
              </w:rPr>
            </w:pPr>
            <w:r/>
          </w:p>
          <w:p>
            <w:pPr>
              <w:pStyle w:val="TableText"/>
              <w:ind w:left="306"/>
              <w:spacing w:before="78" w:line="180" w:lineRule="auto"/>
              <w:rPr/>
            </w:pPr>
            <w:r>
              <w:rPr>
                <w:spacing w:val="-5"/>
              </w:rPr>
              <w:t>98</w:t>
            </w:r>
          </w:p>
        </w:tc>
        <w:tc>
          <w:tcPr>
            <w:tcW w:w="1733" w:type="dxa"/>
            <w:vAlign w:val="top"/>
          </w:tcPr>
          <w:p>
            <w:pPr>
              <w:pStyle w:val="TableText"/>
              <w:ind w:left="659" w:right="144" w:hanging="486"/>
              <w:spacing w:before="230" w:line="367" w:lineRule="auto"/>
              <w:rPr/>
            </w:pPr>
            <w:r>
              <w:rPr>
                <w:spacing w:val="-9"/>
              </w:rPr>
              <w:t>惠普</w:t>
            </w:r>
            <w:r>
              <w:rPr>
                <w:spacing w:val="-46"/>
              </w:rPr>
              <w:t xml:space="preserve"> </w:t>
            </w:r>
            <w:r>
              <w:rPr>
                <w:spacing w:val="-9"/>
              </w:rPr>
              <w:t>818</w:t>
            </w:r>
            <w:r>
              <w:rPr>
                <w:spacing w:val="-42"/>
              </w:rPr>
              <w:t xml:space="preserve"> </w:t>
            </w:r>
            <w:r>
              <w:rPr>
                <w:spacing w:val="-9"/>
              </w:rPr>
              <w:t>彩色</w:t>
            </w:r>
            <w:r>
              <w:rPr/>
              <w:t xml:space="preserve"> </w:t>
            </w:r>
            <w:r>
              <w:rPr>
                <w:spacing w:val="-19"/>
              </w:rPr>
              <w:t>墨盒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6"/>
              </w:rPr>
              <w:t>安装，彩</w:t>
            </w:r>
            <w:r>
              <w:rPr>
                <w:spacing w:val="-32"/>
              </w:rPr>
              <w:t xml:space="preserve"> </w:t>
            </w:r>
            <w:r>
              <w:rPr>
                <w:spacing w:val="-6"/>
              </w:rPr>
              <w:t>165</w:t>
            </w:r>
            <w:r>
              <w:rPr>
                <w:spacing w:val="-32"/>
              </w:rPr>
              <w:t xml:space="preserve"> </w:t>
            </w:r>
            <w:r>
              <w:rPr>
                <w:spacing w:val="-6"/>
              </w:rPr>
              <w:t>页</w:t>
            </w:r>
          </w:p>
        </w:tc>
      </w:tr>
      <w:tr>
        <w:trPr>
          <w:trHeight w:val="1195" w:hRule="atLeast"/>
        </w:trPr>
        <w:tc>
          <w:tcPr>
            <w:tcW w:w="840" w:type="dxa"/>
            <w:vAlign w:val="top"/>
          </w:tcPr>
          <w:p>
            <w:pPr>
              <w:spacing w:line="440" w:lineRule="auto"/>
              <w:rPr>
                <w:rFonts w:ascii="Arial"/>
                <w:sz w:val="21"/>
              </w:rPr>
            </w:pPr>
            <w:r/>
          </w:p>
          <w:p>
            <w:pPr>
              <w:pStyle w:val="TableText"/>
              <w:ind w:left="306"/>
              <w:spacing w:before="78" w:line="180" w:lineRule="auto"/>
              <w:rPr/>
            </w:pPr>
            <w:r>
              <w:rPr>
                <w:spacing w:val="-5"/>
              </w:rPr>
              <w:t>99</w:t>
            </w:r>
          </w:p>
        </w:tc>
        <w:tc>
          <w:tcPr>
            <w:tcW w:w="1733" w:type="dxa"/>
            <w:vAlign w:val="top"/>
          </w:tcPr>
          <w:p>
            <w:pPr>
              <w:pStyle w:val="TableText"/>
              <w:ind w:left="763" w:right="175" w:hanging="588"/>
              <w:spacing w:before="230" w:line="367" w:lineRule="auto"/>
              <w:rPr/>
            </w:pPr>
            <w:r>
              <w:rPr>
                <w:spacing w:val="-4"/>
              </w:rPr>
              <w:t>HP703</w:t>
            </w:r>
            <w:r>
              <w:rPr>
                <w:spacing w:val="-32"/>
              </w:rPr>
              <w:t xml:space="preserve"> </w:t>
            </w:r>
            <w:r>
              <w:rPr>
                <w:spacing w:val="-4"/>
              </w:rPr>
              <w:t>黑色墨</w:t>
            </w:r>
            <w:r>
              <w:rPr/>
              <w:t xml:space="preserve"> </w:t>
            </w:r>
            <w:r>
              <w:rPr/>
              <w:t>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4"/>
              </w:rPr>
              <w:t>安装，黑</w:t>
            </w:r>
            <w:r>
              <w:rPr>
                <w:spacing w:val="-48"/>
              </w:rPr>
              <w:t xml:space="preserve"> </w:t>
            </w:r>
            <w:r>
              <w:rPr>
                <w:spacing w:val="-4"/>
              </w:rPr>
              <w:t>600</w:t>
            </w:r>
            <w:r>
              <w:rPr>
                <w:spacing w:val="-32"/>
              </w:rPr>
              <w:t xml:space="preserve"> </w:t>
            </w:r>
            <w:r>
              <w:rPr>
                <w:spacing w:val="-4"/>
              </w:rPr>
              <w:t>页</w:t>
            </w:r>
          </w:p>
        </w:tc>
      </w:tr>
      <w:tr>
        <w:trPr>
          <w:trHeight w:val="1195"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100</w:t>
            </w:r>
          </w:p>
        </w:tc>
        <w:tc>
          <w:tcPr>
            <w:tcW w:w="1733" w:type="dxa"/>
            <w:vAlign w:val="top"/>
          </w:tcPr>
          <w:p>
            <w:pPr>
              <w:pStyle w:val="TableText"/>
              <w:ind w:left="763" w:right="175" w:hanging="588"/>
              <w:spacing w:before="230" w:line="367" w:lineRule="auto"/>
              <w:rPr/>
            </w:pPr>
            <w:r>
              <w:rPr>
                <w:spacing w:val="-3"/>
              </w:rPr>
              <w:t>HP703</w:t>
            </w:r>
            <w:r>
              <w:rPr>
                <w:spacing w:val="-40"/>
              </w:rPr>
              <w:t xml:space="preserve"> </w:t>
            </w:r>
            <w:r>
              <w:rPr>
                <w:spacing w:val="-3"/>
              </w:rPr>
              <w:t>彩色墨</w:t>
            </w:r>
            <w:r>
              <w:rPr/>
              <w:t xml:space="preserve"> </w:t>
            </w:r>
            <w:r>
              <w:rPr/>
              <w:t>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4"/>
              </w:rPr>
              <w:t>安装，彩</w:t>
            </w:r>
            <w:r>
              <w:rPr>
                <w:spacing w:val="-48"/>
              </w:rPr>
              <w:t xml:space="preserve"> </w:t>
            </w:r>
            <w:r>
              <w:rPr>
                <w:spacing w:val="-4"/>
              </w:rPr>
              <w:t>250</w:t>
            </w:r>
            <w:r>
              <w:rPr>
                <w:spacing w:val="-32"/>
              </w:rPr>
              <w:t xml:space="preserve"> </w:t>
            </w:r>
            <w:r>
              <w:rPr>
                <w:spacing w:val="-4"/>
              </w:rPr>
              <w:t>页</w:t>
            </w:r>
          </w:p>
        </w:tc>
      </w:tr>
      <w:tr>
        <w:trPr>
          <w:trHeight w:val="1195"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101</w:t>
            </w:r>
          </w:p>
        </w:tc>
        <w:tc>
          <w:tcPr>
            <w:tcW w:w="1733" w:type="dxa"/>
            <w:vAlign w:val="top"/>
          </w:tcPr>
          <w:p>
            <w:pPr>
              <w:pStyle w:val="TableText"/>
              <w:ind w:left="763" w:right="175" w:hanging="588"/>
              <w:spacing w:before="230" w:line="367" w:lineRule="auto"/>
              <w:rPr/>
            </w:pPr>
            <w:r>
              <w:rPr>
                <w:spacing w:val="-4"/>
              </w:rPr>
              <w:t>HP803</w:t>
            </w:r>
            <w:r>
              <w:rPr>
                <w:spacing w:val="-32"/>
              </w:rPr>
              <w:t xml:space="preserve"> </w:t>
            </w:r>
            <w:r>
              <w:rPr>
                <w:spacing w:val="-4"/>
              </w:rPr>
              <w:t>黑色墨</w:t>
            </w:r>
            <w:r>
              <w:rPr/>
              <w:t xml:space="preserve"> </w:t>
            </w:r>
            <w:r>
              <w:rPr/>
              <w:t>盒</w:t>
            </w:r>
          </w:p>
        </w:tc>
        <w:tc>
          <w:tcPr>
            <w:tcW w:w="6625" w:type="dxa"/>
            <w:vAlign w:val="top"/>
          </w:tcPr>
          <w:p>
            <w:pPr>
              <w:pStyle w:val="TableText"/>
              <w:ind w:left="123" w:right="107" w:firstLine="13"/>
              <w:spacing w:before="230" w:line="367" w:lineRule="auto"/>
              <w:rPr/>
            </w:pPr>
            <w:r>
              <w:rPr>
                <w:spacing w:val="-4"/>
              </w:rPr>
              <w:t>防褪色，分辨率高，高密度喷嘴，原装芯片，稳定耐用，简易</w:t>
            </w:r>
            <w:r>
              <w:rPr>
                <w:spacing w:val="3"/>
              </w:rPr>
              <w:t xml:space="preserve"> </w:t>
            </w:r>
            <w:r>
              <w:rPr>
                <w:spacing w:val="-4"/>
              </w:rPr>
              <w:t>安装，黑</w:t>
            </w:r>
            <w:r>
              <w:rPr>
                <w:spacing w:val="-16"/>
              </w:rPr>
              <w:t xml:space="preserve"> </w:t>
            </w:r>
            <w:r>
              <w:rPr>
                <w:spacing w:val="-4"/>
              </w:rPr>
              <w:t>155</w:t>
            </w:r>
            <w:r>
              <w:rPr>
                <w:spacing w:val="-32"/>
              </w:rPr>
              <w:t xml:space="preserve"> </w:t>
            </w:r>
            <w:r>
              <w:rPr>
                <w:spacing w:val="-4"/>
              </w:rPr>
              <w:t>页，规格规格：60mm*20mm</w:t>
            </w:r>
          </w:p>
        </w:tc>
      </w:tr>
      <w:tr>
        <w:trPr>
          <w:trHeight w:val="1197"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102</w:t>
            </w:r>
          </w:p>
        </w:tc>
        <w:tc>
          <w:tcPr>
            <w:tcW w:w="1733" w:type="dxa"/>
            <w:vAlign w:val="top"/>
          </w:tcPr>
          <w:p>
            <w:pPr>
              <w:pStyle w:val="TableText"/>
              <w:ind w:left="763" w:right="175" w:hanging="588"/>
              <w:spacing w:before="230" w:line="368" w:lineRule="auto"/>
              <w:rPr/>
            </w:pPr>
            <w:r>
              <w:rPr>
                <w:spacing w:val="-3"/>
              </w:rPr>
              <w:t>HP803</w:t>
            </w:r>
            <w:r>
              <w:rPr>
                <w:spacing w:val="-40"/>
              </w:rPr>
              <w:t xml:space="preserve"> </w:t>
            </w:r>
            <w:r>
              <w:rPr>
                <w:spacing w:val="-3"/>
              </w:rPr>
              <w:t>彩色墨</w:t>
            </w:r>
            <w:r>
              <w:rPr/>
              <w:t xml:space="preserve"> </w:t>
            </w:r>
            <w:r>
              <w:rPr/>
              <w:t>盒</w:t>
            </w:r>
          </w:p>
        </w:tc>
        <w:tc>
          <w:tcPr>
            <w:tcW w:w="6625" w:type="dxa"/>
            <w:vAlign w:val="top"/>
          </w:tcPr>
          <w:p>
            <w:pPr>
              <w:pStyle w:val="TableText"/>
              <w:ind w:left="123" w:right="107" w:firstLine="13"/>
              <w:spacing w:before="230" w:line="368" w:lineRule="auto"/>
              <w:rPr/>
            </w:pPr>
            <w:r>
              <w:rPr>
                <w:spacing w:val="-4"/>
              </w:rPr>
              <w:t>防褪色，分辨率高，高密度喷嘴，原装芯片，稳定耐用，简易</w:t>
            </w:r>
            <w:r>
              <w:rPr>
                <w:spacing w:val="3"/>
              </w:rPr>
              <w:t xml:space="preserve"> </w:t>
            </w:r>
            <w:r>
              <w:rPr>
                <w:spacing w:val="-4"/>
              </w:rPr>
              <w:t>安装，黑</w:t>
            </w:r>
            <w:r>
              <w:rPr>
                <w:spacing w:val="-16"/>
              </w:rPr>
              <w:t xml:space="preserve"> </w:t>
            </w:r>
            <w:r>
              <w:rPr>
                <w:spacing w:val="-4"/>
              </w:rPr>
              <w:t>165</w:t>
            </w:r>
            <w:r>
              <w:rPr>
                <w:spacing w:val="-32"/>
              </w:rPr>
              <w:t xml:space="preserve"> </w:t>
            </w:r>
            <w:r>
              <w:rPr>
                <w:spacing w:val="-4"/>
              </w:rPr>
              <w:t>页，规格规格：60mm*20mm</w:t>
            </w:r>
          </w:p>
        </w:tc>
      </w:tr>
    </w:tbl>
    <w:p>
      <w:pPr>
        <w:rPr>
          <w:rFonts w:ascii="Arial"/>
          <w:sz w:val="21"/>
        </w:rPr>
      </w:pPr>
      <w:r/>
    </w:p>
    <w:p>
      <w:pPr>
        <w:sectPr>
          <w:footerReference w:type="default" r:id="rId45"/>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199"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103</w:t>
            </w:r>
          </w:p>
        </w:tc>
        <w:tc>
          <w:tcPr>
            <w:tcW w:w="1733" w:type="dxa"/>
            <w:vAlign w:val="top"/>
          </w:tcPr>
          <w:p>
            <w:pPr>
              <w:pStyle w:val="TableText"/>
              <w:ind w:left="659" w:right="144" w:hanging="500"/>
              <w:spacing w:before="229" w:line="369" w:lineRule="auto"/>
              <w:rPr/>
            </w:pPr>
            <w:r>
              <w:rPr>
                <w:spacing w:val="-8"/>
              </w:rPr>
              <w:t>佳能</w:t>
            </w:r>
            <w:r>
              <w:rPr>
                <w:spacing w:val="-46"/>
              </w:rPr>
              <w:t xml:space="preserve"> </w:t>
            </w:r>
            <w:r>
              <w:rPr>
                <w:spacing w:val="-8"/>
              </w:rPr>
              <w:t>851</w:t>
            </w:r>
            <w:r>
              <w:rPr>
                <w:spacing w:val="-35"/>
              </w:rPr>
              <w:t xml:space="preserve"> </w:t>
            </w:r>
            <w:r>
              <w:rPr>
                <w:spacing w:val="-8"/>
              </w:rPr>
              <w:t>黑色</w:t>
            </w:r>
            <w:r>
              <w:rPr/>
              <w:t xml:space="preserve"> </w:t>
            </w:r>
            <w:r>
              <w:rPr>
                <w:spacing w:val="-19"/>
              </w:rPr>
              <w:t>墨盒</w:t>
            </w:r>
          </w:p>
        </w:tc>
        <w:tc>
          <w:tcPr>
            <w:tcW w:w="6625" w:type="dxa"/>
            <w:vAlign w:val="top"/>
          </w:tcPr>
          <w:p>
            <w:pPr>
              <w:pStyle w:val="TableText"/>
              <w:ind w:left="123" w:right="107" w:firstLine="13"/>
              <w:spacing w:before="229" w:line="369" w:lineRule="auto"/>
              <w:rPr/>
            </w:pPr>
            <w:r>
              <w:rPr>
                <w:spacing w:val="-4"/>
              </w:rPr>
              <w:t>防褪色，分辨率高，高密度喷嘴，原装芯片，稳定耐用，简易</w:t>
            </w:r>
            <w:r>
              <w:rPr>
                <w:spacing w:val="3"/>
              </w:rPr>
              <w:t xml:space="preserve"> </w:t>
            </w:r>
            <w:r>
              <w:rPr>
                <w:spacing w:val="-4"/>
              </w:rPr>
              <w:t>安装，容量</w:t>
            </w:r>
            <w:r>
              <w:rPr>
                <w:spacing w:val="-46"/>
              </w:rPr>
              <w:t xml:space="preserve"> </w:t>
            </w:r>
            <w:r>
              <w:rPr>
                <w:spacing w:val="-4"/>
              </w:rPr>
              <w:t>7ml,黑</w:t>
            </w:r>
            <w:r>
              <w:rPr>
                <w:spacing w:val="-34"/>
              </w:rPr>
              <w:t xml:space="preserve"> </w:t>
            </w:r>
            <w:r>
              <w:rPr>
                <w:spacing w:val="-4"/>
              </w:rPr>
              <w:t>1645</w:t>
            </w:r>
            <w:r>
              <w:rPr>
                <w:spacing w:val="-32"/>
              </w:rPr>
              <w:t xml:space="preserve"> </w:t>
            </w:r>
            <w:r>
              <w:rPr>
                <w:spacing w:val="-4"/>
              </w:rPr>
              <w:t>页</w:t>
            </w:r>
          </w:p>
        </w:tc>
      </w:tr>
      <w:tr>
        <w:trPr>
          <w:trHeight w:val="1194" w:hRule="atLeast"/>
        </w:trPr>
        <w:tc>
          <w:tcPr>
            <w:tcW w:w="840" w:type="dxa"/>
            <w:vAlign w:val="top"/>
          </w:tcPr>
          <w:p>
            <w:pPr>
              <w:spacing w:line="435" w:lineRule="auto"/>
              <w:rPr>
                <w:rFonts w:ascii="Arial"/>
                <w:sz w:val="21"/>
              </w:rPr>
            </w:pPr>
            <w:r/>
          </w:p>
          <w:p>
            <w:pPr>
              <w:pStyle w:val="TableText"/>
              <w:ind w:left="263"/>
              <w:spacing w:before="78" w:line="181" w:lineRule="auto"/>
              <w:rPr/>
            </w:pPr>
            <w:r>
              <w:rPr>
                <w:spacing w:val="-9"/>
              </w:rPr>
              <w:t>104</w:t>
            </w:r>
          </w:p>
        </w:tc>
        <w:tc>
          <w:tcPr>
            <w:tcW w:w="1733" w:type="dxa"/>
            <w:vAlign w:val="top"/>
          </w:tcPr>
          <w:p>
            <w:pPr>
              <w:pStyle w:val="TableText"/>
              <w:ind w:left="659" w:right="144" w:hanging="500"/>
              <w:spacing w:before="227" w:line="368" w:lineRule="auto"/>
              <w:rPr/>
            </w:pPr>
            <w:r>
              <w:rPr>
                <w:spacing w:val="-7"/>
              </w:rPr>
              <w:t>佳能</w:t>
            </w:r>
            <w:r>
              <w:rPr>
                <w:spacing w:val="-46"/>
              </w:rPr>
              <w:t xml:space="preserve"> </w:t>
            </w:r>
            <w:r>
              <w:rPr>
                <w:spacing w:val="-7"/>
              </w:rPr>
              <w:t>851</w:t>
            </w:r>
            <w:r>
              <w:rPr>
                <w:spacing w:val="-42"/>
              </w:rPr>
              <w:t xml:space="preserve"> </w:t>
            </w:r>
            <w:r>
              <w:rPr>
                <w:spacing w:val="-7"/>
              </w:rPr>
              <w:t>彩色</w:t>
            </w:r>
            <w:r>
              <w:rPr/>
              <w:t xml:space="preserve"> </w:t>
            </w:r>
            <w:r>
              <w:rPr>
                <w:spacing w:val="-19"/>
              </w:rPr>
              <w:t>墨盒</w:t>
            </w:r>
          </w:p>
        </w:tc>
        <w:tc>
          <w:tcPr>
            <w:tcW w:w="6625" w:type="dxa"/>
            <w:vAlign w:val="top"/>
          </w:tcPr>
          <w:p>
            <w:pPr>
              <w:pStyle w:val="TableText"/>
              <w:ind w:left="123" w:right="107" w:firstLine="13"/>
              <w:spacing w:before="227" w:line="368" w:lineRule="auto"/>
              <w:rPr/>
            </w:pPr>
            <w:r>
              <w:rPr>
                <w:spacing w:val="-4"/>
              </w:rPr>
              <w:t>防褪色，分辨率高，高密度喷嘴，原装芯片，稳定耐用，简易</w:t>
            </w:r>
            <w:r>
              <w:rPr>
                <w:spacing w:val="3"/>
              </w:rPr>
              <w:t xml:space="preserve"> </w:t>
            </w:r>
            <w:r>
              <w:rPr>
                <w:spacing w:val="-4"/>
              </w:rPr>
              <w:t>安装，容量</w:t>
            </w:r>
            <w:r>
              <w:rPr>
                <w:spacing w:val="-37"/>
              </w:rPr>
              <w:t xml:space="preserve"> </w:t>
            </w:r>
            <w:r>
              <w:rPr>
                <w:spacing w:val="-4"/>
              </w:rPr>
              <w:t>7ml,彩</w:t>
            </w:r>
            <w:r>
              <w:rPr>
                <w:spacing w:val="-47"/>
              </w:rPr>
              <w:t xml:space="preserve"> </w:t>
            </w:r>
            <w:r>
              <w:rPr>
                <w:spacing w:val="-4"/>
              </w:rPr>
              <w:t>330</w:t>
            </w:r>
            <w:r>
              <w:rPr>
                <w:spacing w:val="-32"/>
              </w:rPr>
              <w:t xml:space="preserve"> </w:t>
            </w:r>
            <w:r>
              <w:rPr>
                <w:spacing w:val="-4"/>
              </w:rPr>
              <w:t>页</w:t>
            </w:r>
          </w:p>
        </w:tc>
      </w:tr>
      <w:tr>
        <w:trPr>
          <w:trHeight w:val="1194" w:hRule="atLeast"/>
        </w:trPr>
        <w:tc>
          <w:tcPr>
            <w:tcW w:w="840" w:type="dxa"/>
            <w:vAlign w:val="top"/>
          </w:tcPr>
          <w:p>
            <w:pPr>
              <w:spacing w:line="436" w:lineRule="auto"/>
              <w:rPr>
                <w:rFonts w:ascii="Arial"/>
                <w:sz w:val="21"/>
              </w:rPr>
            </w:pPr>
            <w:r/>
          </w:p>
          <w:p>
            <w:pPr>
              <w:pStyle w:val="TableText"/>
              <w:ind w:left="263"/>
              <w:spacing w:before="78" w:line="181" w:lineRule="auto"/>
              <w:rPr/>
            </w:pPr>
            <w:r>
              <w:rPr>
                <w:spacing w:val="-9"/>
              </w:rPr>
              <w:t>105</w:t>
            </w:r>
          </w:p>
        </w:tc>
        <w:tc>
          <w:tcPr>
            <w:tcW w:w="1733" w:type="dxa"/>
            <w:vAlign w:val="top"/>
          </w:tcPr>
          <w:p>
            <w:pPr>
              <w:pStyle w:val="TableText"/>
              <w:ind w:left="659" w:right="144" w:hanging="500"/>
              <w:spacing w:before="227" w:line="368" w:lineRule="auto"/>
              <w:rPr/>
            </w:pPr>
            <w:r>
              <w:rPr>
                <w:spacing w:val="-8"/>
              </w:rPr>
              <w:t>佳能</w:t>
            </w:r>
            <w:r>
              <w:rPr>
                <w:spacing w:val="-46"/>
              </w:rPr>
              <w:t xml:space="preserve"> </w:t>
            </w:r>
            <w:r>
              <w:rPr>
                <w:spacing w:val="-8"/>
              </w:rPr>
              <w:t>850</w:t>
            </w:r>
            <w:r>
              <w:rPr>
                <w:spacing w:val="-35"/>
              </w:rPr>
              <w:t xml:space="preserve"> </w:t>
            </w:r>
            <w:r>
              <w:rPr>
                <w:spacing w:val="-8"/>
              </w:rPr>
              <w:t>黑色</w:t>
            </w:r>
            <w:r>
              <w:rPr/>
              <w:t xml:space="preserve"> </w:t>
            </w:r>
            <w:r>
              <w:rPr>
                <w:spacing w:val="-19"/>
              </w:rPr>
              <w:t>墨盒</w:t>
            </w:r>
          </w:p>
        </w:tc>
        <w:tc>
          <w:tcPr>
            <w:tcW w:w="6625" w:type="dxa"/>
            <w:vAlign w:val="top"/>
          </w:tcPr>
          <w:p>
            <w:pPr>
              <w:pStyle w:val="TableText"/>
              <w:ind w:left="123" w:right="107" w:firstLine="13"/>
              <w:spacing w:before="227" w:line="368" w:lineRule="auto"/>
              <w:rPr/>
            </w:pPr>
            <w:r>
              <w:rPr>
                <w:spacing w:val="-4"/>
              </w:rPr>
              <w:t>防褪色，分辨率高，高密度喷嘴，原装芯片，稳定耐用，简易</w:t>
            </w:r>
            <w:r>
              <w:rPr>
                <w:spacing w:val="3"/>
              </w:rPr>
              <w:t xml:space="preserve"> </w:t>
            </w:r>
            <w:r>
              <w:rPr>
                <w:spacing w:val="-4"/>
              </w:rPr>
              <w:t>安装，容量</w:t>
            </w:r>
            <w:r>
              <w:rPr>
                <w:spacing w:val="-33"/>
              </w:rPr>
              <w:t xml:space="preserve"> </w:t>
            </w:r>
            <w:r>
              <w:rPr>
                <w:spacing w:val="-4"/>
              </w:rPr>
              <w:t>15ml,黑</w:t>
            </w:r>
            <w:r>
              <w:rPr>
                <w:spacing w:val="-47"/>
              </w:rPr>
              <w:t xml:space="preserve"> </w:t>
            </w:r>
            <w:r>
              <w:rPr>
                <w:spacing w:val="-4"/>
              </w:rPr>
              <w:t>300</w:t>
            </w:r>
            <w:r>
              <w:rPr>
                <w:spacing w:val="-32"/>
              </w:rPr>
              <w:t xml:space="preserve"> </w:t>
            </w:r>
            <w:r>
              <w:rPr>
                <w:spacing w:val="-4"/>
              </w:rPr>
              <w:t>页</w:t>
            </w:r>
          </w:p>
        </w:tc>
      </w:tr>
      <w:tr>
        <w:trPr>
          <w:trHeight w:val="1194" w:hRule="atLeast"/>
        </w:trPr>
        <w:tc>
          <w:tcPr>
            <w:tcW w:w="840" w:type="dxa"/>
            <w:vAlign w:val="top"/>
          </w:tcPr>
          <w:p>
            <w:pPr>
              <w:spacing w:line="437" w:lineRule="auto"/>
              <w:rPr>
                <w:rFonts w:ascii="Arial"/>
                <w:sz w:val="21"/>
              </w:rPr>
            </w:pPr>
            <w:r/>
          </w:p>
          <w:p>
            <w:pPr>
              <w:pStyle w:val="TableText"/>
              <w:ind w:left="263"/>
              <w:spacing w:before="78" w:line="181" w:lineRule="auto"/>
              <w:rPr/>
            </w:pPr>
            <w:r>
              <w:rPr>
                <w:spacing w:val="-9"/>
              </w:rPr>
              <w:t>106</w:t>
            </w:r>
          </w:p>
        </w:tc>
        <w:tc>
          <w:tcPr>
            <w:tcW w:w="1733" w:type="dxa"/>
            <w:vAlign w:val="top"/>
          </w:tcPr>
          <w:p>
            <w:pPr>
              <w:pStyle w:val="TableText"/>
              <w:ind w:left="770" w:right="144" w:hanging="604"/>
              <w:spacing w:before="227" w:line="368" w:lineRule="auto"/>
              <w:rPr/>
            </w:pPr>
            <w:r>
              <w:rPr>
                <w:spacing w:val="-8"/>
              </w:rPr>
              <w:t>爱普生</w:t>
            </w:r>
            <w:r>
              <w:rPr>
                <w:spacing w:val="-49"/>
              </w:rPr>
              <w:t xml:space="preserve"> </w:t>
            </w:r>
            <w:r>
              <w:rPr>
                <w:spacing w:val="-8"/>
              </w:rPr>
              <w:t>20K</w:t>
            </w:r>
            <w:r>
              <w:rPr>
                <w:spacing w:val="-40"/>
              </w:rPr>
              <w:t xml:space="preserve"> </w:t>
            </w:r>
            <w:r>
              <w:rPr>
                <w:spacing w:val="-8"/>
              </w:rPr>
              <w:t>色</w:t>
            </w:r>
            <w:r>
              <w:rPr/>
              <w:t xml:space="preserve"> </w:t>
            </w:r>
            <w:r>
              <w:rPr/>
              <w:t>带</w:t>
            </w:r>
          </w:p>
        </w:tc>
        <w:tc>
          <w:tcPr>
            <w:tcW w:w="6625" w:type="dxa"/>
            <w:vAlign w:val="top"/>
          </w:tcPr>
          <w:p>
            <w:pPr>
              <w:pStyle w:val="TableText"/>
              <w:ind w:left="124" w:right="209" w:hanging="13"/>
              <w:spacing w:before="227" w:line="368" w:lineRule="auto"/>
              <w:rPr/>
            </w:pPr>
            <w:r>
              <w:rPr>
                <w:spacing w:val="-2"/>
              </w:rPr>
              <w:t>C13S010083,尼龙带基，不起毛，颜色均匀，字符清晰锐利，</w:t>
            </w:r>
            <w:r>
              <w:rPr>
                <w:spacing w:val="1"/>
              </w:rPr>
              <w:t xml:space="preserve"> </w:t>
            </w:r>
            <w:r>
              <w:rPr>
                <w:spacing w:val="-2"/>
              </w:rPr>
              <w:t>色带芯、带芯规格：13mm*10m</w:t>
            </w:r>
          </w:p>
        </w:tc>
      </w:tr>
      <w:tr>
        <w:trPr>
          <w:trHeight w:val="1195" w:hRule="atLeast"/>
        </w:trPr>
        <w:tc>
          <w:tcPr>
            <w:tcW w:w="840" w:type="dxa"/>
            <w:vAlign w:val="top"/>
          </w:tcPr>
          <w:p>
            <w:pPr>
              <w:spacing w:line="438" w:lineRule="auto"/>
              <w:rPr>
                <w:rFonts w:ascii="Arial"/>
                <w:sz w:val="21"/>
              </w:rPr>
            </w:pPr>
            <w:r/>
          </w:p>
          <w:p>
            <w:pPr>
              <w:pStyle w:val="TableText"/>
              <w:ind w:left="263"/>
              <w:spacing w:before="78" w:line="181" w:lineRule="auto"/>
              <w:rPr/>
            </w:pPr>
            <w:r>
              <w:rPr>
                <w:spacing w:val="-9"/>
              </w:rPr>
              <w:t>107</w:t>
            </w:r>
          </w:p>
        </w:tc>
        <w:tc>
          <w:tcPr>
            <w:tcW w:w="1733" w:type="dxa"/>
            <w:vAlign w:val="top"/>
          </w:tcPr>
          <w:p>
            <w:pPr>
              <w:pStyle w:val="TableText"/>
              <w:ind w:left="771" w:right="106" w:hanging="645"/>
              <w:spacing w:before="228" w:line="368" w:lineRule="auto"/>
              <w:rPr/>
            </w:pPr>
            <w:r>
              <w:rPr>
                <w:spacing w:val="-8"/>
              </w:rPr>
              <w:t>爱普生</w:t>
            </w:r>
            <w:r>
              <w:rPr>
                <w:spacing w:val="-60"/>
              </w:rPr>
              <w:t xml:space="preserve"> </w:t>
            </w:r>
            <w:r>
              <w:rPr>
                <w:spacing w:val="-8"/>
              </w:rPr>
              <w:t>590K</w:t>
            </w:r>
            <w:r>
              <w:rPr>
                <w:spacing w:val="-62"/>
              </w:rPr>
              <w:t xml:space="preserve"> </w:t>
            </w:r>
            <w:r>
              <w:rPr>
                <w:spacing w:val="-8"/>
              </w:rPr>
              <w:t>色</w:t>
            </w:r>
            <w:r>
              <w:rPr/>
              <w:t xml:space="preserve"> </w:t>
            </w:r>
            <w:r>
              <w:rPr/>
              <w:t>带</w:t>
            </w:r>
          </w:p>
        </w:tc>
        <w:tc>
          <w:tcPr>
            <w:tcW w:w="6625" w:type="dxa"/>
            <w:vAlign w:val="top"/>
          </w:tcPr>
          <w:p>
            <w:pPr>
              <w:pStyle w:val="TableText"/>
              <w:ind w:left="119" w:right="107"/>
              <w:spacing w:before="228" w:line="368" w:lineRule="auto"/>
              <w:rPr/>
            </w:pPr>
            <w:r>
              <w:rPr>
                <w:spacing w:val="-3"/>
              </w:rPr>
              <w:t>尼龙带基，不起毛，颜色均匀，字符清晰锐</w:t>
            </w:r>
            <w:r>
              <w:rPr>
                <w:spacing w:val="-4"/>
              </w:rPr>
              <w:t>利，色带芯、带芯</w:t>
            </w:r>
            <w:r>
              <w:rPr/>
              <w:t xml:space="preserve"> </w:t>
            </w:r>
            <w:r>
              <w:rPr>
                <w:spacing w:val="-2"/>
              </w:rPr>
              <w:t>规格：13mm*10m</w:t>
            </w:r>
          </w:p>
        </w:tc>
      </w:tr>
      <w:tr>
        <w:trPr>
          <w:trHeight w:val="1195" w:hRule="atLeast"/>
        </w:trPr>
        <w:tc>
          <w:tcPr>
            <w:tcW w:w="840" w:type="dxa"/>
            <w:vAlign w:val="top"/>
          </w:tcPr>
          <w:p>
            <w:pPr>
              <w:spacing w:line="438" w:lineRule="auto"/>
              <w:rPr>
                <w:rFonts w:ascii="Arial"/>
                <w:sz w:val="21"/>
              </w:rPr>
            </w:pPr>
            <w:r/>
          </w:p>
          <w:p>
            <w:pPr>
              <w:pStyle w:val="TableText"/>
              <w:ind w:left="263"/>
              <w:spacing w:before="78" w:line="181" w:lineRule="auto"/>
              <w:rPr/>
            </w:pPr>
            <w:r>
              <w:rPr>
                <w:spacing w:val="-9"/>
              </w:rPr>
              <w:t>108</w:t>
            </w:r>
          </w:p>
        </w:tc>
        <w:tc>
          <w:tcPr>
            <w:tcW w:w="1733" w:type="dxa"/>
            <w:vAlign w:val="top"/>
          </w:tcPr>
          <w:p>
            <w:pPr>
              <w:pStyle w:val="TableText"/>
              <w:ind w:left="771" w:right="106" w:hanging="645"/>
              <w:spacing w:before="228" w:line="368" w:lineRule="auto"/>
              <w:rPr/>
            </w:pPr>
            <w:r>
              <w:rPr>
                <w:spacing w:val="-7"/>
              </w:rPr>
              <w:t>爱普生</w:t>
            </w:r>
            <w:r>
              <w:rPr>
                <w:spacing w:val="-68"/>
              </w:rPr>
              <w:t xml:space="preserve"> </w:t>
            </w:r>
            <w:r>
              <w:rPr>
                <w:spacing w:val="-7"/>
              </w:rPr>
              <w:t>690K</w:t>
            </w:r>
            <w:r>
              <w:rPr>
                <w:spacing w:val="-62"/>
              </w:rPr>
              <w:t xml:space="preserve"> </w:t>
            </w:r>
            <w:r>
              <w:rPr>
                <w:spacing w:val="-7"/>
              </w:rPr>
              <w:t>色</w:t>
            </w:r>
            <w:r>
              <w:rPr/>
              <w:t xml:space="preserve"> </w:t>
            </w:r>
            <w:r>
              <w:rPr/>
              <w:t>带</w:t>
            </w:r>
          </w:p>
        </w:tc>
        <w:tc>
          <w:tcPr>
            <w:tcW w:w="6625" w:type="dxa"/>
            <w:vAlign w:val="top"/>
          </w:tcPr>
          <w:p>
            <w:pPr>
              <w:pStyle w:val="TableText"/>
              <w:ind w:left="119" w:right="107"/>
              <w:spacing w:before="228" w:line="368" w:lineRule="auto"/>
              <w:rPr/>
            </w:pPr>
            <w:r>
              <w:rPr>
                <w:spacing w:val="-3"/>
              </w:rPr>
              <w:t>尼龙带基，不起毛，颜色均匀，字符清晰锐</w:t>
            </w:r>
            <w:r>
              <w:rPr>
                <w:spacing w:val="-4"/>
              </w:rPr>
              <w:t>利，色带芯、带芯</w:t>
            </w:r>
            <w:r>
              <w:rPr/>
              <w:t xml:space="preserve"> </w:t>
            </w:r>
            <w:r>
              <w:rPr>
                <w:spacing w:val="-2"/>
              </w:rPr>
              <w:t>规格：13mm*15m</w:t>
            </w:r>
          </w:p>
        </w:tc>
      </w:tr>
      <w:tr>
        <w:trPr>
          <w:trHeight w:val="695" w:hRule="atLeast"/>
        </w:trPr>
        <w:tc>
          <w:tcPr>
            <w:tcW w:w="840" w:type="dxa"/>
            <w:vAlign w:val="top"/>
          </w:tcPr>
          <w:p>
            <w:pPr>
              <w:pStyle w:val="TableText"/>
              <w:ind w:left="263"/>
              <w:spacing w:before="269" w:line="181" w:lineRule="auto"/>
              <w:rPr/>
            </w:pPr>
            <w:r>
              <w:rPr>
                <w:spacing w:val="-9"/>
              </w:rPr>
              <w:t>109</w:t>
            </w:r>
          </w:p>
        </w:tc>
        <w:tc>
          <w:tcPr>
            <w:tcW w:w="1733" w:type="dxa"/>
            <w:vAlign w:val="top"/>
          </w:tcPr>
          <w:p>
            <w:pPr>
              <w:pStyle w:val="TableText"/>
              <w:ind w:left="119"/>
              <w:spacing w:before="229" w:line="220" w:lineRule="auto"/>
              <w:rPr/>
            </w:pPr>
            <w:r>
              <w:rPr>
                <w:spacing w:val="-6"/>
              </w:rPr>
              <w:t>得实</w:t>
            </w:r>
            <w:r>
              <w:rPr>
                <w:spacing w:val="-68"/>
              </w:rPr>
              <w:t xml:space="preserve"> </w:t>
            </w:r>
            <w:r>
              <w:rPr>
                <w:spacing w:val="-6"/>
              </w:rPr>
              <w:t>2600</w:t>
            </w:r>
            <w:r>
              <w:rPr>
                <w:spacing w:val="-62"/>
              </w:rPr>
              <w:t xml:space="preserve"> </w:t>
            </w:r>
            <w:r>
              <w:rPr>
                <w:spacing w:val="-6"/>
              </w:rPr>
              <w:t>色带</w:t>
            </w:r>
          </w:p>
        </w:tc>
        <w:tc>
          <w:tcPr>
            <w:tcW w:w="6625" w:type="dxa"/>
            <w:vAlign w:val="top"/>
          </w:tcPr>
          <w:p>
            <w:pPr>
              <w:pStyle w:val="TableText"/>
              <w:ind w:left="105"/>
              <w:spacing w:before="229" w:line="220" w:lineRule="auto"/>
              <w:rPr/>
            </w:pPr>
            <w:r>
              <w:rPr>
                <w:spacing w:val="-2"/>
              </w:rPr>
              <w:t>M21-1,高密度尼龙带，长</w:t>
            </w:r>
            <w:r>
              <w:rPr>
                <w:spacing w:val="-39"/>
              </w:rPr>
              <w:t xml:space="preserve"> </w:t>
            </w:r>
            <w:r>
              <w:rPr>
                <w:spacing w:val="-2"/>
              </w:rPr>
              <w:t>21m,宽</w:t>
            </w:r>
            <w:r>
              <w:rPr>
                <w:spacing w:val="-33"/>
              </w:rPr>
              <w:t xml:space="preserve"> </w:t>
            </w:r>
            <w:r>
              <w:rPr>
                <w:spacing w:val="-2"/>
              </w:rPr>
              <w:t>12.7mm</w:t>
            </w:r>
          </w:p>
        </w:tc>
      </w:tr>
      <w:tr>
        <w:trPr>
          <w:trHeight w:val="695" w:hRule="atLeast"/>
        </w:trPr>
        <w:tc>
          <w:tcPr>
            <w:tcW w:w="840" w:type="dxa"/>
            <w:vAlign w:val="top"/>
          </w:tcPr>
          <w:p>
            <w:pPr>
              <w:pStyle w:val="TableText"/>
              <w:ind w:left="263"/>
              <w:spacing w:before="270" w:line="181" w:lineRule="auto"/>
              <w:rPr/>
            </w:pPr>
            <w:r>
              <w:rPr>
                <w:spacing w:val="-9"/>
              </w:rPr>
              <w:t>110</w:t>
            </w:r>
          </w:p>
        </w:tc>
        <w:tc>
          <w:tcPr>
            <w:tcW w:w="1733" w:type="dxa"/>
            <w:vAlign w:val="top"/>
          </w:tcPr>
          <w:p>
            <w:pPr>
              <w:pStyle w:val="TableText"/>
              <w:ind w:left="119"/>
              <w:spacing w:before="230" w:line="220" w:lineRule="auto"/>
              <w:rPr/>
            </w:pPr>
            <w:r>
              <w:rPr>
                <w:spacing w:val="-8"/>
              </w:rPr>
              <w:t>得实</w:t>
            </w:r>
            <w:r>
              <w:rPr>
                <w:spacing w:val="-53"/>
              </w:rPr>
              <w:t xml:space="preserve"> </w:t>
            </w:r>
            <w:r>
              <w:rPr>
                <w:spacing w:val="-8"/>
              </w:rPr>
              <w:t>1930</w:t>
            </w:r>
            <w:r>
              <w:rPr>
                <w:spacing w:val="-62"/>
              </w:rPr>
              <w:t xml:space="preserve"> </w:t>
            </w:r>
            <w:r>
              <w:rPr>
                <w:spacing w:val="-8"/>
              </w:rPr>
              <w:t>色带</w:t>
            </w:r>
          </w:p>
        </w:tc>
        <w:tc>
          <w:tcPr>
            <w:tcW w:w="6625" w:type="dxa"/>
            <w:vAlign w:val="top"/>
          </w:tcPr>
          <w:p>
            <w:pPr>
              <w:pStyle w:val="TableText"/>
              <w:ind w:left="105"/>
              <w:spacing w:before="230" w:line="220" w:lineRule="auto"/>
              <w:rPr/>
            </w:pPr>
            <w:r>
              <w:rPr>
                <w:spacing w:val="-2"/>
              </w:rPr>
              <w:t>M21-1,高密度尼龙带，长</w:t>
            </w:r>
            <w:r>
              <w:rPr>
                <w:spacing w:val="-39"/>
              </w:rPr>
              <w:t xml:space="preserve"> </w:t>
            </w:r>
            <w:r>
              <w:rPr>
                <w:spacing w:val="-2"/>
              </w:rPr>
              <w:t>21m,宽</w:t>
            </w:r>
            <w:r>
              <w:rPr>
                <w:spacing w:val="-33"/>
              </w:rPr>
              <w:t xml:space="preserve"> </w:t>
            </w:r>
            <w:r>
              <w:rPr>
                <w:spacing w:val="-2"/>
              </w:rPr>
              <w:t>12.7mm</w:t>
            </w:r>
          </w:p>
        </w:tc>
      </w:tr>
      <w:tr>
        <w:trPr>
          <w:trHeight w:val="695" w:hRule="atLeast"/>
        </w:trPr>
        <w:tc>
          <w:tcPr>
            <w:tcW w:w="840" w:type="dxa"/>
            <w:vAlign w:val="top"/>
          </w:tcPr>
          <w:p>
            <w:pPr>
              <w:pStyle w:val="TableText"/>
              <w:ind w:left="263"/>
              <w:spacing w:before="269" w:line="181" w:lineRule="auto"/>
              <w:rPr/>
            </w:pPr>
            <w:r>
              <w:rPr>
                <w:spacing w:val="-9"/>
              </w:rPr>
              <w:t>111</w:t>
            </w:r>
          </w:p>
        </w:tc>
        <w:tc>
          <w:tcPr>
            <w:tcW w:w="1733" w:type="dxa"/>
            <w:vAlign w:val="top"/>
          </w:tcPr>
          <w:p>
            <w:pPr>
              <w:pStyle w:val="TableText"/>
              <w:ind w:left="119"/>
              <w:spacing w:before="228" w:line="220" w:lineRule="auto"/>
              <w:rPr/>
            </w:pPr>
            <w:r>
              <w:rPr>
                <w:spacing w:val="-8"/>
              </w:rPr>
              <w:t>得实</w:t>
            </w:r>
            <w:r>
              <w:rPr>
                <w:spacing w:val="-53"/>
              </w:rPr>
              <w:t xml:space="preserve"> </w:t>
            </w:r>
            <w:r>
              <w:rPr>
                <w:spacing w:val="-8"/>
              </w:rPr>
              <w:t>1700</w:t>
            </w:r>
            <w:r>
              <w:rPr>
                <w:spacing w:val="-62"/>
              </w:rPr>
              <w:t xml:space="preserve"> </w:t>
            </w:r>
            <w:r>
              <w:rPr>
                <w:spacing w:val="-8"/>
              </w:rPr>
              <w:t>色带</w:t>
            </w:r>
          </w:p>
        </w:tc>
        <w:tc>
          <w:tcPr>
            <w:tcW w:w="6625" w:type="dxa"/>
            <w:vAlign w:val="top"/>
          </w:tcPr>
          <w:p>
            <w:pPr>
              <w:pStyle w:val="TableText"/>
              <w:ind w:left="105"/>
              <w:spacing w:before="228" w:line="220" w:lineRule="auto"/>
              <w:rPr/>
            </w:pPr>
            <w:r>
              <w:rPr>
                <w:spacing w:val="-2"/>
              </w:rPr>
              <w:t>M21-1,高密度尼龙带，长</w:t>
            </w:r>
            <w:r>
              <w:rPr>
                <w:spacing w:val="-39"/>
              </w:rPr>
              <w:t xml:space="preserve"> </w:t>
            </w:r>
            <w:r>
              <w:rPr>
                <w:spacing w:val="-2"/>
              </w:rPr>
              <w:t>21m,宽</w:t>
            </w:r>
            <w:r>
              <w:rPr>
                <w:spacing w:val="-33"/>
              </w:rPr>
              <w:t xml:space="preserve"> </w:t>
            </w:r>
            <w:r>
              <w:rPr>
                <w:spacing w:val="-2"/>
              </w:rPr>
              <w:t>12.7mm</w:t>
            </w:r>
          </w:p>
        </w:tc>
      </w:tr>
      <w:tr>
        <w:trPr>
          <w:trHeight w:val="1694" w:hRule="atLeast"/>
        </w:trPr>
        <w:tc>
          <w:tcPr>
            <w:tcW w:w="840" w:type="dxa"/>
            <w:vAlign w:val="top"/>
          </w:tcPr>
          <w:p>
            <w:pPr>
              <w:spacing w:line="343" w:lineRule="auto"/>
              <w:rPr>
                <w:rFonts w:ascii="Arial"/>
                <w:sz w:val="21"/>
              </w:rPr>
            </w:pPr>
            <w:r/>
          </w:p>
          <w:p>
            <w:pPr>
              <w:spacing w:line="344" w:lineRule="auto"/>
              <w:rPr>
                <w:rFonts w:ascii="Arial"/>
                <w:sz w:val="21"/>
              </w:rPr>
            </w:pPr>
            <w:r/>
          </w:p>
          <w:p>
            <w:pPr>
              <w:pStyle w:val="TableText"/>
              <w:ind w:left="263"/>
              <w:spacing w:before="78" w:line="181" w:lineRule="auto"/>
              <w:rPr/>
            </w:pPr>
            <w:r>
              <w:rPr>
                <w:spacing w:val="-9"/>
              </w:rPr>
              <w:t>112</w:t>
            </w:r>
          </w:p>
        </w:tc>
        <w:tc>
          <w:tcPr>
            <w:tcW w:w="1733" w:type="dxa"/>
            <w:vAlign w:val="top"/>
          </w:tcPr>
          <w:p>
            <w:pPr>
              <w:spacing w:line="398" w:lineRule="auto"/>
              <w:rPr>
                <w:rFonts w:ascii="Arial"/>
                <w:sz w:val="21"/>
              </w:rPr>
            </w:pPr>
            <w:r/>
          </w:p>
          <w:p>
            <w:pPr>
              <w:pStyle w:val="TableText"/>
              <w:ind w:left="651" w:right="106" w:hanging="525"/>
              <w:spacing w:before="78" w:line="370" w:lineRule="auto"/>
              <w:rPr/>
            </w:pPr>
            <w:r>
              <w:rPr>
                <w:spacing w:val="-8"/>
              </w:rPr>
              <w:t>爱普生</w:t>
            </w:r>
            <w:r>
              <w:rPr>
                <w:spacing w:val="-60"/>
              </w:rPr>
              <w:t xml:space="preserve"> </w:t>
            </w:r>
            <w:r>
              <w:rPr>
                <w:spacing w:val="-8"/>
              </w:rPr>
              <w:t>590K</w:t>
            </w:r>
            <w:r>
              <w:rPr>
                <w:spacing w:val="-62"/>
              </w:rPr>
              <w:t xml:space="preserve"> </w:t>
            </w:r>
            <w:r>
              <w:rPr>
                <w:spacing w:val="-8"/>
              </w:rPr>
              <w:t>色</w:t>
            </w:r>
            <w:r>
              <w:rPr/>
              <w:t xml:space="preserve"> </w:t>
            </w:r>
            <w:r>
              <w:rPr>
                <w:spacing w:val="-15"/>
              </w:rPr>
              <w:t>带架</w:t>
            </w:r>
          </w:p>
        </w:tc>
        <w:tc>
          <w:tcPr>
            <w:tcW w:w="6625" w:type="dxa"/>
            <w:vAlign w:val="top"/>
          </w:tcPr>
          <w:p>
            <w:pPr>
              <w:pStyle w:val="TableText"/>
              <w:ind w:left="114"/>
              <w:spacing w:before="229" w:line="225" w:lineRule="auto"/>
              <w:rPr/>
            </w:pPr>
            <w:r>
              <w:rPr>
                <w:spacing w:val="-4"/>
              </w:rPr>
              <w:t>S015337</w:t>
            </w:r>
            <w:r>
              <w:rPr>
                <w:spacing w:val="-35"/>
              </w:rPr>
              <w:t xml:space="preserve"> </w:t>
            </w:r>
            <w:r>
              <w:rPr>
                <w:spacing w:val="-4"/>
              </w:rPr>
              <w:t>黑色</w:t>
            </w:r>
          </w:p>
          <w:p>
            <w:pPr>
              <w:pStyle w:val="TableText"/>
              <w:ind w:left="129"/>
              <w:spacing w:before="206" w:line="215" w:lineRule="auto"/>
              <w:rPr/>
            </w:pPr>
            <w:r>
              <w:rPr>
                <w:spacing w:val="-3"/>
              </w:rPr>
              <w:t>商品毛重：100.00g</w:t>
            </w:r>
          </w:p>
          <w:p>
            <w:pPr>
              <w:pStyle w:val="TableText"/>
              <w:ind w:left="132"/>
              <w:spacing w:before="222" w:line="220" w:lineRule="auto"/>
              <w:rPr/>
            </w:pPr>
            <w:r>
              <w:rPr>
                <w:spacing w:val="-3"/>
              </w:rPr>
              <w:t>带架规格：13mmX10cm</w:t>
            </w:r>
          </w:p>
        </w:tc>
      </w:tr>
      <w:tr>
        <w:trPr>
          <w:trHeight w:val="1195" w:hRule="atLeast"/>
        </w:trPr>
        <w:tc>
          <w:tcPr>
            <w:tcW w:w="840" w:type="dxa"/>
            <w:vAlign w:val="top"/>
          </w:tcPr>
          <w:p>
            <w:pPr>
              <w:spacing w:line="441" w:lineRule="auto"/>
              <w:rPr>
                <w:rFonts w:ascii="Arial"/>
                <w:sz w:val="21"/>
              </w:rPr>
            </w:pPr>
            <w:r/>
          </w:p>
          <w:p>
            <w:pPr>
              <w:pStyle w:val="TableText"/>
              <w:ind w:left="263"/>
              <w:spacing w:before="78" w:line="181" w:lineRule="auto"/>
              <w:rPr/>
            </w:pPr>
            <w:r>
              <w:rPr>
                <w:spacing w:val="-9"/>
              </w:rPr>
              <w:t>113</w:t>
            </w:r>
          </w:p>
        </w:tc>
        <w:tc>
          <w:tcPr>
            <w:tcW w:w="1733" w:type="dxa"/>
            <w:vAlign w:val="top"/>
          </w:tcPr>
          <w:p>
            <w:pPr>
              <w:pStyle w:val="TableText"/>
              <w:ind w:left="768" w:right="106" w:hanging="649"/>
              <w:spacing w:before="230" w:line="367" w:lineRule="auto"/>
              <w:rPr/>
            </w:pPr>
            <w:r>
              <w:rPr>
                <w:spacing w:val="-6"/>
              </w:rPr>
              <w:t>得实</w:t>
            </w:r>
            <w:r>
              <w:rPr>
                <w:spacing w:val="-68"/>
              </w:rPr>
              <w:t xml:space="preserve"> </w:t>
            </w:r>
            <w:r>
              <w:rPr>
                <w:spacing w:val="-6"/>
              </w:rPr>
              <w:t>2600</w:t>
            </w:r>
            <w:r>
              <w:rPr>
                <w:spacing w:val="-62"/>
              </w:rPr>
              <w:t xml:space="preserve"> </w:t>
            </w:r>
            <w:r>
              <w:rPr>
                <w:spacing w:val="-6"/>
              </w:rPr>
              <w:t>色带</w:t>
            </w:r>
            <w:r>
              <w:rPr/>
              <w:t xml:space="preserve"> </w:t>
            </w:r>
            <w:r>
              <w:rPr/>
              <w:t>架</w:t>
            </w:r>
          </w:p>
        </w:tc>
        <w:tc>
          <w:tcPr>
            <w:tcW w:w="6625" w:type="dxa"/>
            <w:vAlign w:val="top"/>
          </w:tcPr>
          <w:p>
            <w:pPr>
              <w:spacing w:line="401" w:lineRule="auto"/>
              <w:rPr>
                <w:rFonts w:ascii="Arial"/>
                <w:sz w:val="21"/>
              </w:rPr>
            </w:pPr>
            <w:r/>
          </w:p>
          <w:p>
            <w:pPr>
              <w:pStyle w:val="TableText"/>
              <w:ind w:left="129"/>
              <w:spacing w:before="78" w:line="215" w:lineRule="auto"/>
              <w:rPr/>
            </w:pPr>
            <w:r>
              <w:rPr>
                <w:spacing w:val="-2"/>
              </w:rPr>
              <w:t>商品毛重：140.00g，高密度尼龙保护打印头，1000</w:t>
            </w:r>
            <w:r>
              <w:rPr>
                <w:spacing w:val="-26"/>
              </w:rPr>
              <w:t xml:space="preserve"> </w:t>
            </w:r>
            <w:r>
              <w:rPr>
                <w:spacing w:val="-2"/>
              </w:rPr>
              <w:t>字符</w:t>
            </w:r>
          </w:p>
        </w:tc>
      </w:tr>
      <w:tr>
        <w:trPr>
          <w:trHeight w:val="1197" w:hRule="atLeast"/>
        </w:trPr>
        <w:tc>
          <w:tcPr>
            <w:tcW w:w="840" w:type="dxa"/>
            <w:vAlign w:val="top"/>
          </w:tcPr>
          <w:p>
            <w:pPr>
              <w:spacing w:line="441" w:lineRule="auto"/>
              <w:rPr>
                <w:rFonts w:ascii="Arial"/>
                <w:sz w:val="21"/>
              </w:rPr>
            </w:pPr>
            <w:r/>
          </w:p>
          <w:p>
            <w:pPr>
              <w:pStyle w:val="TableText"/>
              <w:ind w:left="263"/>
              <w:spacing w:before="78" w:line="181" w:lineRule="auto"/>
              <w:rPr/>
            </w:pPr>
            <w:r>
              <w:rPr>
                <w:spacing w:val="-9"/>
              </w:rPr>
              <w:t>114</w:t>
            </w:r>
          </w:p>
        </w:tc>
        <w:tc>
          <w:tcPr>
            <w:tcW w:w="1733" w:type="dxa"/>
            <w:vAlign w:val="top"/>
          </w:tcPr>
          <w:p>
            <w:pPr>
              <w:pStyle w:val="TableText"/>
              <w:ind w:left="768" w:right="106" w:hanging="649"/>
              <w:spacing w:before="230" w:line="368" w:lineRule="auto"/>
              <w:rPr/>
            </w:pPr>
            <w:r>
              <w:rPr>
                <w:spacing w:val="-8"/>
              </w:rPr>
              <w:t>得实</w:t>
            </w:r>
            <w:r>
              <w:rPr>
                <w:spacing w:val="-53"/>
              </w:rPr>
              <w:t xml:space="preserve"> </w:t>
            </w:r>
            <w:r>
              <w:rPr>
                <w:spacing w:val="-8"/>
              </w:rPr>
              <w:t>1930</w:t>
            </w:r>
            <w:r>
              <w:rPr>
                <w:spacing w:val="-62"/>
              </w:rPr>
              <w:t xml:space="preserve"> </w:t>
            </w:r>
            <w:r>
              <w:rPr>
                <w:spacing w:val="-8"/>
              </w:rPr>
              <w:t>色带</w:t>
            </w:r>
            <w:r>
              <w:rPr/>
              <w:t xml:space="preserve"> </w:t>
            </w:r>
            <w:r>
              <w:rPr/>
              <w:t>架</w:t>
            </w:r>
          </w:p>
        </w:tc>
        <w:tc>
          <w:tcPr>
            <w:tcW w:w="6625" w:type="dxa"/>
            <w:vAlign w:val="top"/>
          </w:tcPr>
          <w:p>
            <w:pPr>
              <w:spacing w:line="401" w:lineRule="auto"/>
              <w:rPr>
                <w:rFonts w:ascii="Arial"/>
                <w:sz w:val="21"/>
              </w:rPr>
            </w:pPr>
            <w:r/>
          </w:p>
          <w:p>
            <w:pPr>
              <w:pStyle w:val="TableText"/>
              <w:ind w:left="129"/>
              <w:spacing w:before="78" w:line="215" w:lineRule="auto"/>
              <w:rPr/>
            </w:pPr>
            <w:r>
              <w:rPr>
                <w:spacing w:val="-2"/>
              </w:rPr>
              <w:t>商品毛重：140.00g，高密度尼龙保护打印头，1000</w:t>
            </w:r>
            <w:r>
              <w:rPr>
                <w:spacing w:val="-34"/>
              </w:rPr>
              <w:t xml:space="preserve"> </w:t>
            </w:r>
            <w:r>
              <w:rPr>
                <w:spacing w:val="-2"/>
              </w:rPr>
              <w:t>字符带架</w:t>
            </w:r>
          </w:p>
        </w:tc>
      </w:tr>
    </w:tbl>
    <w:p>
      <w:pPr>
        <w:rPr>
          <w:rFonts w:ascii="Arial"/>
          <w:sz w:val="21"/>
        </w:rPr>
      </w:pPr>
      <w:r/>
    </w:p>
    <w:p>
      <w:pPr>
        <w:sectPr>
          <w:footerReference w:type="default" r:id="rId46"/>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769" w:hRule="atLeast"/>
        </w:trPr>
        <w:tc>
          <w:tcPr>
            <w:tcW w:w="840" w:type="dxa"/>
            <w:vAlign w:val="top"/>
          </w:tcPr>
          <w:p>
            <w:pPr>
              <w:pStyle w:val="TableText"/>
              <w:ind w:left="263"/>
              <w:spacing w:before="306" w:line="181" w:lineRule="auto"/>
              <w:rPr/>
            </w:pPr>
            <w:r>
              <w:rPr>
                <w:spacing w:val="-9"/>
              </w:rPr>
              <w:t>115</w:t>
            </w:r>
          </w:p>
        </w:tc>
        <w:tc>
          <w:tcPr>
            <w:tcW w:w="1733" w:type="dxa"/>
            <w:vAlign w:val="top"/>
          </w:tcPr>
          <w:p>
            <w:pPr>
              <w:pStyle w:val="TableText"/>
              <w:ind w:left="481"/>
              <w:spacing w:before="266" w:line="222" w:lineRule="auto"/>
              <w:rPr/>
            </w:pPr>
            <w:r>
              <w:rPr>
                <w:spacing w:val="-7"/>
              </w:rPr>
              <w:t>8G</w:t>
            </w:r>
            <w:r>
              <w:rPr>
                <w:spacing w:val="-43"/>
              </w:rPr>
              <w:t xml:space="preserve"> </w:t>
            </w:r>
            <w:r>
              <w:rPr>
                <w:spacing w:val="-7"/>
              </w:rPr>
              <w:t>优盘</w:t>
            </w:r>
          </w:p>
        </w:tc>
        <w:tc>
          <w:tcPr>
            <w:tcW w:w="6625" w:type="dxa"/>
            <w:vAlign w:val="top"/>
          </w:tcPr>
          <w:p>
            <w:pPr>
              <w:pStyle w:val="TableText"/>
              <w:ind w:left="114"/>
              <w:spacing w:before="266" w:line="223" w:lineRule="auto"/>
              <w:rPr/>
            </w:pPr>
            <w:r>
              <w:rPr>
                <w:spacing w:val="-4"/>
              </w:rPr>
              <w:t>8G</w:t>
            </w:r>
            <w:r>
              <w:rPr>
                <w:spacing w:val="-4"/>
              </w:rPr>
              <w:t xml:space="preserve"> </w:t>
            </w:r>
            <w:r>
              <w:rPr>
                <w:spacing w:val="-4"/>
              </w:rPr>
              <w:t>3.0</w:t>
            </w:r>
            <w:r>
              <w:rPr>
                <w:spacing w:val="-37"/>
              </w:rPr>
              <w:t xml:space="preserve"> </w:t>
            </w:r>
            <w:r>
              <w:rPr>
                <w:spacing w:val="-4"/>
              </w:rPr>
              <w:t>读速</w:t>
            </w:r>
            <w:r>
              <w:rPr>
                <w:spacing w:val="-34"/>
              </w:rPr>
              <w:t xml:space="preserve"> </w:t>
            </w:r>
            <w:r>
              <w:rPr>
                <w:spacing w:val="-4"/>
              </w:rPr>
              <w:t>170MB/s</w:t>
            </w:r>
            <w:r>
              <w:rPr>
                <w:spacing w:val="23"/>
              </w:rPr>
              <w:t xml:space="preserve"> </w:t>
            </w:r>
            <w:r>
              <w:rPr>
                <w:spacing w:val="-4"/>
              </w:rPr>
              <w:t>写速</w:t>
            </w:r>
            <w:r>
              <w:rPr>
                <w:spacing w:val="-51"/>
              </w:rPr>
              <w:t xml:space="preserve"> </w:t>
            </w:r>
            <w:r>
              <w:rPr>
                <w:spacing w:val="-4"/>
              </w:rPr>
              <w:t>90MB/s</w:t>
            </w:r>
          </w:p>
        </w:tc>
      </w:tr>
      <w:tr>
        <w:trPr>
          <w:trHeight w:val="765" w:hRule="atLeast"/>
        </w:trPr>
        <w:tc>
          <w:tcPr>
            <w:tcW w:w="840" w:type="dxa"/>
            <w:vAlign w:val="top"/>
          </w:tcPr>
          <w:p>
            <w:pPr>
              <w:pStyle w:val="TableText"/>
              <w:ind w:left="263"/>
              <w:spacing w:before="303" w:line="181" w:lineRule="auto"/>
              <w:rPr/>
            </w:pPr>
            <w:r>
              <w:rPr>
                <w:spacing w:val="-9"/>
              </w:rPr>
              <w:t>116</w:t>
            </w:r>
          </w:p>
        </w:tc>
        <w:tc>
          <w:tcPr>
            <w:tcW w:w="1733" w:type="dxa"/>
            <w:vAlign w:val="top"/>
          </w:tcPr>
          <w:p>
            <w:pPr>
              <w:pStyle w:val="TableText"/>
              <w:ind w:left="438"/>
              <w:spacing w:before="263" w:line="222" w:lineRule="auto"/>
              <w:rPr/>
            </w:pPr>
            <w:r>
              <w:rPr>
                <w:spacing w:val="-9"/>
              </w:rPr>
              <w:t>16G</w:t>
            </w:r>
            <w:r>
              <w:rPr>
                <w:spacing w:val="-43"/>
              </w:rPr>
              <w:t xml:space="preserve"> </w:t>
            </w:r>
            <w:r>
              <w:rPr>
                <w:spacing w:val="-9"/>
              </w:rPr>
              <w:t>优盘</w:t>
            </w:r>
          </w:p>
        </w:tc>
        <w:tc>
          <w:tcPr>
            <w:tcW w:w="6625" w:type="dxa"/>
            <w:vAlign w:val="top"/>
          </w:tcPr>
          <w:p>
            <w:pPr>
              <w:pStyle w:val="TableText"/>
              <w:ind w:left="130"/>
              <w:spacing w:before="262" w:line="223" w:lineRule="auto"/>
              <w:rPr/>
            </w:pPr>
            <w:r>
              <w:rPr>
                <w:spacing w:val="-5"/>
              </w:rPr>
              <w:t>16G</w:t>
            </w:r>
            <w:r>
              <w:rPr>
                <w:spacing w:val="-5"/>
              </w:rPr>
              <w:t xml:space="preserve"> </w:t>
            </w:r>
            <w:r>
              <w:rPr>
                <w:spacing w:val="-5"/>
              </w:rPr>
              <w:t>3.0</w:t>
            </w:r>
            <w:r>
              <w:rPr>
                <w:spacing w:val="-26"/>
              </w:rPr>
              <w:t xml:space="preserve"> </w:t>
            </w:r>
            <w:r>
              <w:rPr>
                <w:spacing w:val="-5"/>
              </w:rPr>
              <w:t>读速</w:t>
            </w:r>
            <w:r>
              <w:rPr>
                <w:spacing w:val="-34"/>
              </w:rPr>
              <w:t xml:space="preserve"> </w:t>
            </w:r>
            <w:r>
              <w:rPr>
                <w:spacing w:val="-5"/>
              </w:rPr>
              <w:t>170MB/s</w:t>
            </w:r>
            <w:r>
              <w:rPr>
                <w:spacing w:val="23"/>
              </w:rPr>
              <w:t xml:space="preserve"> </w:t>
            </w:r>
            <w:r>
              <w:rPr>
                <w:spacing w:val="-5"/>
              </w:rPr>
              <w:t>写速</w:t>
            </w:r>
            <w:r>
              <w:rPr>
                <w:spacing w:val="-51"/>
              </w:rPr>
              <w:t xml:space="preserve"> </w:t>
            </w:r>
            <w:r>
              <w:rPr>
                <w:spacing w:val="-5"/>
              </w:rPr>
              <w:t>90MB/s</w:t>
            </w:r>
          </w:p>
        </w:tc>
      </w:tr>
      <w:tr>
        <w:trPr>
          <w:trHeight w:val="765" w:hRule="atLeast"/>
        </w:trPr>
        <w:tc>
          <w:tcPr>
            <w:tcW w:w="840" w:type="dxa"/>
            <w:vAlign w:val="top"/>
          </w:tcPr>
          <w:p>
            <w:pPr>
              <w:pStyle w:val="TableText"/>
              <w:ind w:left="263"/>
              <w:spacing w:before="301" w:line="181" w:lineRule="auto"/>
              <w:rPr/>
            </w:pPr>
            <w:r>
              <w:rPr>
                <w:spacing w:val="-9"/>
              </w:rPr>
              <w:t>117</w:t>
            </w:r>
          </w:p>
        </w:tc>
        <w:tc>
          <w:tcPr>
            <w:tcW w:w="1733" w:type="dxa"/>
            <w:vAlign w:val="top"/>
          </w:tcPr>
          <w:p>
            <w:pPr>
              <w:pStyle w:val="TableText"/>
              <w:ind w:left="425"/>
              <w:spacing w:before="261" w:line="222" w:lineRule="auto"/>
              <w:rPr/>
            </w:pPr>
            <w:r>
              <w:rPr>
                <w:spacing w:val="-6"/>
              </w:rPr>
              <w:t>32G</w:t>
            </w:r>
            <w:r>
              <w:rPr>
                <w:spacing w:val="-45"/>
              </w:rPr>
              <w:t xml:space="preserve"> </w:t>
            </w:r>
            <w:r>
              <w:rPr>
                <w:spacing w:val="-6"/>
              </w:rPr>
              <w:t>优盘</w:t>
            </w:r>
          </w:p>
        </w:tc>
        <w:tc>
          <w:tcPr>
            <w:tcW w:w="6625" w:type="dxa"/>
            <w:vAlign w:val="top"/>
          </w:tcPr>
          <w:p>
            <w:pPr>
              <w:pStyle w:val="TableText"/>
              <w:ind w:left="117"/>
              <w:spacing w:before="260" w:line="223" w:lineRule="auto"/>
              <w:rPr/>
            </w:pPr>
            <w:r>
              <w:rPr>
                <w:spacing w:val="-4"/>
              </w:rPr>
              <w:t>32G</w:t>
            </w:r>
            <w:r>
              <w:rPr>
                <w:spacing w:val="-4"/>
              </w:rPr>
              <w:t xml:space="preserve"> </w:t>
            </w:r>
            <w:r>
              <w:rPr>
                <w:spacing w:val="-4"/>
              </w:rPr>
              <w:t>3.0</w:t>
            </w:r>
            <w:r>
              <w:rPr>
                <w:spacing w:val="-37"/>
              </w:rPr>
              <w:t xml:space="preserve"> </w:t>
            </w:r>
            <w:r>
              <w:rPr>
                <w:spacing w:val="-4"/>
              </w:rPr>
              <w:t>读速</w:t>
            </w:r>
            <w:r>
              <w:rPr>
                <w:spacing w:val="-34"/>
              </w:rPr>
              <w:t xml:space="preserve"> </w:t>
            </w:r>
            <w:r>
              <w:rPr>
                <w:spacing w:val="-4"/>
              </w:rPr>
              <w:t>170MB/s</w:t>
            </w:r>
            <w:r>
              <w:rPr>
                <w:spacing w:val="23"/>
              </w:rPr>
              <w:t xml:space="preserve"> </w:t>
            </w:r>
            <w:r>
              <w:rPr>
                <w:spacing w:val="-4"/>
              </w:rPr>
              <w:t>写速</w:t>
            </w:r>
            <w:r>
              <w:rPr>
                <w:spacing w:val="-51"/>
              </w:rPr>
              <w:t xml:space="preserve"> </w:t>
            </w:r>
            <w:r>
              <w:rPr>
                <w:spacing w:val="-4"/>
              </w:rPr>
              <w:t>90MB/s</w:t>
            </w:r>
          </w:p>
        </w:tc>
      </w:tr>
      <w:tr>
        <w:trPr>
          <w:trHeight w:val="765" w:hRule="atLeast"/>
        </w:trPr>
        <w:tc>
          <w:tcPr>
            <w:tcW w:w="840" w:type="dxa"/>
            <w:vAlign w:val="top"/>
          </w:tcPr>
          <w:p>
            <w:pPr>
              <w:pStyle w:val="TableText"/>
              <w:ind w:left="263"/>
              <w:spacing w:before="301" w:line="181" w:lineRule="auto"/>
              <w:rPr/>
            </w:pPr>
            <w:r>
              <w:rPr>
                <w:spacing w:val="-9"/>
              </w:rPr>
              <w:t>118</w:t>
            </w:r>
          </w:p>
        </w:tc>
        <w:tc>
          <w:tcPr>
            <w:tcW w:w="1733" w:type="dxa"/>
            <w:vAlign w:val="top"/>
          </w:tcPr>
          <w:p>
            <w:pPr>
              <w:pStyle w:val="TableText"/>
              <w:ind w:left="422"/>
              <w:spacing w:before="261" w:line="222" w:lineRule="auto"/>
              <w:rPr/>
            </w:pPr>
            <w:r>
              <w:rPr>
                <w:spacing w:val="-6"/>
              </w:rPr>
              <w:t>64G</w:t>
            </w:r>
            <w:r>
              <w:rPr>
                <w:spacing w:val="-42"/>
              </w:rPr>
              <w:t xml:space="preserve"> </w:t>
            </w:r>
            <w:r>
              <w:rPr>
                <w:spacing w:val="-6"/>
              </w:rPr>
              <w:t>优盘</w:t>
            </w:r>
          </w:p>
        </w:tc>
        <w:tc>
          <w:tcPr>
            <w:tcW w:w="6625" w:type="dxa"/>
            <w:vAlign w:val="top"/>
          </w:tcPr>
          <w:p>
            <w:pPr>
              <w:pStyle w:val="TableText"/>
              <w:ind w:left="115"/>
              <w:spacing w:before="261" w:line="223" w:lineRule="auto"/>
              <w:rPr/>
            </w:pPr>
            <w:r>
              <w:rPr>
                <w:spacing w:val="-4"/>
              </w:rPr>
              <w:t>64G</w:t>
            </w:r>
            <w:r>
              <w:rPr>
                <w:spacing w:val="-4"/>
              </w:rPr>
              <w:t xml:space="preserve"> </w:t>
            </w:r>
            <w:r>
              <w:rPr>
                <w:spacing w:val="-4"/>
              </w:rPr>
              <w:t>3.0</w:t>
            </w:r>
            <w:r>
              <w:rPr>
                <w:spacing w:val="-34"/>
              </w:rPr>
              <w:t xml:space="preserve"> </w:t>
            </w:r>
            <w:r>
              <w:rPr>
                <w:spacing w:val="-4"/>
              </w:rPr>
              <w:t>读速</w:t>
            </w:r>
            <w:r>
              <w:rPr>
                <w:spacing w:val="-34"/>
              </w:rPr>
              <w:t xml:space="preserve"> </w:t>
            </w:r>
            <w:r>
              <w:rPr>
                <w:spacing w:val="-4"/>
              </w:rPr>
              <w:t>170MB/s</w:t>
            </w:r>
            <w:r>
              <w:rPr>
                <w:spacing w:val="23"/>
              </w:rPr>
              <w:t xml:space="preserve"> </w:t>
            </w:r>
            <w:r>
              <w:rPr>
                <w:spacing w:val="-4"/>
              </w:rPr>
              <w:t>写速</w:t>
            </w:r>
            <w:r>
              <w:rPr>
                <w:spacing w:val="-51"/>
              </w:rPr>
              <w:t xml:space="preserve"> </w:t>
            </w:r>
            <w:r>
              <w:rPr>
                <w:spacing w:val="-4"/>
              </w:rPr>
              <w:t>90MB/s</w:t>
            </w:r>
          </w:p>
        </w:tc>
      </w:tr>
      <w:tr>
        <w:trPr>
          <w:trHeight w:val="1194" w:hRule="atLeast"/>
        </w:trPr>
        <w:tc>
          <w:tcPr>
            <w:tcW w:w="840" w:type="dxa"/>
            <w:vAlign w:val="top"/>
          </w:tcPr>
          <w:p>
            <w:pPr>
              <w:spacing w:line="437" w:lineRule="auto"/>
              <w:rPr>
                <w:rFonts w:ascii="Arial"/>
                <w:sz w:val="21"/>
              </w:rPr>
            </w:pPr>
            <w:r/>
          </w:p>
          <w:p>
            <w:pPr>
              <w:pStyle w:val="TableText"/>
              <w:ind w:left="263"/>
              <w:spacing w:before="78" w:line="181" w:lineRule="auto"/>
              <w:rPr/>
            </w:pPr>
            <w:r>
              <w:rPr>
                <w:spacing w:val="-9"/>
              </w:rPr>
              <w:t>119</w:t>
            </w:r>
          </w:p>
        </w:tc>
        <w:tc>
          <w:tcPr>
            <w:tcW w:w="1733" w:type="dxa"/>
            <w:vAlign w:val="top"/>
          </w:tcPr>
          <w:p>
            <w:pPr>
              <w:spacing w:line="397" w:lineRule="auto"/>
              <w:rPr>
                <w:rFonts w:ascii="Arial"/>
                <w:sz w:val="21"/>
              </w:rPr>
            </w:pPr>
            <w:r/>
          </w:p>
          <w:p>
            <w:pPr>
              <w:pStyle w:val="TableText"/>
              <w:ind w:left="175"/>
              <w:spacing w:before="78" w:line="222" w:lineRule="auto"/>
              <w:rPr/>
            </w:pPr>
            <w:r>
              <w:rPr>
                <w:spacing w:val="-3"/>
              </w:rPr>
              <w:t>USB</w:t>
            </w:r>
            <w:r>
              <w:rPr>
                <w:spacing w:val="-43"/>
              </w:rPr>
              <w:t xml:space="preserve"> </w:t>
            </w:r>
            <w:r>
              <w:rPr>
                <w:spacing w:val="-3"/>
              </w:rPr>
              <w:t>有线鼠标</w:t>
            </w:r>
          </w:p>
        </w:tc>
        <w:tc>
          <w:tcPr>
            <w:tcW w:w="6625" w:type="dxa"/>
            <w:vAlign w:val="top"/>
          </w:tcPr>
          <w:p>
            <w:pPr>
              <w:pStyle w:val="TableText"/>
              <w:ind w:left="107"/>
              <w:spacing w:before="226" w:line="219" w:lineRule="auto"/>
              <w:rPr/>
            </w:pPr>
            <w:r>
              <w:rPr>
                <w:spacing w:val="-4"/>
              </w:rPr>
              <w:t>UDB</w:t>
            </w:r>
            <w:r>
              <w:rPr>
                <w:spacing w:val="-34"/>
              </w:rPr>
              <w:t xml:space="preserve"> </w:t>
            </w:r>
            <w:r>
              <w:rPr>
                <w:spacing w:val="-4"/>
              </w:rPr>
              <w:t>接</w:t>
            </w:r>
            <w:r>
              <w:rPr>
                <w:spacing w:val="-61"/>
              </w:rPr>
              <w:t xml:space="preserve"> </w:t>
            </w:r>
            <w:r>
              <w:rPr>
                <w:spacing w:val="-4"/>
              </w:rPr>
              <w:t>口，1000DPI</w:t>
            </w:r>
            <w:r>
              <w:rPr>
                <w:spacing w:val="-36"/>
              </w:rPr>
              <w:t xml:space="preserve"> </w:t>
            </w:r>
            <w:r>
              <w:rPr>
                <w:spacing w:val="-4"/>
              </w:rPr>
              <w:t>高精度引擎，3D</w:t>
            </w:r>
            <w:r>
              <w:rPr>
                <w:spacing w:val="-45"/>
              </w:rPr>
              <w:t xml:space="preserve"> </w:t>
            </w:r>
            <w:r>
              <w:rPr>
                <w:spacing w:val="-4"/>
              </w:rPr>
              <w:t>橡胶滚轮，线缆长度约：</w:t>
            </w:r>
          </w:p>
          <w:p>
            <w:pPr>
              <w:pStyle w:val="TableText"/>
              <w:ind w:left="130"/>
              <w:spacing w:before="216" w:line="222" w:lineRule="auto"/>
              <w:rPr/>
            </w:pPr>
            <w:r>
              <w:rPr>
                <w:spacing w:val="-5"/>
              </w:rPr>
              <w:t>1.2</w:t>
            </w:r>
            <w:r>
              <w:rPr>
                <w:spacing w:val="-38"/>
              </w:rPr>
              <w:t xml:space="preserve"> </w:t>
            </w:r>
            <w:r>
              <w:rPr>
                <w:spacing w:val="-5"/>
              </w:rPr>
              <w:t>米，即插即用。</w:t>
            </w:r>
          </w:p>
        </w:tc>
      </w:tr>
      <w:tr>
        <w:trPr>
          <w:trHeight w:val="1195" w:hRule="atLeast"/>
        </w:trPr>
        <w:tc>
          <w:tcPr>
            <w:tcW w:w="840" w:type="dxa"/>
            <w:vAlign w:val="top"/>
          </w:tcPr>
          <w:p>
            <w:pPr>
              <w:spacing w:line="438" w:lineRule="auto"/>
              <w:rPr>
                <w:rFonts w:ascii="Arial"/>
                <w:sz w:val="21"/>
              </w:rPr>
            </w:pPr>
            <w:r/>
          </w:p>
          <w:p>
            <w:pPr>
              <w:pStyle w:val="TableText"/>
              <w:ind w:left="263"/>
              <w:spacing w:before="78" w:line="181" w:lineRule="auto"/>
              <w:rPr/>
            </w:pPr>
            <w:r>
              <w:rPr>
                <w:spacing w:val="-9"/>
              </w:rPr>
              <w:t>120</w:t>
            </w:r>
          </w:p>
        </w:tc>
        <w:tc>
          <w:tcPr>
            <w:tcW w:w="1733" w:type="dxa"/>
            <w:vAlign w:val="top"/>
          </w:tcPr>
          <w:p>
            <w:pPr>
              <w:spacing w:line="398" w:lineRule="auto"/>
              <w:rPr>
                <w:rFonts w:ascii="Arial"/>
                <w:sz w:val="21"/>
              </w:rPr>
            </w:pPr>
            <w:r/>
          </w:p>
          <w:p>
            <w:pPr>
              <w:pStyle w:val="TableText"/>
              <w:ind w:left="175"/>
              <w:spacing w:before="78" w:line="222" w:lineRule="auto"/>
              <w:rPr/>
            </w:pPr>
            <w:r>
              <w:rPr>
                <w:spacing w:val="-3"/>
              </w:rPr>
              <w:t>USB</w:t>
            </w:r>
            <w:r>
              <w:rPr>
                <w:spacing w:val="-43"/>
              </w:rPr>
              <w:t xml:space="preserve"> </w:t>
            </w:r>
            <w:r>
              <w:rPr>
                <w:spacing w:val="-3"/>
              </w:rPr>
              <w:t>有线鼠标</w:t>
            </w:r>
          </w:p>
        </w:tc>
        <w:tc>
          <w:tcPr>
            <w:tcW w:w="6625" w:type="dxa"/>
            <w:vAlign w:val="top"/>
          </w:tcPr>
          <w:p>
            <w:pPr>
              <w:pStyle w:val="TableText"/>
              <w:ind w:left="107"/>
              <w:spacing w:before="227" w:line="219" w:lineRule="auto"/>
              <w:rPr/>
            </w:pPr>
            <w:r>
              <w:rPr>
                <w:spacing w:val="-4"/>
              </w:rPr>
              <w:t>UDB</w:t>
            </w:r>
            <w:r>
              <w:rPr>
                <w:spacing w:val="-34"/>
              </w:rPr>
              <w:t xml:space="preserve"> </w:t>
            </w:r>
            <w:r>
              <w:rPr>
                <w:spacing w:val="-4"/>
              </w:rPr>
              <w:t>接</w:t>
            </w:r>
            <w:r>
              <w:rPr>
                <w:spacing w:val="-61"/>
              </w:rPr>
              <w:t xml:space="preserve"> </w:t>
            </w:r>
            <w:r>
              <w:rPr>
                <w:spacing w:val="-4"/>
              </w:rPr>
              <w:t>口，1000DPI</w:t>
            </w:r>
            <w:r>
              <w:rPr>
                <w:spacing w:val="-36"/>
              </w:rPr>
              <w:t xml:space="preserve"> </w:t>
            </w:r>
            <w:r>
              <w:rPr>
                <w:spacing w:val="-4"/>
              </w:rPr>
              <w:t>高精度引擎，3D</w:t>
            </w:r>
            <w:r>
              <w:rPr>
                <w:spacing w:val="-45"/>
              </w:rPr>
              <w:t xml:space="preserve"> </w:t>
            </w:r>
            <w:r>
              <w:rPr>
                <w:spacing w:val="-4"/>
              </w:rPr>
              <w:t>橡胶滚轮，线缆长度约：</w:t>
            </w:r>
          </w:p>
          <w:p>
            <w:pPr>
              <w:pStyle w:val="TableText"/>
              <w:ind w:left="130"/>
              <w:spacing w:before="216" w:line="221" w:lineRule="auto"/>
              <w:rPr/>
            </w:pPr>
            <w:r>
              <w:rPr>
                <w:spacing w:val="-3"/>
              </w:rPr>
              <w:t>1.5</w:t>
            </w:r>
            <w:r>
              <w:rPr>
                <w:spacing w:val="-42"/>
              </w:rPr>
              <w:t xml:space="preserve"> </w:t>
            </w:r>
            <w:r>
              <w:rPr>
                <w:spacing w:val="-3"/>
              </w:rPr>
              <w:t>米，按键寿命：500</w:t>
            </w:r>
            <w:r>
              <w:rPr>
                <w:spacing w:val="-43"/>
              </w:rPr>
              <w:t xml:space="preserve"> </w:t>
            </w:r>
            <w:r>
              <w:rPr>
                <w:spacing w:val="-3"/>
              </w:rPr>
              <w:t>万次，即插即用。</w:t>
            </w:r>
          </w:p>
        </w:tc>
      </w:tr>
      <w:tr>
        <w:trPr>
          <w:trHeight w:val="765" w:hRule="atLeast"/>
        </w:trPr>
        <w:tc>
          <w:tcPr>
            <w:tcW w:w="840" w:type="dxa"/>
            <w:vAlign w:val="top"/>
          </w:tcPr>
          <w:p>
            <w:pPr>
              <w:pStyle w:val="TableText"/>
              <w:ind w:left="263"/>
              <w:spacing w:before="303" w:line="181" w:lineRule="auto"/>
              <w:rPr/>
            </w:pPr>
            <w:r>
              <w:rPr>
                <w:spacing w:val="-9"/>
              </w:rPr>
              <w:t>121</w:t>
            </w:r>
          </w:p>
        </w:tc>
        <w:tc>
          <w:tcPr>
            <w:tcW w:w="1733" w:type="dxa"/>
            <w:vAlign w:val="top"/>
          </w:tcPr>
          <w:p>
            <w:pPr>
              <w:pStyle w:val="TableText"/>
              <w:ind w:left="175"/>
              <w:spacing w:before="263" w:line="222" w:lineRule="auto"/>
              <w:rPr/>
            </w:pPr>
            <w:r>
              <w:rPr>
                <w:spacing w:val="-3"/>
              </w:rPr>
              <w:t>USB</w:t>
            </w:r>
            <w:r>
              <w:rPr>
                <w:spacing w:val="-43"/>
              </w:rPr>
              <w:t xml:space="preserve"> </w:t>
            </w:r>
            <w:r>
              <w:rPr>
                <w:spacing w:val="-3"/>
              </w:rPr>
              <w:t>有线键盘</w:t>
            </w:r>
          </w:p>
        </w:tc>
        <w:tc>
          <w:tcPr>
            <w:tcW w:w="6625" w:type="dxa"/>
            <w:vAlign w:val="top"/>
          </w:tcPr>
          <w:p>
            <w:pPr>
              <w:pStyle w:val="TableText"/>
              <w:ind w:left="107"/>
              <w:spacing w:before="262" w:line="215" w:lineRule="auto"/>
              <w:rPr/>
            </w:pPr>
            <w:r>
              <w:rPr>
                <w:spacing w:val="-7"/>
              </w:rPr>
              <w:t>UV</w:t>
            </w:r>
            <w:r>
              <w:rPr>
                <w:spacing w:val="-36"/>
              </w:rPr>
              <w:t xml:space="preserve"> </w:t>
            </w:r>
            <w:r>
              <w:rPr>
                <w:spacing w:val="-7"/>
              </w:rPr>
              <w:t>工艺，悬浮式键帽，键盘约</w:t>
            </w:r>
            <w:r>
              <w:rPr>
                <w:spacing w:val="-34"/>
              </w:rPr>
              <w:t xml:space="preserve"> </w:t>
            </w:r>
            <w:r>
              <w:rPr>
                <w:spacing w:val="-7"/>
              </w:rPr>
              <w:t>104</w:t>
            </w:r>
            <w:r>
              <w:rPr>
                <w:spacing w:val="-42"/>
              </w:rPr>
              <w:t xml:space="preserve"> </w:t>
            </w:r>
            <w:r>
              <w:rPr>
                <w:spacing w:val="-7"/>
              </w:rPr>
              <w:t>万次，有线</w:t>
            </w:r>
            <w:r>
              <w:rPr>
                <w:spacing w:val="-57"/>
              </w:rPr>
              <w:t xml:space="preserve"> </w:t>
            </w:r>
            <w:r>
              <w:rPr>
                <w:spacing w:val="-7"/>
              </w:rPr>
              <w:t>USB</w:t>
            </w:r>
            <w:r>
              <w:rPr>
                <w:spacing w:val="-43"/>
              </w:rPr>
              <w:t xml:space="preserve"> </w:t>
            </w:r>
            <w:r>
              <w:rPr>
                <w:spacing w:val="-7"/>
              </w:rPr>
              <w:t>连接，430g</w:t>
            </w:r>
          </w:p>
        </w:tc>
      </w:tr>
      <w:tr>
        <w:trPr>
          <w:trHeight w:val="1194" w:hRule="atLeast"/>
        </w:trPr>
        <w:tc>
          <w:tcPr>
            <w:tcW w:w="840" w:type="dxa"/>
            <w:vAlign w:val="top"/>
          </w:tcPr>
          <w:p>
            <w:pPr>
              <w:spacing w:line="436" w:lineRule="auto"/>
              <w:rPr>
                <w:rFonts w:ascii="Arial"/>
                <w:sz w:val="21"/>
              </w:rPr>
            </w:pPr>
            <w:r/>
          </w:p>
          <w:p>
            <w:pPr>
              <w:pStyle w:val="TableText"/>
              <w:ind w:left="263"/>
              <w:spacing w:before="78" w:line="181" w:lineRule="auto"/>
              <w:rPr/>
            </w:pPr>
            <w:r>
              <w:rPr>
                <w:spacing w:val="-9"/>
              </w:rPr>
              <w:t>122</w:t>
            </w:r>
          </w:p>
        </w:tc>
        <w:tc>
          <w:tcPr>
            <w:tcW w:w="1733" w:type="dxa"/>
            <w:vAlign w:val="top"/>
          </w:tcPr>
          <w:p>
            <w:pPr>
              <w:spacing w:line="396" w:lineRule="auto"/>
              <w:rPr>
                <w:rFonts w:ascii="Arial"/>
                <w:sz w:val="21"/>
              </w:rPr>
            </w:pPr>
            <w:r/>
          </w:p>
          <w:p>
            <w:pPr>
              <w:pStyle w:val="TableText"/>
              <w:ind w:left="175"/>
              <w:spacing w:before="78" w:line="222" w:lineRule="auto"/>
              <w:rPr/>
            </w:pPr>
            <w:r>
              <w:rPr>
                <w:spacing w:val="-3"/>
              </w:rPr>
              <w:t>USB</w:t>
            </w:r>
            <w:r>
              <w:rPr>
                <w:spacing w:val="-43"/>
              </w:rPr>
              <w:t xml:space="preserve"> </w:t>
            </w:r>
            <w:r>
              <w:rPr>
                <w:spacing w:val="-3"/>
              </w:rPr>
              <w:t>有线键盘</w:t>
            </w:r>
          </w:p>
        </w:tc>
        <w:tc>
          <w:tcPr>
            <w:tcW w:w="6625" w:type="dxa"/>
            <w:vAlign w:val="top"/>
          </w:tcPr>
          <w:p>
            <w:pPr>
              <w:pStyle w:val="TableText"/>
              <w:ind w:left="121" w:right="275" w:hanging="2"/>
              <w:spacing w:before="225" w:line="368" w:lineRule="auto"/>
              <w:rPr/>
            </w:pPr>
            <w:r>
              <w:rPr>
                <w:spacing w:val="-4"/>
              </w:rPr>
              <w:t>标准键盘布局，超薄，USB</w:t>
            </w:r>
            <w:r>
              <w:rPr>
                <w:spacing w:val="-30"/>
              </w:rPr>
              <w:t xml:space="preserve"> </w:t>
            </w:r>
            <w:r>
              <w:rPr>
                <w:spacing w:val="-4"/>
              </w:rPr>
              <w:t>接</w:t>
            </w:r>
            <w:r>
              <w:rPr>
                <w:spacing w:val="-61"/>
              </w:rPr>
              <w:t xml:space="preserve"> </w:t>
            </w:r>
            <w:r>
              <w:rPr>
                <w:spacing w:val="-4"/>
              </w:rPr>
              <w:t>口，长度：462mm,宽度</w:t>
            </w:r>
            <w:r>
              <w:rPr>
                <w:spacing w:val="-34"/>
              </w:rPr>
              <w:t xml:space="preserve"> </w:t>
            </w:r>
            <w:r>
              <w:rPr>
                <w:spacing w:val="-4"/>
              </w:rPr>
              <w:t>190mm,</w:t>
            </w:r>
            <w:r>
              <w:rPr/>
              <w:t xml:space="preserve"> </w:t>
            </w:r>
            <w:r>
              <w:rPr>
                <w:spacing w:val="-3"/>
              </w:rPr>
              <w:t>净重：700g</w:t>
            </w:r>
          </w:p>
        </w:tc>
      </w:tr>
      <w:tr>
        <w:trPr>
          <w:trHeight w:val="765" w:hRule="atLeast"/>
        </w:trPr>
        <w:tc>
          <w:tcPr>
            <w:tcW w:w="840" w:type="dxa"/>
            <w:vAlign w:val="top"/>
          </w:tcPr>
          <w:p>
            <w:pPr>
              <w:pStyle w:val="TableText"/>
              <w:ind w:left="263"/>
              <w:spacing w:before="304" w:line="181" w:lineRule="auto"/>
              <w:rPr/>
            </w:pPr>
            <w:r>
              <w:rPr>
                <w:spacing w:val="-9"/>
              </w:rPr>
              <w:t>123</w:t>
            </w:r>
          </w:p>
        </w:tc>
        <w:tc>
          <w:tcPr>
            <w:tcW w:w="1733" w:type="dxa"/>
            <w:vAlign w:val="top"/>
          </w:tcPr>
          <w:p>
            <w:pPr>
              <w:pStyle w:val="TableText"/>
              <w:ind w:left="115"/>
              <w:spacing w:before="264" w:line="223" w:lineRule="auto"/>
              <w:rPr/>
            </w:pPr>
            <w:r>
              <w:rPr>
                <w:spacing w:val="-6"/>
              </w:rPr>
              <w:t>联想</w:t>
            </w:r>
            <w:r>
              <w:rPr>
                <w:spacing w:val="-64"/>
              </w:rPr>
              <w:t xml:space="preserve"> </w:t>
            </w:r>
            <w:r>
              <w:rPr>
                <w:spacing w:val="-6"/>
              </w:rPr>
              <w:t>2400</w:t>
            </w:r>
            <w:r>
              <w:rPr>
                <w:spacing w:val="-64"/>
              </w:rPr>
              <w:t xml:space="preserve"> </w:t>
            </w:r>
            <w:r>
              <w:rPr>
                <w:spacing w:val="-6"/>
              </w:rPr>
              <w:t>上辊</w:t>
            </w:r>
          </w:p>
        </w:tc>
        <w:tc>
          <w:tcPr>
            <w:tcW w:w="6625" w:type="dxa"/>
            <w:vAlign w:val="top"/>
          </w:tcPr>
          <w:p>
            <w:pPr>
              <w:pStyle w:val="TableText"/>
              <w:ind w:left="122"/>
              <w:spacing w:before="264" w:line="220" w:lineRule="auto"/>
              <w:rPr/>
            </w:pPr>
            <w:r>
              <w:rPr>
                <w:spacing w:val="-4"/>
              </w:rPr>
              <w:t>上挡板</w:t>
            </w:r>
            <w:r>
              <w:rPr>
                <w:spacing w:val="-49"/>
              </w:rPr>
              <w:t xml:space="preserve"> </w:t>
            </w:r>
            <w:r>
              <w:rPr>
                <w:spacing w:val="-4"/>
              </w:rPr>
              <w:t>MP43</w:t>
            </w:r>
            <w:r>
              <w:rPr>
                <w:spacing w:val="-42"/>
              </w:rPr>
              <w:t xml:space="preserve"> </w:t>
            </w:r>
            <w:r>
              <w:rPr>
                <w:spacing w:val="-4"/>
              </w:rPr>
              <w:t>滚轴，寿命</w:t>
            </w:r>
            <w:r>
              <w:rPr>
                <w:spacing w:val="-34"/>
              </w:rPr>
              <w:t xml:space="preserve"> </w:t>
            </w:r>
            <w:r>
              <w:rPr>
                <w:spacing w:val="-4"/>
              </w:rPr>
              <w:t>10</w:t>
            </w:r>
            <w:r>
              <w:rPr>
                <w:spacing w:val="-42"/>
              </w:rPr>
              <w:t xml:space="preserve"> </w:t>
            </w:r>
            <w:r>
              <w:rPr>
                <w:spacing w:val="-4"/>
              </w:rPr>
              <w:t>万张以上，持久耐用</w:t>
            </w:r>
          </w:p>
        </w:tc>
      </w:tr>
      <w:tr>
        <w:trPr>
          <w:trHeight w:val="765" w:hRule="atLeast"/>
        </w:trPr>
        <w:tc>
          <w:tcPr>
            <w:tcW w:w="840" w:type="dxa"/>
            <w:vAlign w:val="top"/>
          </w:tcPr>
          <w:p>
            <w:pPr>
              <w:pStyle w:val="TableText"/>
              <w:ind w:left="263"/>
              <w:spacing w:before="305" w:line="181" w:lineRule="auto"/>
              <w:rPr/>
            </w:pPr>
            <w:r>
              <w:rPr>
                <w:spacing w:val="-9"/>
              </w:rPr>
              <w:t>124</w:t>
            </w:r>
          </w:p>
        </w:tc>
        <w:tc>
          <w:tcPr>
            <w:tcW w:w="1733" w:type="dxa"/>
            <w:vAlign w:val="top"/>
          </w:tcPr>
          <w:p>
            <w:pPr>
              <w:pStyle w:val="TableText"/>
              <w:ind w:left="115"/>
              <w:spacing w:before="264" w:line="223" w:lineRule="auto"/>
              <w:rPr/>
            </w:pPr>
            <w:r>
              <w:rPr>
                <w:spacing w:val="-6"/>
              </w:rPr>
              <w:t>联想</w:t>
            </w:r>
            <w:r>
              <w:rPr>
                <w:spacing w:val="-64"/>
              </w:rPr>
              <w:t xml:space="preserve"> </w:t>
            </w:r>
            <w:r>
              <w:rPr>
                <w:spacing w:val="-6"/>
              </w:rPr>
              <w:t>2655</w:t>
            </w:r>
            <w:r>
              <w:rPr>
                <w:spacing w:val="-64"/>
              </w:rPr>
              <w:t xml:space="preserve"> </w:t>
            </w:r>
            <w:r>
              <w:rPr>
                <w:spacing w:val="-6"/>
              </w:rPr>
              <w:t>上辊</w:t>
            </w:r>
          </w:p>
        </w:tc>
        <w:tc>
          <w:tcPr>
            <w:tcW w:w="6625" w:type="dxa"/>
            <w:vAlign w:val="top"/>
          </w:tcPr>
          <w:p>
            <w:pPr>
              <w:pStyle w:val="TableText"/>
              <w:ind w:left="122"/>
              <w:spacing w:before="264" w:line="220" w:lineRule="auto"/>
              <w:rPr/>
            </w:pPr>
            <w:r>
              <w:rPr>
                <w:spacing w:val="-4"/>
              </w:rPr>
              <w:t>上挡板</w:t>
            </w:r>
            <w:r>
              <w:rPr>
                <w:spacing w:val="-49"/>
              </w:rPr>
              <w:t xml:space="preserve"> </w:t>
            </w:r>
            <w:r>
              <w:rPr>
                <w:spacing w:val="-4"/>
              </w:rPr>
              <w:t>MP43</w:t>
            </w:r>
            <w:r>
              <w:rPr>
                <w:spacing w:val="-42"/>
              </w:rPr>
              <w:t xml:space="preserve"> </w:t>
            </w:r>
            <w:r>
              <w:rPr>
                <w:spacing w:val="-4"/>
              </w:rPr>
              <w:t>滚轴，寿命</w:t>
            </w:r>
            <w:r>
              <w:rPr>
                <w:spacing w:val="-34"/>
              </w:rPr>
              <w:t xml:space="preserve"> </w:t>
            </w:r>
            <w:r>
              <w:rPr>
                <w:spacing w:val="-4"/>
              </w:rPr>
              <w:t>10</w:t>
            </w:r>
            <w:r>
              <w:rPr>
                <w:spacing w:val="-42"/>
              </w:rPr>
              <w:t xml:space="preserve"> </w:t>
            </w:r>
            <w:r>
              <w:rPr>
                <w:spacing w:val="-4"/>
              </w:rPr>
              <w:t>万张以上，持久耐用</w:t>
            </w:r>
          </w:p>
        </w:tc>
      </w:tr>
      <w:tr>
        <w:trPr>
          <w:trHeight w:val="765" w:hRule="atLeast"/>
        </w:trPr>
        <w:tc>
          <w:tcPr>
            <w:tcW w:w="840" w:type="dxa"/>
            <w:vAlign w:val="top"/>
          </w:tcPr>
          <w:p>
            <w:pPr>
              <w:pStyle w:val="TableText"/>
              <w:ind w:left="263"/>
              <w:spacing w:before="305" w:line="181" w:lineRule="auto"/>
              <w:rPr/>
            </w:pPr>
            <w:r>
              <w:rPr>
                <w:spacing w:val="-9"/>
              </w:rPr>
              <w:t>125</w:t>
            </w:r>
          </w:p>
        </w:tc>
        <w:tc>
          <w:tcPr>
            <w:tcW w:w="1733" w:type="dxa"/>
            <w:vAlign w:val="top"/>
          </w:tcPr>
          <w:p>
            <w:pPr>
              <w:pStyle w:val="TableText"/>
              <w:ind w:left="115"/>
              <w:spacing w:before="264" w:line="223" w:lineRule="auto"/>
              <w:rPr/>
            </w:pPr>
            <w:r>
              <w:rPr>
                <w:spacing w:val="-2"/>
              </w:rPr>
              <w:t>HP1020</w:t>
            </w:r>
            <w:r>
              <w:rPr>
                <w:spacing w:val="-45"/>
              </w:rPr>
              <w:t xml:space="preserve"> </w:t>
            </w:r>
            <w:r>
              <w:rPr>
                <w:spacing w:val="-2"/>
              </w:rPr>
              <w:t>加热膜</w:t>
            </w:r>
          </w:p>
        </w:tc>
        <w:tc>
          <w:tcPr>
            <w:tcW w:w="6625" w:type="dxa"/>
            <w:vAlign w:val="top"/>
          </w:tcPr>
          <w:p>
            <w:pPr>
              <w:pStyle w:val="TableText"/>
              <w:ind w:left="105"/>
              <w:spacing w:before="264" w:line="221" w:lineRule="auto"/>
              <w:rPr/>
            </w:pPr>
            <w:r>
              <w:rPr>
                <w:spacing w:val="-1"/>
              </w:rPr>
              <w:t>A</w:t>
            </w:r>
            <w:r>
              <w:rPr>
                <w:spacing w:val="-42"/>
              </w:rPr>
              <w:t xml:space="preserve"> </w:t>
            </w:r>
            <w:r>
              <w:rPr>
                <w:spacing w:val="-1"/>
              </w:rPr>
              <w:t>级膜，定影牢固、不卡纸、不掉粉、寿命长</w:t>
            </w:r>
          </w:p>
        </w:tc>
      </w:tr>
      <w:tr>
        <w:trPr>
          <w:trHeight w:val="765" w:hRule="atLeast"/>
        </w:trPr>
        <w:tc>
          <w:tcPr>
            <w:tcW w:w="840" w:type="dxa"/>
            <w:vAlign w:val="top"/>
          </w:tcPr>
          <w:p>
            <w:pPr>
              <w:pStyle w:val="TableText"/>
              <w:ind w:left="263"/>
              <w:spacing w:before="303" w:line="181" w:lineRule="auto"/>
              <w:rPr/>
            </w:pPr>
            <w:r>
              <w:rPr>
                <w:spacing w:val="-9"/>
              </w:rPr>
              <w:t>126</w:t>
            </w:r>
          </w:p>
        </w:tc>
        <w:tc>
          <w:tcPr>
            <w:tcW w:w="1733" w:type="dxa"/>
            <w:vAlign w:val="top"/>
          </w:tcPr>
          <w:p>
            <w:pPr>
              <w:pStyle w:val="TableText"/>
              <w:ind w:left="115"/>
              <w:spacing w:before="262" w:line="223" w:lineRule="auto"/>
              <w:rPr/>
            </w:pPr>
            <w:r>
              <w:rPr>
                <w:spacing w:val="-3"/>
              </w:rPr>
              <w:t>HP1106</w:t>
            </w:r>
            <w:r>
              <w:rPr>
                <w:spacing w:val="-37"/>
              </w:rPr>
              <w:t xml:space="preserve"> </w:t>
            </w:r>
            <w:r>
              <w:rPr>
                <w:spacing w:val="-3"/>
              </w:rPr>
              <w:t>传感器</w:t>
            </w:r>
          </w:p>
        </w:tc>
        <w:tc>
          <w:tcPr>
            <w:tcW w:w="6625" w:type="dxa"/>
            <w:vAlign w:val="top"/>
          </w:tcPr>
          <w:p>
            <w:pPr>
              <w:pStyle w:val="TableText"/>
              <w:ind w:left="125"/>
              <w:spacing w:before="263" w:line="222" w:lineRule="auto"/>
              <w:rPr/>
            </w:pPr>
            <w:r>
              <w:rPr>
                <w:spacing w:val="-2"/>
              </w:rPr>
              <w:t>原厂配件，国标凹槽，优质五金，标准电路板</w:t>
            </w:r>
          </w:p>
        </w:tc>
      </w:tr>
      <w:tr>
        <w:trPr>
          <w:trHeight w:val="1194" w:hRule="atLeast"/>
        </w:trPr>
        <w:tc>
          <w:tcPr>
            <w:tcW w:w="840" w:type="dxa"/>
            <w:vAlign w:val="top"/>
          </w:tcPr>
          <w:p>
            <w:pPr>
              <w:spacing w:line="438" w:lineRule="auto"/>
              <w:rPr>
                <w:rFonts w:ascii="Arial"/>
                <w:sz w:val="21"/>
              </w:rPr>
            </w:pPr>
            <w:r/>
          </w:p>
          <w:p>
            <w:pPr>
              <w:pStyle w:val="TableText"/>
              <w:ind w:left="263"/>
              <w:spacing w:before="78" w:line="181" w:lineRule="auto"/>
              <w:rPr/>
            </w:pPr>
            <w:r>
              <w:rPr>
                <w:spacing w:val="-9"/>
              </w:rPr>
              <w:t>127</w:t>
            </w:r>
          </w:p>
        </w:tc>
        <w:tc>
          <w:tcPr>
            <w:tcW w:w="1733" w:type="dxa"/>
            <w:vAlign w:val="top"/>
          </w:tcPr>
          <w:p>
            <w:pPr>
              <w:spacing w:line="398" w:lineRule="auto"/>
              <w:rPr>
                <w:rFonts w:ascii="Arial"/>
                <w:sz w:val="21"/>
              </w:rPr>
            </w:pPr>
            <w:r/>
          </w:p>
          <w:p>
            <w:pPr>
              <w:pStyle w:val="TableText"/>
              <w:ind w:left="487"/>
              <w:spacing w:before="78" w:line="224" w:lineRule="auto"/>
              <w:rPr/>
            </w:pPr>
            <w:r>
              <w:rPr>
                <w:spacing w:val="-5"/>
              </w:rPr>
              <w:t>特顺</w:t>
            </w:r>
            <w:r>
              <w:rPr>
                <w:spacing w:val="-57"/>
              </w:rPr>
              <w:t xml:space="preserve"> </w:t>
            </w:r>
            <w:r>
              <w:rPr>
                <w:spacing w:val="-5"/>
              </w:rPr>
              <w:t>A4</w:t>
            </w:r>
          </w:p>
        </w:tc>
        <w:tc>
          <w:tcPr>
            <w:tcW w:w="6625" w:type="dxa"/>
            <w:vAlign w:val="top"/>
          </w:tcPr>
          <w:p>
            <w:pPr>
              <w:pStyle w:val="TableText"/>
              <w:ind w:left="127" w:right="107" w:hanging="1"/>
              <w:spacing w:before="229" w:line="367" w:lineRule="auto"/>
              <w:rPr/>
            </w:pPr>
            <w:r>
              <w:rPr>
                <w:spacing w:val="-1"/>
              </w:rPr>
              <w:t>全木浆中性</w:t>
            </w:r>
            <w:r>
              <w:rPr>
                <w:spacing w:val="-51"/>
              </w:rPr>
              <w:t xml:space="preserve"> </w:t>
            </w:r>
            <w:r>
              <w:rPr>
                <w:spacing w:val="-1"/>
              </w:rPr>
              <w:t>80g，210mm*297mm，高清影印技</w:t>
            </w:r>
            <w:r>
              <w:rPr>
                <w:spacing w:val="-2"/>
              </w:rPr>
              <w:t>术/环保/不透印/</w:t>
            </w:r>
            <w:r>
              <w:rPr/>
              <w:t xml:space="preserve"> </w:t>
            </w:r>
            <w:r>
              <w:rPr>
                <w:spacing w:val="-5"/>
              </w:rPr>
              <w:t>高白度,500</w:t>
            </w:r>
            <w:r>
              <w:rPr>
                <w:spacing w:val="-30"/>
              </w:rPr>
              <w:t xml:space="preserve"> </w:t>
            </w:r>
            <w:r>
              <w:rPr>
                <w:spacing w:val="-5"/>
              </w:rPr>
              <w:t>张/包*10</w:t>
            </w:r>
            <w:r>
              <w:rPr>
                <w:spacing w:val="-35"/>
              </w:rPr>
              <w:t xml:space="preserve"> </w:t>
            </w:r>
            <w:r>
              <w:rPr>
                <w:spacing w:val="-5"/>
              </w:rPr>
              <w:t>包/箱</w:t>
            </w:r>
          </w:p>
        </w:tc>
      </w:tr>
      <w:tr>
        <w:trPr>
          <w:trHeight w:val="1194"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128</w:t>
            </w:r>
          </w:p>
        </w:tc>
        <w:tc>
          <w:tcPr>
            <w:tcW w:w="1733" w:type="dxa"/>
            <w:vAlign w:val="top"/>
          </w:tcPr>
          <w:p>
            <w:pPr>
              <w:spacing w:line="399" w:lineRule="auto"/>
              <w:rPr>
                <w:rFonts w:ascii="Arial"/>
                <w:sz w:val="21"/>
              </w:rPr>
            </w:pPr>
            <w:r/>
          </w:p>
          <w:p>
            <w:pPr>
              <w:pStyle w:val="TableText"/>
              <w:ind w:left="487"/>
              <w:spacing w:before="78" w:line="224" w:lineRule="auto"/>
              <w:rPr/>
            </w:pPr>
            <w:r>
              <w:rPr>
                <w:spacing w:val="-5"/>
              </w:rPr>
              <w:t>特顺</w:t>
            </w:r>
            <w:r>
              <w:rPr>
                <w:spacing w:val="-57"/>
              </w:rPr>
              <w:t xml:space="preserve"> </w:t>
            </w:r>
            <w:r>
              <w:rPr>
                <w:spacing w:val="-5"/>
              </w:rPr>
              <w:t>A5</w:t>
            </w:r>
          </w:p>
        </w:tc>
        <w:tc>
          <w:tcPr>
            <w:tcW w:w="6625" w:type="dxa"/>
            <w:vAlign w:val="top"/>
          </w:tcPr>
          <w:p>
            <w:pPr>
              <w:pStyle w:val="TableText"/>
              <w:ind w:left="127" w:right="107" w:hanging="1"/>
              <w:spacing w:before="229" w:line="367" w:lineRule="auto"/>
              <w:rPr/>
            </w:pPr>
            <w:r>
              <w:rPr>
                <w:spacing w:val="-1"/>
              </w:rPr>
              <w:t>全木浆中性</w:t>
            </w:r>
            <w:r>
              <w:rPr>
                <w:spacing w:val="-51"/>
              </w:rPr>
              <w:t xml:space="preserve"> </w:t>
            </w:r>
            <w:r>
              <w:rPr>
                <w:spacing w:val="-1"/>
              </w:rPr>
              <w:t>80g，210mm*148mm，高清影印技</w:t>
            </w:r>
            <w:r>
              <w:rPr>
                <w:spacing w:val="-2"/>
              </w:rPr>
              <w:t>术/环保/不透印/</w:t>
            </w:r>
            <w:r>
              <w:rPr/>
              <w:t xml:space="preserve"> </w:t>
            </w:r>
            <w:r>
              <w:rPr>
                <w:spacing w:val="-5"/>
              </w:rPr>
              <w:t>高白度,500</w:t>
            </w:r>
            <w:r>
              <w:rPr>
                <w:spacing w:val="-30"/>
              </w:rPr>
              <w:t xml:space="preserve"> </w:t>
            </w:r>
            <w:r>
              <w:rPr>
                <w:spacing w:val="-5"/>
              </w:rPr>
              <w:t>张/包*20</w:t>
            </w:r>
            <w:r>
              <w:rPr>
                <w:spacing w:val="-35"/>
              </w:rPr>
              <w:t xml:space="preserve"> </w:t>
            </w:r>
            <w:r>
              <w:rPr>
                <w:spacing w:val="-5"/>
              </w:rPr>
              <w:t>包/箱</w:t>
            </w:r>
          </w:p>
        </w:tc>
      </w:tr>
      <w:tr>
        <w:trPr>
          <w:trHeight w:val="727" w:hRule="atLeast"/>
        </w:trPr>
        <w:tc>
          <w:tcPr>
            <w:tcW w:w="840" w:type="dxa"/>
            <w:vAlign w:val="top"/>
          </w:tcPr>
          <w:p>
            <w:pPr>
              <w:pStyle w:val="TableText"/>
              <w:ind w:left="263"/>
              <w:spacing w:before="286" w:line="181" w:lineRule="auto"/>
              <w:rPr/>
            </w:pPr>
            <w:r>
              <w:rPr>
                <w:spacing w:val="-9"/>
              </w:rPr>
              <w:t>129</w:t>
            </w:r>
          </w:p>
        </w:tc>
        <w:tc>
          <w:tcPr>
            <w:tcW w:w="1733" w:type="dxa"/>
            <w:vAlign w:val="top"/>
          </w:tcPr>
          <w:p>
            <w:pPr>
              <w:pStyle w:val="TableText"/>
              <w:ind w:left="487"/>
              <w:spacing w:before="245" w:line="224" w:lineRule="auto"/>
              <w:rPr/>
            </w:pPr>
            <w:r>
              <w:rPr>
                <w:spacing w:val="-5"/>
              </w:rPr>
              <w:t>特顺</w:t>
            </w:r>
            <w:r>
              <w:rPr>
                <w:spacing w:val="-57"/>
              </w:rPr>
              <w:t xml:space="preserve"> </w:t>
            </w:r>
            <w:r>
              <w:rPr>
                <w:spacing w:val="-5"/>
              </w:rPr>
              <w:t>A3</w:t>
            </w:r>
          </w:p>
        </w:tc>
        <w:tc>
          <w:tcPr>
            <w:tcW w:w="6625" w:type="dxa"/>
            <w:vAlign w:val="top"/>
          </w:tcPr>
          <w:p>
            <w:pPr>
              <w:pStyle w:val="TableText"/>
              <w:ind w:left="126"/>
              <w:spacing w:before="291" w:line="215" w:lineRule="auto"/>
              <w:rPr/>
            </w:pPr>
            <w:r>
              <w:rPr>
                <w:spacing w:val="-1"/>
              </w:rPr>
              <w:t>全木浆中性</w:t>
            </w:r>
            <w:r>
              <w:rPr>
                <w:spacing w:val="-51"/>
              </w:rPr>
              <w:t xml:space="preserve"> </w:t>
            </w:r>
            <w:r>
              <w:rPr>
                <w:spacing w:val="-1"/>
              </w:rPr>
              <w:t>80g，420mm*297mm，高清影印技</w:t>
            </w:r>
            <w:r>
              <w:rPr>
                <w:spacing w:val="-2"/>
              </w:rPr>
              <w:t>术/环保/不透印/</w:t>
            </w:r>
          </w:p>
        </w:tc>
      </w:tr>
    </w:tbl>
    <w:p>
      <w:pPr>
        <w:rPr>
          <w:rFonts w:ascii="Arial"/>
          <w:sz w:val="21"/>
        </w:rPr>
      </w:pPr>
      <w:r/>
    </w:p>
    <w:p>
      <w:pPr>
        <w:sectPr>
          <w:footerReference w:type="default" r:id="rId47"/>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729" w:hRule="atLeast"/>
        </w:trPr>
        <w:tc>
          <w:tcPr>
            <w:tcW w:w="840" w:type="dxa"/>
            <w:vAlign w:val="top"/>
          </w:tcPr>
          <w:p>
            <w:pPr>
              <w:rPr>
                <w:rFonts w:ascii="Arial"/>
                <w:sz w:val="21"/>
              </w:rPr>
            </w:pPr>
            <w:r/>
          </w:p>
        </w:tc>
        <w:tc>
          <w:tcPr>
            <w:tcW w:w="1733" w:type="dxa"/>
            <w:vAlign w:val="top"/>
          </w:tcPr>
          <w:p>
            <w:pPr>
              <w:rPr>
                <w:rFonts w:ascii="Arial"/>
                <w:sz w:val="21"/>
              </w:rPr>
            </w:pPr>
            <w:r/>
          </w:p>
        </w:tc>
        <w:tc>
          <w:tcPr>
            <w:tcW w:w="6625" w:type="dxa"/>
            <w:vAlign w:val="top"/>
          </w:tcPr>
          <w:p>
            <w:pPr>
              <w:pStyle w:val="TableText"/>
              <w:ind w:left="128"/>
              <w:spacing w:before="136" w:line="221" w:lineRule="auto"/>
              <w:rPr/>
            </w:pPr>
            <w:r>
              <w:rPr>
                <w:spacing w:val="-5"/>
              </w:rPr>
              <w:t>高白度,500</w:t>
            </w:r>
            <w:r>
              <w:rPr>
                <w:spacing w:val="-35"/>
              </w:rPr>
              <w:t xml:space="preserve"> </w:t>
            </w:r>
            <w:r>
              <w:rPr>
                <w:spacing w:val="-5"/>
              </w:rPr>
              <w:t>张/包*5</w:t>
            </w:r>
            <w:r>
              <w:rPr>
                <w:spacing w:val="-35"/>
              </w:rPr>
              <w:t xml:space="preserve"> </w:t>
            </w:r>
            <w:r>
              <w:rPr>
                <w:spacing w:val="-5"/>
              </w:rPr>
              <w:t>包/箱</w:t>
            </w:r>
          </w:p>
        </w:tc>
      </w:tr>
      <w:tr>
        <w:trPr>
          <w:trHeight w:val="1194" w:hRule="atLeast"/>
        </w:trPr>
        <w:tc>
          <w:tcPr>
            <w:tcW w:w="840" w:type="dxa"/>
            <w:vAlign w:val="top"/>
          </w:tcPr>
          <w:p>
            <w:pPr>
              <w:spacing w:line="435" w:lineRule="auto"/>
              <w:rPr>
                <w:rFonts w:ascii="Arial"/>
                <w:sz w:val="21"/>
              </w:rPr>
            </w:pPr>
            <w:r/>
          </w:p>
          <w:p>
            <w:pPr>
              <w:pStyle w:val="TableText"/>
              <w:ind w:left="263"/>
              <w:spacing w:before="78" w:line="181" w:lineRule="auto"/>
              <w:rPr/>
            </w:pPr>
            <w:r>
              <w:rPr>
                <w:spacing w:val="-9"/>
              </w:rPr>
              <w:t>130</w:t>
            </w:r>
          </w:p>
        </w:tc>
        <w:tc>
          <w:tcPr>
            <w:tcW w:w="1733" w:type="dxa"/>
            <w:vAlign w:val="top"/>
          </w:tcPr>
          <w:p>
            <w:pPr>
              <w:spacing w:line="395" w:lineRule="auto"/>
              <w:rPr>
                <w:rFonts w:ascii="Arial"/>
                <w:sz w:val="21"/>
              </w:rPr>
            </w:pPr>
            <w:r/>
          </w:p>
          <w:p>
            <w:pPr>
              <w:pStyle w:val="TableText"/>
              <w:ind w:left="488"/>
              <w:spacing w:before="78" w:line="223" w:lineRule="auto"/>
              <w:rPr/>
            </w:pPr>
            <w:r>
              <w:rPr>
                <w:spacing w:val="-5"/>
              </w:rPr>
              <w:t>粉色</w:t>
            </w:r>
            <w:r>
              <w:rPr>
                <w:spacing w:val="-58"/>
              </w:rPr>
              <w:t xml:space="preserve"> </w:t>
            </w:r>
            <w:r>
              <w:rPr>
                <w:spacing w:val="-5"/>
              </w:rPr>
              <w:t>A4</w:t>
            </w:r>
          </w:p>
        </w:tc>
        <w:tc>
          <w:tcPr>
            <w:tcW w:w="6625" w:type="dxa"/>
            <w:vAlign w:val="top"/>
          </w:tcPr>
          <w:p>
            <w:pPr>
              <w:pStyle w:val="TableText"/>
              <w:ind w:left="127" w:right="107" w:hanging="1"/>
              <w:spacing w:before="227" w:line="368" w:lineRule="auto"/>
              <w:rPr/>
            </w:pPr>
            <w:r>
              <w:rPr>
                <w:spacing w:val="-1"/>
              </w:rPr>
              <w:t>全木浆中性</w:t>
            </w:r>
            <w:r>
              <w:rPr>
                <w:spacing w:val="-51"/>
              </w:rPr>
              <w:t xml:space="preserve"> </w:t>
            </w:r>
            <w:r>
              <w:rPr>
                <w:spacing w:val="-1"/>
              </w:rPr>
              <w:t>80g，210mm*148mm，高清影印技</w:t>
            </w:r>
            <w:r>
              <w:rPr>
                <w:spacing w:val="-2"/>
              </w:rPr>
              <w:t>术/环保/不透印/</w:t>
            </w:r>
            <w:r>
              <w:rPr/>
              <w:t xml:space="preserve"> </w:t>
            </w:r>
            <w:r>
              <w:rPr>
                <w:spacing w:val="-5"/>
              </w:rPr>
              <w:t>高白度,500</w:t>
            </w:r>
            <w:r>
              <w:rPr>
                <w:spacing w:val="-30"/>
              </w:rPr>
              <w:t xml:space="preserve"> </w:t>
            </w:r>
            <w:r>
              <w:rPr>
                <w:spacing w:val="-5"/>
              </w:rPr>
              <w:t>张/包*20</w:t>
            </w:r>
            <w:r>
              <w:rPr>
                <w:spacing w:val="-35"/>
              </w:rPr>
              <w:t xml:space="preserve"> </w:t>
            </w:r>
            <w:r>
              <w:rPr>
                <w:spacing w:val="-5"/>
              </w:rPr>
              <w:t>包/箱</w:t>
            </w:r>
          </w:p>
        </w:tc>
      </w:tr>
      <w:tr>
        <w:trPr>
          <w:trHeight w:val="1194" w:hRule="atLeast"/>
        </w:trPr>
        <w:tc>
          <w:tcPr>
            <w:tcW w:w="840" w:type="dxa"/>
            <w:vAlign w:val="top"/>
          </w:tcPr>
          <w:p>
            <w:pPr>
              <w:spacing w:line="436" w:lineRule="auto"/>
              <w:rPr>
                <w:rFonts w:ascii="Arial"/>
                <w:sz w:val="21"/>
              </w:rPr>
            </w:pPr>
            <w:r/>
          </w:p>
          <w:p>
            <w:pPr>
              <w:pStyle w:val="TableText"/>
              <w:ind w:left="263"/>
              <w:spacing w:before="78" w:line="181" w:lineRule="auto"/>
              <w:rPr/>
            </w:pPr>
            <w:r>
              <w:rPr>
                <w:spacing w:val="-9"/>
              </w:rPr>
              <w:t>131</w:t>
            </w:r>
          </w:p>
        </w:tc>
        <w:tc>
          <w:tcPr>
            <w:tcW w:w="1733" w:type="dxa"/>
            <w:vAlign w:val="top"/>
          </w:tcPr>
          <w:p>
            <w:pPr>
              <w:spacing w:line="395" w:lineRule="auto"/>
              <w:rPr>
                <w:rFonts w:ascii="Arial"/>
                <w:sz w:val="21"/>
              </w:rPr>
            </w:pPr>
            <w:r/>
          </w:p>
          <w:p>
            <w:pPr>
              <w:pStyle w:val="TableText"/>
              <w:ind w:left="127"/>
              <w:spacing w:before="78" w:line="224" w:lineRule="auto"/>
              <w:rPr/>
            </w:pPr>
            <w:r>
              <w:rPr>
                <w:spacing w:val="-3"/>
              </w:rPr>
              <w:t>特顺浅黄色</w:t>
            </w:r>
            <w:r>
              <w:rPr>
                <w:spacing w:val="-56"/>
              </w:rPr>
              <w:t xml:space="preserve"> </w:t>
            </w:r>
            <w:r>
              <w:rPr>
                <w:spacing w:val="-3"/>
              </w:rPr>
              <w:t>A5</w:t>
            </w:r>
          </w:p>
        </w:tc>
        <w:tc>
          <w:tcPr>
            <w:tcW w:w="6625" w:type="dxa"/>
            <w:vAlign w:val="top"/>
          </w:tcPr>
          <w:p>
            <w:pPr>
              <w:pStyle w:val="TableText"/>
              <w:ind w:left="127" w:right="107" w:hanging="1"/>
              <w:spacing w:before="227" w:line="368" w:lineRule="auto"/>
              <w:rPr/>
            </w:pPr>
            <w:r>
              <w:rPr>
                <w:spacing w:val="-1"/>
              </w:rPr>
              <w:t>全木浆中性</w:t>
            </w:r>
            <w:r>
              <w:rPr>
                <w:spacing w:val="-51"/>
              </w:rPr>
              <w:t xml:space="preserve"> </w:t>
            </w:r>
            <w:r>
              <w:rPr>
                <w:spacing w:val="-1"/>
              </w:rPr>
              <w:t>80g，210mm*148mm，高清影印技</w:t>
            </w:r>
            <w:r>
              <w:rPr>
                <w:spacing w:val="-2"/>
              </w:rPr>
              <w:t>术/环保/不透印/</w:t>
            </w:r>
            <w:r>
              <w:rPr/>
              <w:t xml:space="preserve"> </w:t>
            </w:r>
            <w:r>
              <w:rPr>
                <w:spacing w:val="-5"/>
              </w:rPr>
              <w:t>高白度,400</w:t>
            </w:r>
            <w:r>
              <w:rPr>
                <w:spacing w:val="-30"/>
              </w:rPr>
              <w:t xml:space="preserve"> </w:t>
            </w:r>
            <w:r>
              <w:rPr>
                <w:spacing w:val="-5"/>
              </w:rPr>
              <w:t>张/包*20</w:t>
            </w:r>
            <w:r>
              <w:rPr>
                <w:spacing w:val="-35"/>
              </w:rPr>
              <w:t xml:space="preserve"> </w:t>
            </w:r>
            <w:r>
              <w:rPr>
                <w:spacing w:val="-5"/>
              </w:rPr>
              <w:t>包/箱</w:t>
            </w:r>
          </w:p>
        </w:tc>
      </w:tr>
      <w:tr>
        <w:trPr>
          <w:trHeight w:val="1194" w:hRule="atLeast"/>
        </w:trPr>
        <w:tc>
          <w:tcPr>
            <w:tcW w:w="840" w:type="dxa"/>
            <w:vAlign w:val="top"/>
          </w:tcPr>
          <w:p>
            <w:pPr>
              <w:spacing w:line="437" w:lineRule="auto"/>
              <w:rPr>
                <w:rFonts w:ascii="Arial"/>
                <w:sz w:val="21"/>
              </w:rPr>
            </w:pPr>
            <w:r/>
          </w:p>
          <w:p>
            <w:pPr>
              <w:pStyle w:val="TableText"/>
              <w:ind w:left="263"/>
              <w:spacing w:before="78" w:line="181" w:lineRule="auto"/>
              <w:rPr/>
            </w:pPr>
            <w:r>
              <w:rPr>
                <w:spacing w:val="-9"/>
              </w:rPr>
              <w:t>132</w:t>
            </w:r>
          </w:p>
        </w:tc>
        <w:tc>
          <w:tcPr>
            <w:tcW w:w="1733" w:type="dxa"/>
            <w:vAlign w:val="top"/>
          </w:tcPr>
          <w:p>
            <w:pPr>
              <w:spacing w:line="397" w:lineRule="auto"/>
              <w:rPr>
                <w:rFonts w:ascii="Arial"/>
                <w:sz w:val="21"/>
              </w:rPr>
            </w:pPr>
            <w:r/>
          </w:p>
          <w:p>
            <w:pPr>
              <w:pStyle w:val="TableText"/>
              <w:ind w:left="247"/>
              <w:spacing w:before="78" w:line="223" w:lineRule="auto"/>
              <w:rPr/>
            </w:pPr>
            <w:r>
              <w:rPr>
                <w:spacing w:val="-3"/>
              </w:rPr>
              <w:t>特顺粉色</w:t>
            </w:r>
            <w:r>
              <w:rPr>
                <w:spacing w:val="-59"/>
              </w:rPr>
              <w:t xml:space="preserve"> </w:t>
            </w:r>
            <w:r>
              <w:rPr>
                <w:spacing w:val="-3"/>
              </w:rPr>
              <w:t>A5</w:t>
            </w:r>
          </w:p>
        </w:tc>
        <w:tc>
          <w:tcPr>
            <w:tcW w:w="6625" w:type="dxa"/>
            <w:vAlign w:val="top"/>
          </w:tcPr>
          <w:p>
            <w:pPr>
              <w:pStyle w:val="TableText"/>
              <w:ind w:left="127" w:right="107" w:hanging="1"/>
              <w:spacing w:before="227" w:line="368" w:lineRule="auto"/>
              <w:rPr/>
            </w:pPr>
            <w:r>
              <w:rPr>
                <w:spacing w:val="-1"/>
              </w:rPr>
              <w:t>全木浆中性</w:t>
            </w:r>
            <w:r>
              <w:rPr>
                <w:spacing w:val="-51"/>
              </w:rPr>
              <w:t xml:space="preserve"> </w:t>
            </w:r>
            <w:r>
              <w:rPr>
                <w:spacing w:val="-1"/>
              </w:rPr>
              <w:t>80g，210mm*148mm，高清影印技</w:t>
            </w:r>
            <w:r>
              <w:rPr>
                <w:spacing w:val="-2"/>
              </w:rPr>
              <w:t>术/环保/不透印/</w:t>
            </w:r>
            <w:r>
              <w:rPr/>
              <w:t xml:space="preserve"> </w:t>
            </w:r>
            <w:r>
              <w:rPr>
                <w:spacing w:val="-5"/>
              </w:rPr>
              <w:t>高白度,500</w:t>
            </w:r>
            <w:r>
              <w:rPr>
                <w:spacing w:val="-30"/>
              </w:rPr>
              <w:t xml:space="preserve"> </w:t>
            </w:r>
            <w:r>
              <w:rPr>
                <w:spacing w:val="-5"/>
              </w:rPr>
              <w:t>张/包*20</w:t>
            </w:r>
            <w:r>
              <w:rPr>
                <w:spacing w:val="-35"/>
              </w:rPr>
              <w:t xml:space="preserve"> </w:t>
            </w:r>
            <w:r>
              <w:rPr>
                <w:spacing w:val="-5"/>
              </w:rPr>
              <w:t>包/箱</w:t>
            </w:r>
          </w:p>
        </w:tc>
      </w:tr>
      <w:tr>
        <w:trPr>
          <w:trHeight w:val="1195" w:hRule="atLeast"/>
        </w:trPr>
        <w:tc>
          <w:tcPr>
            <w:tcW w:w="840" w:type="dxa"/>
            <w:vAlign w:val="top"/>
          </w:tcPr>
          <w:p>
            <w:pPr>
              <w:spacing w:line="438" w:lineRule="auto"/>
              <w:rPr>
                <w:rFonts w:ascii="Arial"/>
                <w:sz w:val="21"/>
              </w:rPr>
            </w:pPr>
            <w:r/>
          </w:p>
          <w:p>
            <w:pPr>
              <w:pStyle w:val="TableText"/>
              <w:ind w:left="263"/>
              <w:spacing w:before="78" w:line="181" w:lineRule="auto"/>
              <w:rPr/>
            </w:pPr>
            <w:r>
              <w:rPr>
                <w:spacing w:val="-9"/>
              </w:rPr>
              <w:t>133</w:t>
            </w:r>
          </w:p>
        </w:tc>
        <w:tc>
          <w:tcPr>
            <w:tcW w:w="1733" w:type="dxa"/>
            <w:vAlign w:val="top"/>
          </w:tcPr>
          <w:p>
            <w:pPr>
              <w:spacing w:line="398" w:lineRule="auto"/>
              <w:rPr>
                <w:rFonts w:ascii="Arial"/>
                <w:sz w:val="21"/>
              </w:rPr>
            </w:pPr>
            <w:r/>
          </w:p>
          <w:p>
            <w:pPr>
              <w:pStyle w:val="TableText"/>
              <w:ind w:left="127"/>
              <w:spacing w:before="78" w:line="223" w:lineRule="auto"/>
              <w:rPr/>
            </w:pPr>
            <w:r>
              <w:rPr>
                <w:spacing w:val="-3"/>
              </w:rPr>
              <w:t>特顺浅绿色</w:t>
            </w:r>
            <w:r>
              <w:rPr>
                <w:spacing w:val="-56"/>
              </w:rPr>
              <w:t xml:space="preserve"> </w:t>
            </w:r>
            <w:r>
              <w:rPr>
                <w:spacing w:val="-3"/>
              </w:rPr>
              <w:t>A5</w:t>
            </w:r>
          </w:p>
        </w:tc>
        <w:tc>
          <w:tcPr>
            <w:tcW w:w="6625" w:type="dxa"/>
            <w:vAlign w:val="top"/>
          </w:tcPr>
          <w:p>
            <w:pPr>
              <w:pStyle w:val="TableText"/>
              <w:ind w:left="127" w:right="107" w:hanging="1"/>
              <w:spacing w:before="228" w:line="368" w:lineRule="auto"/>
              <w:rPr/>
            </w:pPr>
            <w:r>
              <w:rPr>
                <w:spacing w:val="-1"/>
              </w:rPr>
              <w:t>全木浆中性</w:t>
            </w:r>
            <w:r>
              <w:rPr>
                <w:spacing w:val="-51"/>
              </w:rPr>
              <w:t xml:space="preserve"> </w:t>
            </w:r>
            <w:r>
              <w:rPr>
                <w:spacing w:val="-1"/>
              </w:rPr>
              <w:t>80g，210mm*148mm，高清影印技</w:t>
            </w:r>
            <w:r>
              <w:rPr>
                <w:spacing w:val="-2"/>
              </w:rPr>
              <w:t>术/环保/不透印/</w:t>
            </w:r>
            <w:r>
              <w:rPr/>
              <w:t xml:space="preserve"> </w:t>
            </w:r>
            <w:r>
              <w:rPr>
                <w:spacing w:val="-5"/>
              </w:rPr>
              <w:t>高白度,400</w:t>
            </w:r>
            <w:r>
              <w:rPr>
                <w:spacing w:val="-40"/>
              </w:rPr>
              <w:t xml:space="preserve"> </w:t>
            </w:r>
            <w:r>
              <w:rPr>
                <w:spacing w:val="-5"/>
              </w:rPr>
              <w:t>张*20</w:t>
            </w:r>
            <w:r>
              <w:rPr>
                <w:spacing w:val="-35"/>
              </w:rPr>
              <w:t xml:space="preserve"> </w:t>
            </w:r>
            <w:r>
              <w:rPr>
                <w:spacing w:val="-5"/>
              </w:rPr>
              <w:t>包/箱</w:t>
            </w:r>
          </w:p>
        </w:tc>
      </w:tr>
      <w:tr>
        <w:trPr>
          <w:trHeight w:val="1194" w:hRule="atLeast"/>
        </w:trPr>
        <w:tc>
          <w:tcPr>
            <w:tcW w:w="840" w:type="dxa"/>
            <w:vAlign w:val="top"/>
          </w:tcPr>
          <w:p>
            <w:pPr>
              <w:spacing w:line="438" w:lineRule="auto"/>
              <w:rPr>
                <w:rFonts w:ascii="Arial"/>
                <w:sz w:val="21"/>
              </w:rPr>
            </w:pPr>
            <w:r/>
          </w:p>
          <w:p>
            <w:pPr>
              <w:pStyle w:val="TableText"/>
              <w:ind w:left="263"/>
              <w:spacing w:before="78" w:line="181" w:lineRule="auto"/>
              <w:rPr/>
            </w:pPr>
            <w:r>
              <w:rPr>
                <w:spacing w:val="-9"/>
              </w:rPr>
              <w:t>134</w:t>
            </w:r>
          </w:p>
        </w:tc>
        <w:tc>
          <w:tcPr>
            <w:tcW w:w="1733" w:type="dxa"/>
            <w:vAlign w:val="top"/>
          </w:tcPr>
          <w:p>
            <w:pPr>
              <w:spacing w:line="398" w:lineRule="auto"/>
              <w:rPr>
                <w:rFonts w:ascii="Arial"/>
                <w:sz w:val="21"/>
              </w:rPr>
            </w:pPr>
            <w:r/>
          </w:p>
          <w:p>
            <w:pPr>
              <w:pStyle w:val="TableText"/>
              <w:ind w:left="522"/>
              <w:spacing w:before="78" w:line="223" w:lineRule="auto"/>
              <w:rPr/>
            </w:pPr>
            <w:r>
              <w:rPr>
                <w:spacing w:val="-7"/>
              </w:rPr>
              <w:t>热敏贴</w:t>
            </w:r>
          </w:p>
        </w:tc>
        <w:tc>
          <w:tcPr>
            <w:tcW w:w="6625" w:type="dxa"/>
            <w:vAlign w:val="top"/>
          </w:tcPr>
          <w:p>
            <w:pPr>
              <w:pStyle w:val="TableText"/>
              <w:ind w:left="120" w:right="107" w:firstLine="6"/>
              <w:spacing w:before="229" w:line="367" w:lineRule="auto"/>
              <w:rPr/>
            </w:pPr>
            <w:r>
              <w:rPr>
                <w:spacing w:val="-4"/>
              </w:rPr>
              <w:t>三防热敏不干胶，打印清晰，粘性好，不卡纸，不溢胶，卷芯</w:t>
            </w:r>
            <w:r>
              <w:rPr>
                <w:spacing w:val="12"/>
              </w:rPr>
              <w:t xml:space="preserve"> </w:t>
            </w:r>
            <w:r>
              <w:rPr>
                <w:spacing w:val="-3"/>
              </w:rPr>
              <w:t>直径：40mm,R1.5</w:t>
            </w:r>
            <w:r>
              <w:rPr>
                <w:spacing w:val="-3"/>
              </w:rPr>
              <w:t xml:space="preserve"> </w:t>
            </w:r>
            <w:r>
              <w:rPr>
                <w:spacing w:val="-3"/>
              </w:rPr>
              <w:t>圆角，规格</w:t>
            </w:r>
            <w:r>
              <w:rPr>
                <w:spacing w:val="-38"/>
              </w:rPr>
              <w:t xml:space="preserve"> </w:t>
            </w:r>
            <w:r>
              <w:rPr>
                <w:spacing w:val="-3"/>
              </w:rPr>
              <w:t>80mm*60mm*1000</w:t>
            </w:r>
            <w:r>
              <w:rPr>
                <w:spacing w:val="-36"/>
              </w:rPr>
              <w:t xml:space="preserve"> </w:t>
            </w:r>
            <w:r>
              <w:rPr>
                <w:spacing w:val="-3"/>
              </w:rPr>
              <w:t>片</w:t>
            </w:r>
          </w:p>
        </w:tc>
      </w:tr>
      <w:tr>
        <w:trPr>
          <w:trHeight w:val="1195"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135</w:t>
            </w:r>
          </w:p>
        </w:tc>
        <w:tc>
          <w:tcPr>
            <w:tcW w:w="1733" w:type="dxa"/>
            <w:vAlign w:val="top"/>
          </w:tcPr>
          <w:p>
            <w:pPr>
              <w:spacing w:line="399" w:lineRule="auto"/>
              <w:rPr>
                <w:rFonts w:ascii="Arial"/>
                <w:sz w:val="21"/>
              </w:rPr>
            </w:pPr>
            <w:r/>
          </w:p>
          <w:p>
            <w:pPr>
              <w:pStyle w:val="TableText"/>
              <w:ind w:left="522"/>
              <w:spacing w:before="78" w:line="223" w:lineRule="auto"/>
              <w:rPr/>
            </w:pPr>
            <w:r>
              <w:rPr>
                <w:spacing w:val="-7"/>
              </w:rPr>
              <w:t>热敏贴</w:t>
            </w:r>
          </w:p>
        </w:tc>
        <w:tc>
          <w:tcPr>
            <w:tcW w:w="6625" w:type="dxa"/>
            <w:vAlign w:val="top"/>
          </w:tcPr>
          <w:p>
            <w:pPr>
              <w:pStyle w:val="TableText"/>
              <w:ind w:left="120" w:right="107" w:firstLine="6"/>
              <w:spacing w:before="230" w:line="367" w:lineRule="auto"/>
              <w:rPr/>
            </w:pPr>
            <w:r>
              <w:rPr>
                <w:spacing w:val="-4"/>
              </w:rPr>
              <w:t>三防热敏不干胶，打印清晰，粘性好，不卡纸，不溢胶，卷芯</w:t>
            </w:r>
            <w:r>
              <w:rPr>
                <w:spacing w:val="12"/>
              </w:rPr>
              <w:t xml:space="preserve"> </w:t>
            </w:r>
            <w:r>
              <w:rPr>
                <w:spacing w:val="-3"/>
              </w:rPr>
              <w:t>直径：40mm,R1.5</w:t>
            </w:r>
            <w:r>
              <w:rPr>
                <w:spacing w:val="-3"/>
              </w:rPr>
              <w:t xml:space="preserve"> </w:t>
            </w:r>
            <w:r>
              <w:rPr>
                <w:spacing w:val="-3"/>
              </w:rPr>
              <w:t>圆角，规格</w:t>
            </w:r>
            <w:r>
              <w:rPr>
                <w:spacing w:val="-53"/>
              </w:rPr>
              <w:t xml:space="preserve"> </w:t>
            </w:r>
            <w:r>
              <w:rPr>
                <w:spacing w:val="-3"/>
              </w:rPr>
              <w:t>45mm*30mm*180</w:t>
            </w:r>
            <w:r>
              <w:rPr>
                <w:spacing w:val="-4"/>
              </w:rPr>
              <w:t>0</w:t>
            </w:r>
            <w:r>
              <w:rPr>
                <w:spacing w:val="-35"/>
              </w:rPr>
              <w:t xml:space="preserve"> </w:t>
            </w:r>
            <w:r>
              <w:rPr>
                <w:spacing w:val="-4"/>
              </w:rPr>
              <w:t>片/卷</w:t>
            </w:r>
          </w:p>
        </w:tc>
      </w:tr>
      <w:tr>
        <w:trPr>
          <w:trHeight w:val="1195"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136</w:t>
            </w:r>
          </w:p>
        </w:tc>
        <w:tc>
          <w:tcPr>
            <w:tcW w:w="1733" w:type="dxa"/>
            <w:vAlign w:val="top"/>
          </w:tcPr>
          <w:p>
            <w:pPr>
              <w:spacing w:line="399" w:lineRule="auto"/>
              <w:rPr>
                <w:rFonts w:ascii="Arial"/>
                <w:sz w:val="21"/>
              </w:rPr>
            </w:pPr>
            <w:r/>
          </w:p>
          <w:p>
            <w:pPr>
              <w:pStyle w:val="TableText"/>
              <w:ind w:left="522"/>
              <w:spacing w:before="78" w:line="223" w:lineRule="auto"/>
              <w:rPr/>
            </w:pPr>
            <w:r>
              <w:rPr>
                <w:spacing w:val="-7"/>
              </w:rPr>
              <w:t>热敏贴</w:t>
            </w:r>
          </w:p>
        </w:tc>
        <w:tc>
          <w:tcPr>
            <w:tcW w:w="6625" w:type="dxa"/>
            <w:vAlign w:val="top"/>
          </w:tcPr>
          <w:p>
            <w:pPr>
              <w:pStyle w:val="TableText"/>
              <w:ind w:left="120" w:right="107" w:firstLine="6"/>
              <w:spacing w:before="230" w:line="367" w:lineRule="auto"/>
              <w:rPr/>
            </w:pPr>
            <w:r>
              <w:rPr>
                <w:spacing w:val="-4"/>
              </w:rPr>
              <w:t>三防热敏不干胶，打印清晰，粘性好，不卡纸，不溢胶，卷芯</w:t>
            </w:r>
            <w:r>
              <w:rPr>
                <w:spacing w:val="12"/>
              </w:rPr>
              <w:t xml:space="preserve"> </w:t>
            </w:r>
            <w:r>
              <w:rPr>
                <w:spacing w:val="-3"/>
              </w:rPr>
              <w:t>直径：40mm,R1.5</w:t>
            </w:r>
            <w:r>
              <w:rPr>
                <w:spacing w:val="-3"/>
              </w:rPr>
              <w:t xml:space="preserve"> </w:t>
            </w:r>
            <w:r>
              <w:rPr>
                <w:spacing w:val="-3"/>
              </w:rPr>
              <w:t>圆角，规格</w:t>
            </w:r>
            <w:r>
              <w:rPr>
                <w:spacing w:val="-50"/>
              </w:rPr>
              <w:t xml:space="preserve"> </w:t>
            </w:r>
            <w:r>
              <w:rPr>
                <w:spacing w:val="-3"/>
              </w:rPr>
              <w:t>60mm*4</w:t>
            </w:r>
            <w:r>
              <w:rPr>
                <w:spacing w:val="-4"/>
              </w:rPr>
              <w:t>0mm*800</w:t>
            </w:r>
            <w:r>
              <w:rPr>
                <w:spacing w:val="-35"/>
              </w:rPr>
              <w:t xml:space="preserve"> </w:t>
            </w:r>
            <w:r>
              <w:rPr>
                <w:spacing w:val="-4"/>
              </w:rPr>
              <w:t>片/卷</w:t>
            </w:r>
          </w:p>
        </w:tc>
      </w:tr>
      <w:tr>
        <w:trPr>
          <w:trHeight w:val="1195"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137</w:t>
            </w:r>
          </w:p>
        </w:tc>
        <w:tc>
          <w:tcPr>
            <w:tcW w:w="1733" w:type="dxa"/>
            <w:vAlign w:val="top"/>
          </w:tcPr>
          <w:p>
            <w:pPr>
              <w:spacing w:line="399" w:lineRule="auto"/>
              <w:rPr>
                <w:rFonts w:ascii="Arial"/>
                <w:sz w:val="21"/>
              </w:rPr>
            </w:pPr>
            <w:r/>
          </w:p>
          <w:p>
            <w:pPr>
              <w:pStyle w:val="TableText"/>
              <w:ind w:left="522"/>
              <w:spacing w:before="78" w:line="223" w:lineRule="auto"/>
              <w:rPr/>
            </w:pPr>
            <w:r>
              <w:rPr>
                <w:spacing w:val="-7"/>
              </w:rPr>
              <w:t>热敏贴</w:t>
            </w:r>
          </w:p>
        </w:tc>
        <w:tc>
          <w:tcPr>
            <w:tcW w:w="6625" w:type="dxa"/>
            <w:vAlign w:val="top"/>
          </w:tcPr>
          <w:p>
            <w:pPr>
              <w:pStyle w:val="TableText"/>
              <w:ind w:left="120" w:right="107" w:firstLine="6"/>
              <w:spacing w:before="230" w:line="367" w:lineRule="auto"/>
              <w:rPr/>
            </w:pPr>
            <w:r>
              <w:rPr>
                <w:spacing w:val="-4"/>
              </w:rPr>
              <w:t>三防热敏不干胶，打印清晰，粘性好，不卡纸，不溢胶，卷芯</w:t>
            </w:r>
            <w:r>
              <w:rPr>
                <w:spacing w:val="12"/>
              </w:rPr>
              <w:t xml:space="preserve"> </w:t>
            </w:r>
            <w:r>
              <w:rPr>
                <w:spacing w:val="-3"/>
              </w:rPr>
              <w:t>直径：40mm,R1.5</w:t>
            </w:r>
            <w:r>
              <w:rPr>
                <w:spacing w:val="-3"/>
              </w:rPr>
              <w:t xml:space="preserve"> </w:t>
            </w:r>
            <w:r>
              <w:rPr>
                <w:spacing w:val="-3"/>
              </w:rPr>
              <w:t>圆角，规格</w:t>
            </w:r>
            <w:r>
              <w:rPr>
                <w:spacing w:val="-47"/>
              </w:rPr>
              <w:t xml:space="preserve"> </w:t>
            </w:r>
            <w:r>
              <w:rPr>
                <w:spacing w:val="-3"/>
              </w:rPr>
              <w:t>50mm*30</w:t>
            </w:r>
            <w:r>
              <w:rPr>
                <w:spacing w:val="-4"/>
              </w:rPr>
              <w:t>mm*1000</w:t>
            </w:r>
            <w:r>
              <w:rPr>
                <w:spacing w:val="-35"/>
              </w:rPr>
              <w:t xml:space="preserve"> </w:t>
            </w:r>
            <w:r>
              <w:rPr>
                <w:spacing w:val="-4"/>
              </w:rPr>
              <w:t>片/卷</w:t>
            </w:r>
          </w:p>
        </w:tc>
      </w:tr>
      <w:tr>
        <w:trPr>
          <w:trHeight w:val="1195"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138</w:t>
            </w:r>
          </w:p>
        </w:tc>
        <w:tc>
          <w:tcPr>
            <w:tcW w:w="1733" w:type="dxa"/>
            <w:vAlign w:val="top"/>
          </w:tcPr>
          <w:p>
            <w:pPr>
              <w:spacing w:line="399" w:lineRule="auto"/>
              <w:rPr>
                <w:rFonts w:ascii="Arial"/>
                <w:sz w:val="21"/>
              </w:rPr>
            </w:pPr>
            <w:r/>
          </w:p>
          <w:p>
            <w:pPr>
              <w:pStyle w:val="TableText"/>
              <w:ind w:left="522"/>
              <w:spacing w:before="78" w:line="223" w:lineRule="auto"/>
              <w:rPr/>
            </w:pPr>
            <w:r>
              <w:rPr>
                <w:spacing w:val="-7"/>
              </w:rPr>
              <w:t>热敏贴</w:t>
            </w:r>
          </w:p>
        </w:tc>
        <w:tc>
          <w:tcPr>
            <w:tcW w:w="6625" w:type="dxa"/>
            <w:vAlign w:val="top"/>
          </w:tcPr>
          <w:p>
            <w:pPr>
              <w:pStyle w:val="TableText"/>
              <w:ind w:left="120" w:right="107" w:firstLine="6"/>
              <w:spacing w:before="230" w:line="367" w:lineRule="auto"/>
              <w:rPr/>
            </w:pPr>
            <w:r>
              <w:rPr>
                <w:spacing w:val="-4"/>
              </w:rPr>
              <w:t>三防热敏不干胶，打印清晰，粘性好，不卡纸，不溢胶，卷芯</w:t>
            </w:r>
            <w:r>
              <w:rPr>
                <w:spacing w:val="12"/>
              </w:rPr>
              <w:t xml:space="preserve"> </w:t>
            </w:r>
            <w:r>
              <w:rPr>
                <w:spacing w:val="-3"/>
              </w:rPr>
              <w:t>直径：40mm,R1.5</w:t>
            </w:r>
            <w:r>
              <w:rPr>
                <w:spacing w:val="-3"/>
              </w:rPr>
              <w:t xml:space="preserve"> </w:t>
            </w:r>
            <w:r>
              <w:rPr>
                <w:spacing w:val="-3"/>
              </w:rPr>
              <w:t>圆角，规格</w:t>
            </w:r>
            <w:r>
              <w:rPr>
                <w:spacing w:val="-47"/>
              </w:rPr>
              <w:t xml:space="preserve"> </w:t>
            </w:r>
            <w:r>
              <w:rPr>
                <w:spacing w:val="-3"/>
              </w:rPr>
              <w:t>55mm*30</w:t>
            </w:r>
            <w:r>
              <w:rPr>
                <w:spacing w:val="-4"/>
              </w:rPr>
              <w:t>mm*1600</w:t>
            </w:r>
            <w:r>
              <w:rPr>
                <w:spacing w:val="-35"/>
              </w:rPr>
              <w:t xml:space="preserve"> </w:t>
            </w:r>
            <w:r>
              <w:rPr>
                <w:spacing w:val="-4"/>
              </w:rPr>
              <w:t>片/卷</w:t>
            </w:r>
          </w:p>
        </w:tc>
      </w:tr>
      <w:tr>
        <w:trPr>
          <w:trHeight w:val="1195"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139</w:t>
            </w:r>
          </w:p>
        </w:tc>
        <w:tc>
          <w:tcPr>
            <w:tcW w:w="1733" w:type="dxa"/>
            <w:vAlign w:val="top"/>
          </w:tcPr>
          <w:p>
            <w:pPr>
              <w:spacing w:line="399" w:lineRule="auto"/>
              <w:rPr>
                <w:rFonts w:ascii="Arial"/>
                <w:sz w:val="21"/>
              </w:rPr>
            </w:pPr>
            <w:r/>
          </w:p>
          <w:p>
            <w:pPr>
              <w:pStyle w:val="TableText"/>
              <w:ind w:left="522"/>
              <w:spacing w:before="78" w:line="223" w:lineRule="auto"/>
              <w:rPr/>
            </w:pPr>
            <w:r>
              <w:rPr>
                <w:spacing w:val="-7"/>
              </w:rPr>
              <w:t>热敏贴</w:t>
            </w:r>
          </w:p>
        </w:tc>
        <w:tc>
          <w:tcPr>
            <w:tcW w:w="6625" w:type="dxa"/>
            <w:vAlign w:val="top"/>
          </w:tcPr>
          <w:p>
            <w:pPr>
              <w:pStyle w:val="TableText"/>
              <w:ind w:left="120" w:right="107" w:firstLine="6"/>
              <w:spacing w:before="230" w:line="367" w:lineRule="auto"/>
              <w:rPr/>
            </w:pPr>
            <w:r>
              <w:rPr>
                <w:spacing w:val="-4"/>
              </w:rPr>
              <w:t>三防热敏不干胶，打印清晰，粘性好，不卡纸，不溢胶，卷芯</w:t>
            </w:r>
            <w:r>
              <w:rPr>
                <w:spacing w:val="12"/>
              </w:rPr>
              <w:t xml:space="preserve"> </w:t>
            </w:r>
            <w:r>
              <w:rPr>
                <w:spacing w:val="-3"/>
              </w:rPr>
              <w:t>直径：40mm,R1.5</w:t>
            </w:r>
            <w:r>
              <w:rPr>
                <w:spacing w:val="-3"/>
              </w:rPr>
              <w:t xml:space="preserve"> </w:t>
            </w:r>
            <w:r>
              <w:rPr>
                <w:spacing w:val="-3"/>
              </w:rPr>
              <w:t>圆角，规格</w:t>
            </w:r>
            <w:r>
              <w:rPr>
                <w:spacing w:val="-47"/>
              </w:rPr>
              <w:t xml:space="preserve"> </w:t>
            </w:r>
            <w:r>
              <w:rPr>
                <w:spacing w:val="-3"/>
              </w:rPr>
              <w:t>55mm*35</w:t>
            </w:r>
            <w:r>
              <w:rPr>
                <w:spacing w:val="-4"/>
              </w:rPr>
              <w:t>mm*1000</w:t>
            </w:r>
            <w:r>
              <w:rPr>
                <w:spacing w:val="-35"/>
              </w:rPr>
              <w:t xml:space="preserve"> </w:t>
            </w:r>
            <w:r>
              <w:rPr>
                <w:spacing w:val="-4"/>
              </w:rPr>
              <w:t>片/卷</w:t>
            </w:r>
          </w:p>
        </w:tc>
      </w:tr>
      <w:tr>
        <w:trPr>
          <w:trHeight w:val="1197"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140</w:t>
            </w:r>
          </w:p>
        </w:tc>
        <w:tc>
          <w:tcPr>
            <w:tcW w:w="1733" w:type="dxa"/>
            <w:vAlign w:val="top"/>
          </w:tcPr>
          <w:p>
            <w:pPr>
              <w:spacing w:line="399" w:lineRule="auto"/>
              <w:rPr>
                <w:rFonts w:ascii="Arial"/>
                <w:sz w:val="21"/>
              </w:rPr>
            </w:pPr>
            <w:r/>
          </w:p>
          <w:p>
            <w:pPr>
              <w:pStyle w:val="TableText"/>
              <w:ind w:left="522"/>
              <w:spacing w:before="78" w:line="223" w:lineRule="auto"/>
              <w:rPr/>
            </w:pPr>
            <w:r>
              <w:rPr>
                <w:spacing w:val="-7"/>
              </w:rPr>
              <w:t>热敏纸</w:t>
            </w:r>
          </w:p>
        </w:tc>
        <w:tc>
          <w:tcPr>
            <w:tcW w:w="6625" w:type="dxa"/>
            <w:vAlign w:val="top"/>
          </w:tcPr>
          <w:p>
            <w:pPr>
              <w:pStyle w:val="TableText"/>
              <w:ind w:left="1552" w:right="107" w:hanging="1428"/>
              <w:spacing w:before="230" w:line="368" w:lineRule="auto"/>
              <w:rPr/>
            </w:pPr>
            <w:r>
              <w:rPr>
                <w:spacing w:val="-12"/>
              </w:rPr>
              <w:t>纯木浆热敏纸，双层热敏涂布，白色（打印显黑</w:t>
            </w:r>
            <w:r>
              <w:rPr>
                <w:spacing w:val="-53"/>
              </w:rPr>
              <w:t>），</w:t>
            </w:r>
            <w:r>
              <w:rPr>
                <w:spacing w:val="-12"/>
              </w:rPr>
              <w:t>管芯：25mm,</w:t>
            </w:r>
            <w:r>
              <w:rPr>
                <w:spacing w:val="1"/>
              </w:rPr>
              <w:t xml:space="preserve"> </w:t>
            </w:r>
            <w:r>
              <w:rPr>
                <w:spacing w:val="-2"/>
              </w:rPr>
              <w:t>金箔纸包装，80mm*80mm*50</w:t>
            </w:r>
            <w:r>
              <w:rPr>
                <w:spacing w:val="-35"/>
              </w:rPr>
              <w:t xml:space="preserve"> </w:t>
            </w:r>
            <w:r>
              <w:rPr>
                <w:spacing w:val="-2"/>
              </w:rPr>
              <w:t>卷/箱</w:t>
            </w:r>
          </w:p>
        </w:tc>
      </w:tr>
    </w:tbl>
    <w:p>
      <w:pPr>
        <w:rPr>
          <w:rFonts w:ascii="Arial"/>
          <w:sz w:val="21"/>
        </w:rPr>
      </w:pPr>
      <w:r/>
    </w:p>
    <w:p>
      <w:pPr>
        <w:sectPr>
          <w:footerReference w:type="default" r:id="rId48"/>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199" w:hRule="atLeast"/>
        </w:trPr>
        <w:tc>
          <w:tcPr>
            <w:tcW w:w="840" w:type="dxa"/>
            <w:vAlign w:val="top"/>
          </w:tcPr>
          <w:p>
            <w:pPr>
              <w:spacing w:line="439" w:lineRule="auto"/>
              <w:rPr>
                <w:rFonts w:ascii="Arial"/>
                <w:sz w:val="21"/>
              </w:rPr>
            </w:pPr>
            <w:r/>
          </w:p>
          <w:p>
            <w:pPr>
              <w:pStyle w:val="TableText"/>
              <w:ind w:left="263"/>
              <w:spacing w:before="78" w:line="181" w:lineRule="auto"/>
              <w:rPr/>
            </w:pPr>
            <w:r>
              <w:rPr>
                <w:spacing w:val="-9"/>
              </w:rPr>
              <w:t>141</w:t>
            </w:r>
          </w:p>
        </w:tc>
        <w:tc>
          <w:tcPr>
            <w:tcW w:w="1733" w:type="dxa"/>
            <w:vAlign w:val="top"/>
          </w:tcPr>
          <w:p>
            <w:pPr>
              <w:spacing w:line="399" w:lineRule="auto"/>
              <w:rPr>
                <w:rFonts w:ascii="Arial"/>
                <w:sz w:val="21"/>
              </w:rPr>
            </w:pPr>
            <w:r/>
          </w:p>
          <w:p>
            <w:pPr>
              <w:pStyle w:val="TableText"/>
              <w:ind w:left="522"/>
              <w:spacing w:before="78" w:line="223" w:lineRule="auto"/>
              <w:rPr/>
            </w:pPr>
            <w:r>
              <w:rPr>
                <w:spacing w:val="-7"/>
              </w:rPr>
              <w:t>热敏纸</w:t>
            </w:r>
          </w:p>
        </w:tc>
        <w:tc>
          <w:tcPr>
            <w:tcW w:w="6625" w:type="dxa"/>
            <w:vAlign w:val="top"/>
          </w:tcPr>
          <w:p>
            <w:pPr>
              <w:pStyle w:val="TableText"/>
              <w:ind w:left="1492" w:right="107" w:hanging="1368"/>
              <w:spacing w:before="229" w:line="369" w:lineRule="auto"/>
              <w:rPr/>
            </w:pPr>
            <w:r>
              <w:rPr>
                <w:spacing w:val="-12"/>
              </w:rPr>
              <w:t>纯木浆热敏纸，双层热敏涂布，白色（打印显黑</w:t>
            </w:r>
            <w:r>
              <w:rPr>
                <w:spacing w:val="-53"/>
              </w:rPr>
              <w:t>），</w:t>
            </w:r>
            <w:r>
              <w:rPr>
                <w:spacing w:val="-12"/>
              </w:rPr>
              <w:t>管芯：25mm,</w:t>
            </w:r>
            <w:r>
              <w:rPr>
                <w:spacing w:val="1"/>
              </w:rPr>
              <w:t xml:space="preserve"> </w:t>
            </w:r>
            <w:r>
              <w:rPr>
                <w:spacing w:val="-2"/>
              </w:rPr>
              <w:t>金箔纸包装，57mm*50mm*100</w:t>
            </w:r>
            <w:r>
              <w:rPr>
                <w:spacing w:val="-33"/>
              </w:rPr>
              <w:t xml:space="preserve"> </w:t>
            </w:r>
            <w:r>
              <w:rPr>
                <w:spacing w:val="-2"/>
              </w:rPr>
              <w:t>卷/箱</w:t>
            </w:r>
          </w:p>
        </w:tc>
      </w:tr>
      <w:tr>
        <w:trPr>
          <w:trHeight w:val="1194" w:hRule="atLeast"/>
        </w:trPr>
        <w:tc>
          <w:tcPr>
            <w:tcW w:w="840" w:type="dxa"/>
            <w:vAlign w:val="top"/>
          </w:tcPr>
          <w:p>
            <w:pPr>
              <w:spacing w:line="435" w:lineRule="auto"/>
              <w:rPr>
                <w:rFonts w:ascii="Arial"/>
                <w:sz w:val="21"/>
              </w:rPr>
            </w:pPr>
            <w:r/>
          </w:p>
          <w:p>
            <w:pPr>
              <w:pStyle w:val="TableText"/>
              <w:ind w:left="263"/>
              <w:spacing w:before="78" w:line="181" w:lineRule="auto"/>
              <w:rPr/>
            </w:pPr>
            <w:r>
              <w:rPr>
                <w:spacing w:val="-9"/>
              </w:rPr>
              <w:t>142</w:t>
            </w:r>
          </w:p>
        </w:tc>
        <w:tc>
          <w:tcPr>
            <w:tcW w:w="1733" w:type="dxa"/>
            <w:vAlign w:val="top"/>
          </w:tcPr>
          <w:p>
            <w:pPr>
              <w:spacing w:line="395" w:lineRule="auto"/>
              <w:rPr>
                <w:rFonts w:ascii="Arial"/>
                <w:sz w:val="21"/>
              </w:rPr>
            </w:pPr>
            <w:r/>
          </w:p>
          <w:p>
            <w:pPr>
              <w:pStyle w:val="TableText"/>
              <w:ind w:left="522"/>
              <w:spacing w:before="78" w:line="223" w:lineRule="auto"/>
              <w:rPr/>
            </w:pPr>
            <w:r>
              <w:rPr>
                <w:spacing w:val="-7"/>
              </w:rPr>
              <w:t>热敏纸</w:t>
            </w:r>
          </w:p>
        </w:tc>
        <w:tc>
          <w:tcPr>
            <w:tcW w:w="6625" w:type="dxa"/>
            <w:vAlign w:val="top"/>
          </w:tcPr>
          <w:p>
            <w:pPr>
              <w:pStyle w:val="TableText"/>
              <w:ind w:left="1492" w:right="107" w:hanging="1368"/>
              <w:spacing w:before="227" w:line="368" w:lineRule="auto"/>
              <w:rPr/>
            </w:pPr>
            <w:r>
              <w:rPr>
                <w:spacing w:val="-12"/>
              </w:rPr>
              <w:t>纯木浆热敏纸，双层热敏涂布，白色（打印显黑</w:t>
            </w:r>
            <w:r>
              <w:rPr>
                <w:spacing w:val="-53"/>
              </w:rPr>
              <w:t>），</w:t>
            </w:r>
            <w:r>
              <w:rPr>
                <w:spacing w:val="-12"/>
              </w:rPr>
              <w:t>管芯：25mm,</w:t>
            </w:r>
            <w:r>
              <w:rPr>
                <w:spacing w:val="1"/>
              </w:rPr>
              <w:t xml:space="preserve"> </w:t>
            </w:r>
            <w:r>
              <w:rPr>
                <w:spacing w:val="-2"/>
              </w:rPr>
              <w:t>金箔纸包装，57mm*35mm*200</w:t>
            </w:r>
            <w:r>
              <w:rPr>
                <w:spacing w:val="-33"/>
              </w:rPr>
              <w:t xml:space="preserve"> </w:t>
            </w:r>
            <w:r>
              <w:rPr>
                <w:spacing w:val="-2"/>
              </w:rPr>
              <w:t>卷/箱</w:t>
            </w:r>
          </w:p>
        </w:tc>
      </w:tr>
      <w:tr>
        <w:trPr>
          <w:trHeight w:val="1195" w:hRule="atLeast"/>
        </w:trPr>
        <w:tc>
          <w:tcPr>
            <w:tcW w:w="840" w:type="dxa"/>
            <w:vAlign w:val="top"/>
          </w:tcPr>
          <w:p>
            <w:pPr>
              <w:spacing w:line="436" w:lineRule="auto"/>
              <w:rPr>
                <w:rFonts w:ascii="Arial"/>
                <w:sz w:val="21"/>
              </w:rPr>
            </w:pPr>
            <w:r/>
          </w:p>
          <w:p>
            <w:pPr>
              <w:pStyle w:val="TableText"/>
              <w:ind w:left="263"/>
              <w:spacing w:before="78" w:line="181" w:lineRule="auto"/>
              <w:rPr/>
            </w:pPr>
            <w:r>
              <w:rPr>
                <w:spacing w:val="-9"/>
              </w:rPr>
              <w:t>143</w:t>
            </w:r>
          </w:p>
        </w:tc>
        <w:tc>
          <w:tcPr>
            <w:tcW w:w="1733" w:type="dxa"/>
            <w:vAlign w:val="top"/>
          </w:tcPr>
          <w:p>
            <w:pPr>
              <w:spacing w:line="396" w:lineRule="auto"/>
              <w:rPr>
                <w:rFonts w:ascii="Arial"/>
                <w:sz w:val="21"/>
              </w:rPr>
            </w:pPr>
            <w:r/>
          </w:p>
          <w:p>
            <w:pPr>
              <w:pStyle w:val="TableText"/>
              <w:ind w:left="353"/>
              <w:spacing w:before="78" w:line="223" w:lineRule="auto"/>
              <w:rPr/>
            </w:pPr>
            <w:r>
              <w:rPr>
                <w:spacing w:val="-6"/>
              </w:rPr>
              <w:t>A4</w:t>
            </w:r>
            <w:r>
              <w:rPr>
                <w:spacing w:val="-32"/>
              </w:rPr>
              <w:t xml:space="preserve"> </w:t>
            </w:r>
            <w:r>
              <w:rPr>
                <w:spacing w:val="-6"/>
              </w:rPr>
              <w:t>喷墨纸</w:t>
            </w:r>
          </w:p>
        </w:tc>
        <w:tc>
          <w:tcPr>
            <w:tcW w:w="6625" w:type="dxa"/>
            <w:vAlign w:val="top"/>
          </w:tcPr>
          <w:p>
            <w:pPr>
              <w:pStyle w:val="TableText"/>
              <w:ind w:left="112" w:right="30" w:firstLine="16"/>
              <w:spacing w:before="227" w:line="366" w:lineRule="auto"/>
              <w:rPr/>
            </w:pPr>
            <w:r>
              <w:rPr>
                <w:spacing w:val="-4"/>
              </w:rPr>
              <w:t>高光材质色彩亮丽/亚光表面/打印快干,210*297mm、108g/㎡、</w:t>
            </w:r>
            <w:r>
              <w:rPr>
                <w:spacing w:val="4"/>
              </w:rPr>
              <w:t xml:space="preserve"> </w:t>
            </w:r>
            <w:r>
              <w:rPr>
                <w:spacing w:val="-2"/>
              </w:rPr>
              <w:t>4880dpi、厚度</w:t>
            </w:r>
            <w:r>
              <w:rPr>
                <w:spacing w:val="-42"/>
              </w:rPr>
              <w:t xml:space="preserve"> </w:t>
            </w:r>
            <w:r>
              <w:rPr>
                <w:spacing w:val="-2"/>
              </w:rPr>
              <w:t>0.15mm，100</w:t>
            </w:r>
            <w:r>
              <w:rPr>
                <w:spacing w:val="-41"/>
              </w:rPr>
              <w:t xml:space="preserve"> </w:t>
            </w:r>
            <w:r>
              <w:rPr>
                <w:spacing w:val="-2"/>
              </w:rPr>
              <w:t>张/包</w:t>
            </w:r>
          </w:p>
        </w:tc>
      </w:tr>
      <w:tr>
        <w:trPr>
          <w:trHeight w:val="1195" w:hRule="atLeast"/>
        </w:trPr>
        <w:tc>
          <w:tcPr>
            <w:tcW w:w="840" w:type="dxa"/>
            <w:vAlign w:val="top"/>
          </w:tcPr>
          <w:p>
            <w:pPr>
              <w:spacing w:line="436" w:lineRule="auto"/>
              <w:rPr>
                <w:rFonts w:ascii="Arial"/>
                <w:sz w:val="21"/>
              </w:rPr>
            </w:pPr>
            <w:r/>
          </w:p>
          <w:p>
            <w:pPr>
              <w:pStyle w:val="TableText"/>
              <w:ind w:left="263"/>
              <w:spacing w:before="78" w:line="181" w:lineRule="auto"/>
              <w:rPr/>
            </w:pPr>
            <w:r>
              <w:rPr>
                <w:spacing w:val="-9"/>
              </w:rPr>
              <w:t>144</w:t>
            </w:r>
          </w:p>
        </w:tc>
        <w:tc>
          <w:tcPr>
            <w:tcW w:w="1733" w:type="dxa"/>
            <w:vAlign w:val="top"/>
          </w:tcPr>
          <w:p>
            <w:pPr>
              <w:spacing w:line="396" w:lineRule="auto"/>
              <w:rPr>
                <w:rFonts w:ascii="Arial"/>
                <w:sz w:val="21"/>
              </w:rPr>
            </w:pPr>
            <w:r/>
          </w:p>
          <w:p>
            <w:pPr>
              <w:pStyle w:val="TableText"/>
              <w:ind w:left="353"/>
              <w:spacing w:before="78" w:line="222" w:lineRule="auto"/>
              <w:rPr/>
            </w:pPr>
            <w:r>
              <w:rPr>
                <w:spacing w:val="-4"/>
              </w:rPr>
              <w:t>A4</w:t>
            </w:r>
            <w:r>
              <w:rPr>
                <w:spacing w:val="-42"/>
              </w:rPr>
              <w:t xml:space="preserve"> </w:t>
            </w:r>
            <w:r>
              <w:rPr>
                <w:spacing w:val="-4"/>
              </w:rPr>
              <w:t>相片纸</w:t>
            </w:r>
          </w:p>
        </w:tc>
        <w:tc>
          <w:tcPr>
            <w:tcW w:w="6625" w:type="dxa"/>
            <w:vAlign w:val="top"/>
          </w:tcPr>
          <w:p>
            <w:pPr>
              <w:pStyle w:val="TableText"/>
              <w:ind w:left="112" w:right="107" w:firstLine="7"/>
              <w:spacing w:before="226" w:line="366" w:lineRule="auto"/>
              <w:rPr/>
            </w:pPr>
            <w:r>
              <w:rPr>
                <w:spacing w:val="-4"/>
              </w:rPr>
              <w:t>双面高光像纸</w:t>
            </w:r>
            <w:r>
              <w:rPr>
                <w:spacing w:val="-30"/>
              </w:rPr>
              <w:t xml:space="preserve"> </w:t>
            </w:r>
            <w:r>
              <w:rPr>
                <w:spacing w:val="-4"/>
              </w:rPr>
              <w:t>210*297mm，打印丝滑/安全速干/1600</w:t>
            </w:r>
            <w:r>
              <w:rPr>
                <w:spacing w:val="-43"/>
              </w:rPr>
              <w:t xml:space="preserve"> </w:t>
            </w:r>
            <w:r>
              <w:rPr>
                <w:spacing w:val="-4"/>
              </w:rPr>
              <w:t>万色呈现</w:t>
            </w:r>
            <w:r>
              <w:rPr/>
              <w:t xml:space="preserve"> </w:t>
            </w:r>
            <w:r>
              <w:rPr>
                <w:spacing w:val="-4"/>
              </w:rPr>
              <w:t>/4880DPI,200g/㎡</w:t>
            </w:r>
            <w:r>
              <w:rPr>
                <w:spacing w:val="-64"/>
              </w:rPr>
              <w:t xml:space="preserve"> </w:t>
            </w:r>
            <w:r>
              <w:rPr>
                <w:spacing w:val="-4"/>
              </w:rPr>
              <w:t>、20</w:t>
            </w:r>
            <w:r>
              <w:rPr>
                <w:spacing w:val="-41"/>
              </w:rPr>
              <w:t xml:space="preserve"> </w:t>
            </w:r>
            <w:r>
              <w:rPr>
                <w:spacing w:val="-4"/>
              </w:rPr>
              <w:t>张/包</w:t>
            </w:r>
          </w:p>
        </w:tc>
      </w:tr>
      <w:tr>
        <w:trPr>
          <w:trHeight w:val="1195" w:hRule="atLeast"/>
        </w:trPr>
        <w:tc>
          <w:tcPr>
            <w:tcW w:w="840" w:type="dxa"/>
            <w:vAlign w:val="top"/>
          </w:tcPr>
          <w:p>
            <w:pPr>
              <w:spacing w:line="436" w:lineRule="auto"/>
              <w:rPr>
                <w:rFonts w:ascii="Arial"/>
                <w:sz w:val="21"/>
              </w:rPr>
            </w:pPr>
            <w:r/>
          </w:p>
          <w:p>
            <w:pPr>
              <w:pStyle w:val="TableText"/>
              <w:ind w:left="263"/>
              <w:spacing w:before="78" w:line="181" w:lineRule="auto"/>
              <w:rPr/>
            </w:pPr>
            <w:r>
              <w:rPr>
                <w:spacing w:val="-9"/>
              </w:rPr>
              <w:t>145</w:t>
            </w:r>
          </w:p>
        </w:tc>
        <w:tc>
          <w:tcPr>
            <w:tcW w:w="1733" w:type="dxa"/>
            <w:vAlign w:val="top"/>
          </w:tcPr>
          <w:p>
            <w:pPr>
              <w:spacing w:line="396" w:lineRule="auto"/>
              <w:rPr>
                <w:rFonts w:ascii="Arial"/>
                <w:sz w:val="21"/>
              </w:rPr>
            </w:pPr>
            <w:r/>
          </w:p>
          <w:p>
            <w:pPr>
              <w:pStyle w:val="TableText"/>
              <w:ind w:left="488"/>
              <w:spacing w:before="78" w:line="223" w:lineRule="auto"/>
              <w:rPr/>
            </w:pPr>
            <w:r>
              <w:rPr>
                <w:spacing w:val="-5"/>
              </w:rPr>
              <w:t>粉色</w:t>
            </w:r>
            <w:r>
              <w:rPr>
                <w:spacing w:val="-58"/>
              </w:rPr>
              <w:t xml:space="preserve"> </w:t>
            </w:r>
            <w:r>
              <w:rPr>
                <w:spacing w:val="-5"/>
              </w:rPr>
              <w:t>A4</w:t>
            </w:r>
          </w:p>
        </w:tc>
        <w:tc>
          <w:tcPr>
            <w:tcW w:w="6625" w:type="dxa"/>
            <w:vAlign w:val="top"/>
          </w:tcPr>
          <w:p>
            <w:pPr>
              <w:pStyle w:val="TableText"/>
              <w:ind w:left="116" w:right="1053" w:firstLine="4"/>
              <w:spacing w:before="228" w:line="368" w:lineRule="auto"/>
              <w:rPr/>
            </w:pPr>
            <w:r>
              <w:rPr>
                <w:spacing w:val="-4"/>
              </w:rPr>
              <w:t>环保材质，色彩鲜艳，裁切整齐，纸张平整，规格：</w:t>
            </w:r>
            <w:r>
              <w:rPr>
                <w:spacing w:val="16"/>
              </w:rPr>
              <w:t xml:space="preserve"> </w:t>
            </w:r>
            <w:r>
              <w:rPr>
                <w:spacing w:val="-2"/>
              </w:rPr>
              <w:t>210mm*297mm,100</w:t>
            </w:r>
            <w:r>
              <w:rPr>
                <w:spacing w:val="-37"/>
              </w:rPr>
              <w:t xml:space="preserve"> </w:t>
            </w:r>
            <w:r>
              <w:rPr>
                <w:spacing w:val="-2"/>
              </w:rPr>
              <w:t>张/包</w:t>
            </w:r>
          </w:p>
        </w:tc>
      </w:tr>
      <w:tr>
        <w:trPr>
          <w:trHeight w:val="2194" w:hRule="atLeast"/>
        </w:trPr>
        <w:tc>
          <w:tcPr>
            <w:tcW w:w="840"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63"/>
              <w:spacing w:before="78" w:line="181" w:lineRule="auto"/>
              <w:rPr/>
            </w:pPr>
            <w:r>
              <w:rPr>
                <w:spacing w:val="-9"/>
              </w:rPr>
              <w:t>146</w:t>
            </w:r>
          </w:p>
        </w:tc>
        <w:tc>
          <w:tcPr>
            <w:tcW w:w="1733"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403"/>
              <w:spacing w:before="78" w:line="220" w:lineRule="auto"/>
              <w:rPr/>
            </w:pPr>
            <w:r>
              <w:rPr>
                <w:spacing w:val="-5"/>
              </w:rPr>
              <w:t>成人腕带</w:t>
            </w:r>
          </w:p>
        </w:tc>
        <w:tc>
          <w:tcPr>
            <w:tcW w:w="6625" w:type="dxa"/>
            <w:vAlign w:val="top"/>
          </w:tcPr>
          <w:p>
            <w:pPr>
              <w:pStyle w:val="TableText"/>
              <w:ind w:left="119" w:right="41"/>
              <w:spacing w:before="228" w:line="376" w:lineRule="auto"/>
              <w:jc w:val="both"/>
              <w:rPr/>
            </w:pPr>
            <w:r>
              <w:rPr>
                <w:spacing w:val="-4"/>
              </w:rPr>
              <w:t>腕带规格：F1/F2：252mm*32mm，进口纳米硅</w:t>
            </w:r>
            <w:r>
              <w:rPr>
                <w:spacing w:val="-4"/>
              </w:rPr>
              <w:t xml:space="preserve">  </w:t>
            </w:r>
            <w:r>
              <w:rPr>
                <w:spacing w:val="-4"/>
              </w:rPr>
              <w:t>厚度：0.28mm，</w:t>
            </w:r>
            <w:r>
              <w:rPr>
                <w:spacing w:val="13"/>
              </w:rPr>
              <w:t xml:space="preserve"> </w:t>
            </w:r>
            <w:r>
              <w:rPr>
                <w:spacing w:val="-1"/>
              </w:rPr>
              <w:t>100</w:t>
            </w:r>
            <w:r>
              <w:rPr>
                <w:spacing w:val="-42"/>
              </w:rPr>
              <w:t xml:space="preserve"> </w:t>
            </w:r>
            <w:r>
              <w:rPr>
                <w:spacing w:val="-1"/>
              </w:rPr>
              <w:t>条/卷，热敏打印，透气微孔、微粒散热</w:t>
            </w:r>
            <w:r>
              <w:rPr>
                <w:spacing w:val="-2"/>
              </w:rPr>
              <w:t>小孔、纳米硅胶</w:t>
            </w:r>
            <w:r>
              <w:rPr/>
              <w:t xml:space="preserve">  </w:t>
            </w:r>
            <w:r>
              <w:rPr>
                <w:spacing w:val="-3"/>
              </w:rPr>
              <w:t>材料，柔软舒适、超强耐久、腕带具备耐酒</w:t>
            </w:r>
            <w:r>
              <w:rPr>
                <w:spacing w:val="-4"/>
              </w:rPr>
              <w:t>精、肥皂、血液等</w:t>
            </w:r>
            <w:r>
              <w:rPr/>
              <w:t xml:space="preserve"> </w:t>
            </w:r>
            <w:r>
              <w:rPr>
                <w:spacing w:val="-4"/>
              </w:rPr>
              <w:t>物质的特性</w:t>
            </w:r>
          </w:p>
        </w:tc>
      </w:tr>
      <w:tr>
        <w:trPr>
          <w:trHeight w:val="2194" w:hRule="atLeast"/>
        </w:trPr>
        <w:tc>
          <w:tcPr>
            <w:tcW w:w="840" w:type="dxa"/>
            <w:vAlign w:val="top"/>
          </w:tcPr>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TableText"/>
              <w:ind w:left="263"/>
              <w:spacing w:before="78" w:line="181" w:lineRule="auto"/>
              <w:rPr/>
            </w:pPr>
            <w:r>
              <w:rPr>
                <w:spacing w:val="-9"/>
              </w:rPr>
              <w:t>147</w:t>
            </w:r>
          </w:p>
        </w:tc>
        <w:tc>
          <w:tcPr>
            <w:tcW w:w="1733"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402"/>
              <w:spacing w:before="78" w:line="220" w:lineRule="auto"/>
              <w:rPr/>
            </w:pPr>
            <w:r>
              <w:rPr>
                <w:spacing w:val="-5"/>
              </w:rPr>
              <w:t>儿童腕带</w:t>
            </w:r>
          </w:p>
        </w:tc>
        <w:tc>
          <w:tcPr>
            <w:tcW w:w="6625" w:type="dxa"/>
            <w:vAlign w:val="top"/>
          </w:tcPr>
          <w:p>
            <w:pPr>
              <w:pStyle w:val="TableText"/>
              <w:ind w:left="119"/>
              <w:spacing w:before="229" w:line="220" w:lineRule="auto"/>
              <w:rPr/>
            </w:pPr>
            <w:r>
              <w:rPr/>
              <w:t>腕带规格：T610/T620：206m</w:t>
            </w:r>
            <w:r>
              <w:rPr>
                <w:spacing w:val="-1"/>
              </w:rPr>
              <w:t>m*25mm，进口纳米硅</w:t>
            </w:r>
            <w:r>
              <w:rPr>
                <w:spacing w:val="-1"/>
              </w:rPr>
              <w:t xml:space="preserve">  </w:t>
            </w:r>
            <w:r>
              <w:rPr>
                <w:spacing w:val="-1"/>
              </w:rPr>
              <w:t>厚度：</w:t>
            </w:r>
          </w:p>
          <w:p>
            <w:pPr>
              <w:pStyle w:val="TableText"/>
              <w:ind w:left="115"/>
              <w:spacing w:before="212" w:line="221" w:lineRule="auto"/>
              <w:rPr/>
            </w:pPr>
            <w:r>
              <w:rPr>
                <w:spacing w:val="-1"/>
              </w:rPr>
              <w:t>0.28mm，100</w:t>
            </w:r>
            <w:r>
              <w:rPr>
                <w:spacing w:val="-41"/>
              </w:rPr>
              <w:t xml:space="preserve"> </w:t>
            </w:r>
            <w:r>
              <w:rPr>
                <w:spacing w:val="-1"/>
              </w:rPr>
              <w:t>条/卷，热敏打印，透气微孔、微粒散热小孔、</w:t>
            </w:r>
          </w:p>
          <w:p>
            <w:pPr>
              <w:pStyle w:val="TableText"/>
              <w:ind w:left="124" w:right="30" w:hanging="1"/>
              <w:spacing w:before="211" w:line="368" w:lineRule="auto"/>
              <w:rPr/>
            </w:pPr>
            <w:r>
              <w:rPr>
                <w:spacing w:val="-9"/>
              </w:rPr>
              <w:t>纳米硅胶材料，柔软舒适、超强耐久、腕带具备耐酒精</w:t>
            </w:r>
            <w:r>
              <w:rPr>
                <w:spacing w:val="-10"/>
              </w:rPr>
              <w:t>、肥皂、</w:t>
            </w:r>
            <w:r>
              <w:rPr/>
              <w:t xml:space="preserve"> </w:t>
            </w:r>
            <w:r>
              <w:rPr>
                <w:spacing w:val="-3"/>
              </w:rPr>
              <w:t>血液等物质的特性</w:t>
            </w:r>
          </w:p>
        </w:tc>
      </w:tr>
      <w:tr>
        <w:trPr>
          <w:trHeight w:val="1694" w:hRule="atLeast"/>
        </w:trPr>
        <w:tc>
          <w:tcPr>
            <w:tcW w:w="840" w:type="dxa"/>
            <w:vAlign w:val="top"/>
          </w:tcPr>
          <w:p>
            <w:pPr>
              <w:spacing w:line="344" w:lineRule="auto"/>
              <w:rPr>
                <w:rFonts w:ascii="Arial"/>
                <w:sz w:val="21"/>
              </w:rPr>
            </w:pPr>
            <w:r/>
          </w:p>
          <w:p>
            <w:pPr>
              <w:spacing w:line="344" w:lineRule="auto"/>
              <w:rPr>
                <w:rFonts w:ascii="Arial"/>
                <w:sz w:val="21"/>
              </w:rPr>
            </w:pPr>
            <w:r/>
          </w:p>
          <w:p>
            <w:pPr>
              <w:pStyle w:val="TableText"/>
              <w:ind w:left="263"/>
              <w:spacing w:before="78" w:line="181" w:lineRule="auto"/>
              <w:rPr/>
            </w:pPr>
            <w:r>
              <w:rPr>
                <w:spacing w:val="-9"/>
              </w:rPr>
              <w:t>148</w:t>
            </w:r>
          </w:p>
        </w:tc>
        <w:tc>
          <w:tcPr>
            <w:tcW w:w="1733" w:type="dxa"/>
            <w:vAlign w:val="top"/>
          </w:tcPr>
          <w:p>
            <w:pPr>
              <w:pStyle w:val="TableText"/>
              <w:ind w:left="117"/>
              <w:spacing w:before="228" w:line="221" w:lineRule="auto"/>
              <w:rPr/>
            </w:pPr>
            <w:r>
              <w:rPr>
                <w:spacing w:val="-7"/>
              </w:rPr>
              <w:t>特顺</w:t>
            </w:r>
            <w:r>
              <w:rPr>
                <w:spacing w:val="-69"/>
              </w:rPr>
              <w:t xml:space="preserve"> </w:t>
            </w:r>
            <w:r>
              <w:rPr>
                <w:spacing w:val="-7"/>
              </w:rPr>
              <w:t>40</w:t>
            </w:r>
            <w:r>
              <w:rPr>
                <w:spacing w:val="-59"/>
              </w:rPr>
              <w:t xml:space="preserve"> </w:t>
            </w:r>
            <w:r>
              <w:rPr>
                <w:spacing w:val="-7"/>
              </w:rPr>
              <w:t>列单层</w:t>
            </w:r>
          </w:p>
          <w:p>
            <w:pPr>
              <w:pStyle w:val="TableText"/>
              <w:ind w:left="162"/>
              <w:spacing w:before="214" w:line="223" w:lineRule="auto"/>
              <w:rPr/>
            </w:pPr>
            <w:r>
              <w:rPr>
                <w:spacing w:val="-13"/>
              </w:rPr>
              <w:t>(白)</w:t>
            </w:r>
            <w:r>
              <w:rPr>
                <w:spacing w:val="31"/>
              </w:rPr>
              <w:t xml:space="preserve"> </w:t>
            </w:r>
            <w:r>
              <w:rPr>
                <w:spacing w:val="-13"/>
              </w:rPr>
              <w:t>1/2</w:t>
            </w:r>
            <w:r>
              <w:rPr>
                <w:spacing w:val="-39"/>
              </w:rPr>
              <w:t xml:space="preserve"> </w:t>
            </w:r>
            <w:r>
              <w:rPr>
                <w:spacing w:val="-13"/>
              </w:rPr>
              <w:t>边打</w:t>
            </w:r>
          </w:p>
          <w:p>
            <w:pPr>
              <w:pStyle w:val="TableText"/>
              <w:ind w:left="658"/>
              <w:spacing w:before="208" w:line="222" w:lineRule="auto"/>
              <w:rPr/>
            </w:pPr>
            <w:r>
              <w:rPr>
                <w:spacing w:val="-18"/>
              </w:rPr>
              <w:t>印纸</w:t>
            </w:r>
          </w:p>
        </w:tc>
        <w:tc>
          <w:tcPr>
            <w:tcW w:w="6625" w:type="dxa"/>
            <w:vAlign w:val="top"/>
          </w:tcPr>
          <w:p>
            <w:pPr>
              <w:spacing w:line="398" w:lineRule="auto"/>
              <w:rPr>
                <w:rFonts w:ascii="Arial"/>
                <w:sz w:val="21"/>
              </w:rPr>
            </w:pPr>
            <w:r/>
          </w:p>
          <w:p>
            <w:pPr>
              <w:pStyle w:val="TableText"/>
              <w:ind w:left="123" w:right="107" w:hanging="1"/>
              <w:spacing w:before="78" w:line="369" w:lineRule="auto"/>
              <w:rPr/>
            </w:pPr>
            <w:r>
              <w:rPr>
                <w:spacing w:val="-1"/>
              </w:rPr>
              <w:t>进口原生木浆</w:t>
            </w:r>
            <w:r>
              <w:rPr>
                <w:spacing w:val="-57"/>
              </w:rPr>
              <w:t xml:space="preserve"> </w:t>
            </w:r>
            <w:r>
              <w:rPr>
                <w:spacing w:val="-1"/>
              </w:rPr>
              <w:t>241*279.4mm,涂布均匀/柔韧有度/不易卡纸,显</w:t>
            </w:r>
            <w:r>
              <w:rPr/>
              <w:t xml:space="preserve"> </w:t>
            </w:r>
            <w:r>
              <w:rPr>
                <w:spacing w:val="-3"/>
              </w:rPr>
              <w:t>色密度</w:t>
            </w:r>
            <w:r>
              <w:rPr>
                <w:spacing w:val="-47"/>
              </w:rPr>
              <w:t xml:space="preserve"> </w:t>
            </w:r>
            <w:r>
              <w:rPr>
                <w:spacing w:val="-3"/>
              </w:rPr>
              <w:t>0.79、显色灵敏度</w:t>
            </w:r>
            <w:r>
              <w:rPr>
                <w:spacing w:val="-50"/>
              </w:rPr>
              <w:t xml:space="preserve"> </w:t>
            </w:r>
            <w:r>
              <w:rPr>
                <w:spacing w:val="-3"/>
              </w:rPr>
              <w:t>94%，1000</w:t>
            </w:r>
            <w:r>
              <w:rPr>
                <w:spacing w:val="-32"/>
              </w:rPr>
              <w:t xml:space="preserve"> </w:t>
            </w:r>
            <w:r>
              <w:rPr>
                <w:spacing w:val="-3"/>
              </w:rPr>
              <w:t>页/箱</w:t>
            </w:r>
          </w:p>
        </w:tc>
      </w:tr>
      <w:tr>
        <w:trPr>
          <w:trHeight w:val="1697" w:hRule="atLeast"/>
        </w:trPr>
        <w:tc>
          <w:tcPr>
            <w:tcW w:w="840" w:type="dxa"/>
            <w:vAlign w:val="top"/>
          </w:tcPr>
          <w:p>
            <w:pPr>
              <w:spacing w:line="344" w:lineRule="auto"/>
              <w:rPr>
                <w:rFonts w:ascii="Arial"/>
                <w:sz w:val="21"/>
              </w:rPr>
            </w:pPr>
            <w:r/>
          </w:p>
          <w:p>
            <w:pPr>
              <w:spacing w:line="344" w:lineRule="auto"/>
              <w:rPr>
                <w:rFonts w:ascii="Arial"/>
                <w:sz w:val="21"/>
              </w:rPr>
            </w:pPr>
            <w:r/>
          </w:p>
          <w:p>
            <w:pPr>
              <w:pStyle w:val="TableText"/>
              <w:ind w:left="263"/>
              <w:spacing w:before="78" w:line="181" w:lineRule="auto"/>
              <w:rPr/>
            </w:pPr>
            <w:r>
              <w:rPr>
                <w:spacing w:val="-9"/>
              </w:rPr>
              <w:t>149</w:t>
            </w:r>
          </w:p>
        </w:tc>
        <w:tc>
          <w:tcPr>
            <w:tcW w:w="1733" w:type="dxa"/>
            <w:vAlign w:val="top"/>
          </w:tcPr>
          <w:p>
            <w:pPr>
              <w:pStyle w:val="TableText"/>
              <w:ind w:left="279"/>
              <w:spacing w:before="231" w:line="221" w:lineRule="auto"/>
              <w:rPr/>
            </w:pPr>
            <w:r>
              <w:rPr>
                <w:spacing w:val="-4"/>
              </w:rPr>
              <w:t>小钢炮单层</w:t>
            </w:r>
          </w:p>
          <w:p>
            <w:pPr>
              <w:pStyle w:val="TableText"/>
              <w:ind w:left="222"/>
              <w:spacing w:before="211" w:line="222" w:lineRule="auto"/>
              <w:rPr/>
            </w:pPr>
            <w:r>
              <w:rPr>
                <w:spacing w:val="-9"/>
              </w:rPr>
              <w:t>(白)1/1</w:t>
            </w:r>
            <w:r>
              <w:rPr>
                <w:spacing w:val="-40"/>
              </w:rPr>
              <w:t xml:space="preserve"> </w:t>
            </w:r>
            <w:r>
              <w:rPr>
                <w:spacing w:val="-9"/>
              </w:rPr>
              <w:t>打印</w:t>
            </w:r>
          </w:p>
          <w:p>
            <w:pPr>
              <w:pStyle w:val="TableText"/>
              <w:ind w:left="763"/>
              <w:spacing w:before="210" w:line="224" w:lineRule="auto"/>
              <w:rPr/>
            </w:pPr>
            <w:r>
              <w:rPr/>
              <w:t>纸</w:t>
            </w:r>
          </w:p>
        </w:tc>
        <w:tc>
          <w:tcPr>
            <w:tcW w:w="6625" w:type="dxa"/>
            <w:vAlign w:val="top"/>
          </w:tcPr>
          <w:p>
            <w:pPr>
              <w:spacing w:line="399" w:lineRule="auto"/>
              <w:rPr>
                <w:rFonts w:ascii="Arial"/>
                <w:sz w:val="21"/>
              </w:rPr>
            </w:pPr>
            <w:r/>
          </w:p>
          <w:p>
            <w:pPr>
              <w:pStyle w:val="TableText"/>
              <w:ind w:left="123" w:right="107" w:hanging="1"/>
              <w:spacing w:before="78" w:line="369" w:lineRule="auto"/>
              <w:rPr/>
            </w:pPr>
            <w:r>
              <w:rPr>
                <w:spacing w:val="-1"/>
              </w:rPr>
              <w:t>进口原生木浆</w:t>
            </w:r>
            <w:r>
              <w:rPr>
                <w:spacing w:val="-57"/>
              </w:rPr>
              <w:t xml:space="preserve"> </w:t>
            </w:r>
            <w:r>
              <w:rPr>
                <w:spacing w:val="-1"/>
              </w:rPr>
              <w:t>241*279.4mm,涂布均匀/柔韧有度/不易卡纸,显</w:t>
            </w:r>
            <w:r>
              <w:rPr/>
              <w:t xml:space="preserve"> </w:t>
            </w:r>
            <w:r>
              <w:rPr>
                <w:spacing w:val="-3"/>
              </w:rPr>
              <w:t>色密度</w:t>
            </w:r>
            <w:r>
              <w:rPr>
                <w:spacing w:val="-47"/>
              </w:rPr>
              <w:t xml:space="preserve"> </w:t>
            </w:r>
            <w:r>
              <w:rPr>
                <w:spacing w:val="-3"/>
              </w:rPr>
              <w:t>0.79、显色灵敏度</w:t>
            </w:r>
            <w:r>
              <w:rPr>
                <w:spacing w:val="-50"/>
              </w:rPr>
              <w:t xml:space="preserve"> </w:t>
            </w:r>
            <w:r>
              <w:rPr>
                <w:spacing w:val="-3"/>
              </w:rPr>
              <w:t>94%，1000</w:t>
            </w:r>
            <w:r>
              <w:rPr>
                <w:spacing w:val="-32"/>
              </w:rPr>
              <w:t xml:space="preserve"> </w:t>
            </w:r>
            <w:r>
              <w:rPr>
                <w:spacing w:val="-3"/>
              </w:rPr>
              <w:t>页/箱</w:t>
            </w:r>
          </w:p>
        </w:tc>
      </w:tr>
    </w:tbl>
    <w:p>
      <w:pPr>
        <w:rPr>
          <w:rFonts w:ascii="Arial"/>
          <w:sz w:val="21"/>
        </w:rPr>
      </w:pPr>
      <w:r/>
    </w:p>
    <w:p>
      <w:pPr>
        <w:sectPr>
          <w:footerReference w:type="default" r:id="rId49"/>
          <w:pgSz w:w="11906" w:h="16839"/>
          <w:pgMar w:top="1416" w:right="1305" w:bottom="1197" w:left="1397" w:header="0" w:footer="980" w:gutter="0"/>
        </w:sectPr>
        <w:rPr>
          <w:rFonts w:ascii="Arial" w:hAnsi="Arial" w:eastAsia="Arial" w:cs="Arial"/>
          <w:sz w:val="21"/>
          <w:szCs w:val="21"/>
        </w:rPr>
      </w:pPr>
    </w:p>
    <w:tbl>
      <w:tblPr>
        <w:tblStyle w:val="TableNormal"/>
        <w:tblW w:w="91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0"/>
        <w:gridCol w:w="1733"/>
        <w:gridCol w:w="6625"/>
      </w:tblGrid>
      <w:tr>
        <w:trPr>
          <w:trHeight w:val="1699" w:hRule="atLeast"/>
        </w:trPr>
        <w:tc>
          <w:tcPr>
            <w:tcW w:w="840" w:type="dxa"/>
            <w:vAlign w:val="top"/>
          </w:tcPr>
          <w:p>
            <w:pPr>
              <w:spacing w:line="343" w:lineRule="auto"/>
              <w:rPr>
                <w:rFonts w:ascii="Arial"/>
                <w:sz w:val="21"/>
              </w:rPr>
            </w:pPr>
            <w:r/>
          </w:p>
          <w:p>
            <w:pPr>
              <w:spacing w:line="344" w:lineRule="auto"/>
              <w:rPr>
                <w:rFonts w:ascii="Arial"/>
                <w:sz w:val="21"/>
              </w:rPr>
            </w:pPr>
            <w:r/>
          </w:p>
          <w:p>
            <w:pPr>
              <w:pStyle w:val="TableText"/>
              <w:ind w:left="263"/>
              <w:spacing w:before="78" w:line="181" w:lineRule="auto"/>
              <w:rPr/>
            </w:pPr>
            <w:r>
              <w:rPr>
                <w:spacing w:val="-9"/>
              </w:rPr>
              <w:t>150</w:t>
            </w:r>
          </w:p>
        </w:tc>
        <w:tc>
          <w:tcPr>
            <w:tcW w:w="1733" w:type="dxa"/>
            <w:vAlign w:val="top"/>
          </w:tcPr>
          <w:p>
            <w:pPr>
              <w:pStyle w:val="TableText"/>
              <w:ind w:left="279"/>
              <w:spacing w:before="230" w:line="223" w:lineRule="auto"/>
              <w:rPr/>
            </w:pPr>
            <w:r>
              <w:rPr/>
              <w:t>小钢炮二层</w:t>
            </w:r>
          </w:p>
          <w:p>
            <w:pPr>
              <w:pStyle w:val="TableText"/>
              <w:ind w:left="222"/>
              <w:spacing w:before="208" w:line="222" w:lineRule="auto"/>
              <w:rPr/>
            </w:pPr>
            <w:r>
              <w:rPr>
                <w:spacing w:val="-9"/>
              </w:rPr>
              <w:t>(白)1/1</w:t>
            </w:r>
            <w:r>
              <w:rPr>
                <w:spacing w:val="-40"/>
              </w:rPr>
              <w:t xml:space="preserve"> </w:t>
            </w:r>
            <w:r>
              <w:rPr>
                <w:spacing w:val="-9"/>
              </w:rPr>
              <w:t>打印</w:t>
            </w:r>
          </w:p>
          <w:p>
            <w:pPr>
              <w:pStyle w:val="TableText"/>
              <w:ind w:left="763"/>
              <w:spacing w:before="213" w:line="224" w:lineRule="auto"/>
              <w:rPr/>
            </w:pPr>
            <w:r>
              <w:rPr/>
              <w:t>纸</w:t>
            </w:r>
          </w:p>
        </w:tc>
        <w:tc>
          <w:tcPr>
            <w:tcW w:w="6625" w:type="dxa"/>
            <w:vAlign w:val="top"/>
          </w:tcPr>
          <w:p>
            <w:pPr>
              <w:spacing w:line="400" w:lineRule="auto"/>
              <w:rPr>
                <w:rFonts w:ascii="Arial"/>
                <w:sz w:val="21"/>
              </w:rPr>
            </w:pPr>
            <w:r/>
          </w:p>
          <w:p>
            <w:pPr>
              <w:pStyle w:val="TableText"/>
              <w:ind w:left="127" w:right="107" w:hanging="5"/>
              <w:spacing w:before="78" w:line="370" w:lineRule="auto"/>
              <w:rPr/>
            </w:pPr>
            <w:r>
              <w:rPr>
                <w:spacing w:val="-1"/>
              </w:rPr>
              <w:t>进口原生木浆</w:t>
            </w:r>
            <w:r>
              <w:rPr>
                <w:spacing w:val="-48"/>
              </w:rPr>
              <w:t xml:space="preserve"> </w:t>
            </w:r>
            <w:r>
              <w:rPr>
                <w:spacing w:val="-1"/>
              </w:rPr>
              <w:t>241*279.4mm、可撕边，涂</w:t>
            </w:r>
            <w:r>
              <w:rPr>
                <w:spacing w:val="-2"/>
              </w:rPr>
              <w:t>布均匀/柔韧有度/不</w:t>
            </w:r>
            <w:r>
              <w:rPr/>
              <w:t xml:space="preserve"> </w:t>
            </w:r>
            <w:r>
              <w:rPr>
                <w:spacing w:val="-3"/>
              </w:rPr>
              <w:t>易卡纸,显色密度</w:t>
            </w:r>
            <w:r>
              <w:rPr>
                <w:spacing w:val="-35"/>
              </w:rPr>
              <w:t xml:space="preserve"> </w:t>
            </w:r>
            <w:r>
              <w:rPr>
                <w:spacing w:val="-3"/>
              </w:rPr>
              <w:t>0.79、显色灵敏度</w:t>
            </w:r>
            <w:r>
              <w:rPr>
                <w:spacing w:val="-51"/>
              </w:rPr>
              <w:t xml:space="preserve"> </w:t>
            </w:r>
            <w:r>
              <w:rPr>
                <w:spacing w:val="-3"/>
              </w:rPr>
              <w:t>94%，1000</w:t>
            </w:r>
            <w:r>
              <w:rPr>
                <w:spacing w:val="-32"/>
              </w:rPr>
              <w:t xml:space="preserve"> </w:t>
            </w:r>
            <w:r>
              <w:rPr>
                <w:spacing w:val="-3"/>
              </w:rPr>
              <w:t>页/箱</w:t>
            </w:r>
          </w:p>
        </w:tc>
      </w:tr>
      <w:tr>
        <w:trPr>
          <w:trHeight w:val="1694" w:hRule="atLeast"/>
        </w:trPr>
        <w:tc>
          <w:tcPr>
            <w:tcW w:w="840" w:type="dxa"/>
            <w:vAlign w:val="top"/>
          </w:tcPr>
          <w:p>
            <w:pPr>
              <w:spacing w:line="342" w:lineRule="auto"/>
              <w:rPr>
                <w:rFonts w:ascii="Arial"/>
                <w:sz w:val="21"/>
              </w:rPr>
            </w:pPr>
            <w:r/>
          </w:p>
          <w:p>
            <w:pPr>
              <w:spacing w:line="343" w:lineRule="auto"/>
              <w:rPr>
                <w:rFonts w:ascii="Arial"/>
                <w:sz w:val="21"/>
              </w:rPr>
            </w:pPr>
            <w:r/>
          </w:p>
          <w:p>
            <w:pPr>
              <w:pStyle w:val="TableText"/>
              <w:ind w:left="263"/>
              <w:spacing w:before="78" w:line="181" w:lineRule="auto"/>
              <w:rPr/>
            </w:pPr>
            <w:r>
              <w:rPr>
                <w:spacing w:val="-9"/>
              </w:rPr>
              <w:t>151</w:t>
            </w:r>
          </w:p>
        </w:tc>
        <w:tc>
          <w:tcPr>
            <w:tcW w:w="1733" w:type="dxa"/>
            <w:vAlign w:val="top"/>
          </w:tcPr>
          <w:p>
            <w:pPr>
              <w:pStyle w:val="TableText"/>
              <w:ind w:left="279"/>
              <w:spacing w:before="225" w:line="223" w:lineRule="auto"/>
              <w:rPr/>
            </w:pPr>
            <w:r>
              <w:rPr/>
              <w:t>小钢炮二层</w:t>
            </w:r>
          </w:p>
          <w:p>
            <w:pPr>
              <w:pStyle w:val="TableText"/>
              <w:ind w:left="123"/>
              <w:spacing w:before="211" w:line="222" w:lineRule="auto"/>
              <w:rPr/>
            </w:pPr>
            <w:r>
              <w:rPr>
                <w:spacing w:val="-18"/>
              </w:rPr>
              <w:t>（彩）1/1</w:t>
            </w:r>
            <w:r>
              <w:rPr>
                <w:spacing w:val="-39"/>
              </w:rPr>
              <w:t xml:space="preserve"> </w:t>
            </w:r>
            <w:r>
              <w:rPr>
                <w:spacing w:val="-18"/>
              </w:rPr>
              <w:t>打印</w:t>
            </w:r>
          </w:p>
          <w:p>
            <w:pPr>
              <w:pStyle w:val="TableText"/>
              <w:ind w:left="763"/>
              <w:spacing w:before="210" w:line="224" w:lineRule="auto"/>
              <w:rPr/>
            </w:pPr>
            <w:r>
              <w:rPr/>
              <w:t>纸</w:t>
            </w:r>
          </w:p>
        </w:tc>
        <w:tc>
          <w:tcPr>
            <w:tcW w:w="6625" w:type="dxa"/>
            <w:vAlign w:val="top"/>
          </w:tcPr>
          <w:p>
            <w:pPr>
              <w:spacing w:line="395" w:lineRule="auto"/>
              <w:rPr>
                <w:rFonts w:ascii="Arial"/>
                <w:sz w:val="21"/>
              </w:rPr>
            </w:pPr>
            <w:r/>
          </w:p>
          <w:p>
            <w:pPr>
              <w:pStyle w:val="TableText"/>
              <w:ind w:left="127" w:right="107" w:hanging="5"/>
              <w:spacing w:before="78" w:line="369" w:lineRule="auto"/>
              <w:rPr/>
            </w:pPr>
            <w:r>
              <w:rPr>
                <w:spacing w:val="-1"/>
              </w:rPr>
              <w:t>进口原生木浆</w:t>
            </w:r>
            <w:r>
              <w:rPr>
                <w:spacing w:val="-48"/>
              </w:rPr>
              <w:t xml:space="preserve"> </w:t>
            </w:r>
            <w:r>
              <w:rPr>
                <w:spacing w:val="-1"/>
              </w:rPr>
              <w:t>241*279.4mm、可撕边，涂</w:t>
            </w:r>
            <w:r>
              <w:rPr>
                <w:spacing w:val="-2"/>
              </w:rPr>
              <w:t>布均匀/柔韧有度/不</w:t>
            </w:r>
            <w:r>
              <w:rPr/>
              <w:t xml:space="preserve"> </w:t>
            </w:r>
            <w:r>
              <w:rPr>
                <w:spacing w:val="-3"/>
              </w:rPr>
              <w:t>易卡纸,显色密度</w:t>
            </w:r>
            <w:r>
              <w:rPr>
                <w:spacing w:val="-35"/>
              </w:rPr>
              <w:t xml:space="preserve"> </w:t>
            </w:r>
            <w:r>
              <w:rPr>
                <w:spacing w:val="-3"/>
              </w:rPr>
              <w:t>0.79、显色灵敏度</w:t>
            </w:r>
            <w:r>
              <w:rPr>
                <w:spacing w:val="-51"/>
              </w:rPr>
              <w:t xml:space="preserve"> </w:t>
            </w:r>
            <w:r>
              <w:rPr>
                <w:spacing w:val="-3"/>
              </w:rPr>
              <w:t>94%，1000</w:t>
            </w:r>
            <w:r>
              <w:rPr>
                <w:spacing w:val="-32"/>
              </w:rPr>
              <w:t xml:space="preserve"> </w:t>
            </w:r>
            <w:r>
              <w:rPr>
                <w:spacing w:val="-3"/>
              </w:rPr>
              <w:t>页/箱</w:t>
            </w:r>
          </w:p>
        </w:tc>
      </w:tr>
      <w:tr>
        <w:trPr>
          <w:trHeight w:val="1694" w:hRule="atLeast"/>
        </w:trPr>
        <w:tc>
          <w:tcPr>
            <w:tcW w:w="840" w:type="dxa"/>
            <w:vAlign w:val="top"/>
          </w:tcPr>
          <w:p>
            <w:pPr>
              <w:spacing w:line="342" w:lineRule="auto"/>
              <w:rPr>
                <w:rFonts w:ascii="Arial"/>
                <w:sz w:val="21"/>
              </w:rPr>
            </w:pPr>
            <w:r/>
          </w:p>
          <w:p>
            <w:pPr>
              <w:spacing w:line="343" w:lineRule="auto"/>
              <w:rPr>
                <w:rFonts w:ascii="Arial"/>
                <w:sz w:val="21"/>
              </w:rPr>
            </w:pPr>
            <w:r/>
          </w:p>
          <w:p>
            <w:pPr>
              <w:pStyle w:val="TableText"/>
              <w:ind w:left="263"/>
              <w:spacing w:before="78" w:line="181" w:lineRule="auto"/>
              <w:rPr/>
            </w:pPr>
            <w:r>
              <w:rPr>
                <w:spacing w:val="-9"/>
              </w:rPr>
              <w:t>152</w:t>
            </w:r>
          </w:p>
        </w:tc>
        <w:tc>
          <w:tcPr>
            <w:tcW w:w="1733" w:type="dxa"/>
            <w:vAlign w:val="top"/>
          </w:tcPr>
          <w:p>
            <w:pPr>
              <w:pStyle w:val="TableText"/>
              <w:ind w:left="279"/>
              <w:spacing w:before="228" w:line="223" w:lineRule="auto"/>
              <w:rPr/>
            </w:pPr>
            <w:r>
              <w:rPr/>
              <w:t>小钢炮二层</w:t>
            </w:r>
          </w:p>
          <w:p>
            <w:pPr>
              <w:pStyle w:val="TableText"/>
              <w:ind w:left="123"/>
              <w:spacing w:before="208" w:line="222" w:lineRule="auto"/>
              <w:rPr/>
            </w:pPr>
            <w:r>
              <w:rPr>
                <w:spacing w:val="-18"/>
              </w:rPr>
              <w:t>（彩）1/2</w:t>
            </w:r>
            <w:r>
              <w:rPr>
                <w:spacing w:val="-39"/>
              </w:rPr>
              <w:t xml:space="preserve"> </w:t>
            </w:r>
            <w:r>
              <w:rPr>
                <w:spacing w:val="-18"/>
              </w:rPr>
              <w:t>打印</w:t>
            </w:r>
          </w:p>
          <w:p>
            <w:pPr>
              <w:pStyle w:val="TableText"/>
              <w:ind w:left="763"/>
              <w:spacing w:before="210" w:line="224" w:lineRule="auto"/>
              <w:rPr/>
            </w:pPr>
            <w:r>
              <w:rPr/>
              <w:t>纸</w:t>
            </w:r>
          </w:p>
        </w:tc>
        <w:tc>
          <w:tcPr>
            <w:tcW w:w="6625" w:type="dxa"/>
            <w:vAlign w:val="top"/>
          </w:tcPr>
          <w:p>
            <w:pPr>
              <w:spacing w:line="396" w:lineRule="auto"/>
              <w:rPr>
                <w:rFonts w:ascii="Arial"/>
                <w:sz w:val="21"/>
              </w:rPr>
            </w:pPr>
            <w:r/>
          </w:p>
          <w:p>
            <w:pPr>
              <w:pStyle w:val="TableText"/>
              <w:ind w:left="127" w:right="107" w:hanging="5"/>
              <w:spacing w:before="78" w:line="369" w:lineRule="auto"/>
              <w:rPr/>
            </w:pPr>
            <w:r>
              <w:rPr>
                <w:spacing w:val="-1"/>
              </w:rPr>
              <w:t>进口原生木浆</w:t>
            </w:r>
            <w:r>
              <w:rPr>
                <w:spacing w:val="-48"/>
              </w:rPr>
              <w:t xml:space="preserve"> </w:t>
            </w:r>
            <w:r>
              <w:rPr>
                <w:spacing w:val="-1"/>
              </w:rPr>
              <w:t>241*279.4mm、可撕边，涂</w:t>
            </w:r>
            <w:r>
              <w:rPr>
                <w:spacing w:val="-2"/>
              </w:rPr>
              <w:t>布均匀/柔韧有度/不</w:t>
            </w:r>
            <w:r>
              <w:rPr/>
              <w:t xml:space="preserve"> </w:t>
            </w:r>
            <w:r>
              <w:rPr>
                <w:spacing w:val="-3"/>
              </w:rPr>
              <w:t>易卡纸,显色密度</w:t>
            </w:r>
            <w:r>
              <w:rPr>
                <w:spacing w:val="-35"/>
              </w:rPr>
              <w:t xml:space="preserve"> </w:t>
            </w:r>
            <w:r>
              <w:rPr>
                <w:spacing w:val="-3"/>
              </w:rPr>
              <w:t>0.79、显色灵敏度</w:t>
            </w:r>
            <w:r>
              <w:rPr>
                <w:spacing w:val="-51"/>
              </w:rPr>
              <w:t xml:space="preserve"> </w:t>
            </w:r>
            <w:r>
              <w:rPr>
                <w:spacing w:val="-3"/>
              </w:rPr>
              <w:t>94%，1000</w:t>
            </w:r>
            <w:r>
              <w:rPr>
                <w:spacing w:val="-32"/>
              </w:rPr>
              <w:t xml:space="preserve"> </w:t>
            </w:r>
            <w:r>
              <w:rPr>
                <w:spacing w:val="-3"/>
              </w:rPr>
              <w:t>页/箱</w:t>
            </w:r>
          </w:p>
        </w:tc>
      </w:tr>
      <w:tr>
        <w:trPr>
          <w:trHeight w:val="1695" w:hRule="atLeast"/>
        </w:trPr>
        <w:tc>
          <w:tcPr>
            <w:tcW w:w="840" w:type="dxa"/>
            <w:vAlign w:val="top"/>
          </w:tcPr>
          <w:p>
            <w:pPr>
              <w:spacing w:line="342" w:lineRule="auto"/>
              <w:rPr>
                <w:rFonts w:ascii="Arial"/>
                <w:sz w:val="21"/>
              </w:rPr>
            </w:pPr>
            <w:r/>
          </w:p>
          <w:p>
            <w:pPr>
              <w:spacing w:line="343" w:lineRule="auto"/>
              <w:rPr>
                <w:rFonts w:ascii="Arial"/>
                <w:sz w:val="21"/>
              </w:rPr>
            </w:pPr>
            <w:r/>
          </w:p>
          <w:p>
            <w:pPr>
              <w:pStyle w:val="TableText"/>
              <w:ind w:left="263"/>
              <w:spacing w:before="78" w:line="181" w:lineRule="auto"/>
              <w:rPr/>
            </w:pPr>
            <w:r>
              <w:rPr>
                <w:spacing w:val="-9"/>
              </w:rPr>
              <w:t>153</w:t>
            </w:r>
          </w:p>
        </w:tc>
        <w:tc>
          <w:tcPr>
            <w:tcW w:w="1733" w:type="dxa"/>
            <w:vAlign w:val="top"/>
          </w:tcPr>
          <w:p>
            <w:pPr>
              <w:pStyle w:val="TableText"/>
              <w:ind w:left="279"/>
              <w:spacing w:before="228" w:line="223" w:lineRule="auto"/>
              <w:rPr/>
            </w:pPr>
            <w:r>
              <w:rPr>
                <w:spacing w:val="-4"/>
              </w:rPr>
              <w:t>小钢炮三层</w:t>
            </w:r>
          </w:p>
          <w:p>
            <w:pPr>
              <w:pStyle w:val="TableText"/>
              <w:ind w:left="222"/>
              <w:spacing w:before="208" w:line="222" w:lineRule="auto"/>
              <w:rPr/>
            </w:pPr>
            <w:r>
              <w:rPr>
                <w:spacing w:val="-9"/>
              </w:rPr>
              <w:t>(白)1/1</w:t>
            </w:r>
            <w:r>
              <w:rPr>
                <w:spacing w:val="-40"/>
              </w:rPr>
              <w:t xml:space="preserve"> </w:t>
            </w:r>
            <w:r>
              <w:rPr>
                <w:spacing w:val="-9"/>
              </w:rPr>
              <w:t>打印</w:t>
            </w:r>
          </w:p>
          <w:p>
            <w:pPr>
              <w:pStyle w:val="TableText"/>
              <w:ind w:left="763"/>
              <w:spacing w:before="213" w:line="224" w:lineRule="auto"/>
              <w:rPr/>
            </w:pPr>
            <w:r>
              <w:rPr/>
              <w:t>纸</w:t>
            </w:r>
          </w:p>
        </w:tc>
        <w:tc>
          <w:tcPr>
            <w:tcW w:w="6625" w:type="dxa"/>
            <w:vAlign w:val="top"/>
          </w:tcPr>
          <w:p>
            <w:pPr>
              <w:spacing w:line="398" w:lineRule="auto"/>
              <w:rPr>
                <w:rFonts w:ascii="Arial"/>
                <w:sz w:val="21"/>
              </w:rPr>
            </w:pPr>
            <w:r/>
          </w:p>
          <w:p>
            <w:pPr>
              <w:pStyle w:val="TableText"/>
              <w:ind w:left="127" w:right="107" w:hanging="5"/>
              <w:spacing w:before="78" w:line="370" w:lineRule="auto"/>
              <w:rPr/>
            </w:pPr>
            <w:r>
              <w:rPr>
                <w:spacing w:val="-1"/>
              </w:rPr>
              <w:t>进口原生木浆</w:t>
            </w:r>
            <w:r>
              <w:rPr>
                <w:spacing w:val="-48"/>
              </w:rPr>
              <w:t xml:space="preserve"> </w:t>
            </w:r>
            <w:r>
              <w:rPr>
                <w:spacing w:val="-1"/>
              </w:rPr>
              <w:t>241*279.4mm、可撕边，涂</w:t>
            </w:r>
            <w:r>
              <w:rPr>
                <w:spacing w:val="-2"/>
              </w:rPr>
              <w:t>布均匀/柔韧有度/不</w:t>
            </w:r>
            <w:r>
              <w:rPr/>
              <w:t xml:space="preserve"> </w:t>
            </w:r>
            <w:r>
              <w:rPr>
                <w:spacing w:val="-3"/>
              </w:rPr>
              <w:t>易卡纸,显色密度</w:t>
            </w:r>
            <w:r>
              <w:rPr>
                <w:spacing w:val="-35"/>
              </w:rPr>
              <w:t xml:space="preserve"> </w:t>
            </w:r>
            <w:r>
              <w:rPr>
                <w:spacing w:val="-3"/>
              </w:rPr>
              <w:t>0.79、显色灵敏度</w:t>
            </w:r>
            <w:r>
              <w:rPr>
                <w:spacing w:val="-51"/>
              </w:rPr>
              <w:t xml:space="preserve"> </w:t>
            </w:r>
            <w:r>
              <w:rPr>
                <w:spacing w:val="-3"/>
              </w:rPr>
              <w:t>94%，1000</w:t>
            </w:r>
            <w:r>
              <w:rPr>
                <w:spacing w:val="-32"/>
              </w:rPr>
              <w:t xml:space="preserve"> </w:t>
            </w:r>
            <w:r>
              <w:rPr>
                <w:spacing w:val="-3"/>
              </w:rPr>
              <w:t>页/箱</w:t>
            </w:r>
          </w:p>
        </w:tc>
      </w:tr>
      <w:tr>
        <w:trPr>
          <w:trHeight w:val="1694" w:hRule="atLeast"/>
        </w:trPr>
        <w:tc>
          <w:tcPr>
            <w:tcW w:w="840" w:type="dxa"/>
            <w:vAlign w:val="top"/>
          </w:tcPr>
          <w:p>
            <w:pPr>
              <w:spacing w:line="343" w:lineRule="auto"/>
              <w:rPr>
                <w:rFonts w:ascii="Arial"/>
                <w:sz w:val="21"/>
              </w:rPr>
            </w:pPr>
            <w:r/>
          </w:p>
          <w:p>
            <w:pPr>
              <w:spacing w:line="344" w:lineRule="auto"/>
              <w:rPr>
                <w:rFonts w:ascii="Arial"/>
                <w:sz w:val="21"/>
              </w:rPr>
            </w:pPr>
            <w:r/>
          </w:p>
          <w:p>
            <w:pPr>
              <w:pStyle w:val="TableText"/>
              <w:ind w:left="263"/>
              <w:spacing w:before="78" w:line="181" w:lineRule="auto"/>
              <w:rPr/>
            </w:pPr>
            <w:r>
              <w:rPr>
                <w:spacing w:val="-9"/>
              </w:rPr>
              <w:t>154</w:t>
            </w:r>
          </w:p>
        </w:tc>
        <w:tc>
          <w:tcPr>
            <w:tcW w:w="1733" w:type="dxa"/>
            <w:vAlign w:val="top"/>
          </w:tcPr>
          <w:p>
            <w:pPr>
              <w:pStyle w:val="TableText"/>
              <w:ind w:left="279"/>
              <w:spacing w:before="227" w:line="223" w:lineRule="auto"/>
              <w:rPr/>
            </w:pPr>
            <w:r>
              <w:rPr>
                <w:spacing w:val="-4"/>
              </w:rPr>
              <w:t>小钢炮三层</w:t>
            </w:r>
          </w:p>
          <w:p>
            <w:pPr>
              <w:pStyle w:val="TableText"/>
              <w:ind w:left="123"/>
              <w:spacing w:before="211" w:line="222" w:lineRule="auto"/>
              <w:rPr/>
            </w:pPr>
            <w:r>
              <w:rPr>
                <w:spacing w:val="-18"/>
              </w:rPr>
              <w:t>（彩）1/1</w:t>
            </w:r>
            <w:r>
              <w:rPr>
                <w:spacing w:val="-39"/>
              </w:rPr>
              <w:t xml:space="preserve"> </w:t>
            </w:r>
            <w:r>
              <w:rPr>
                <w:spacing w:val="-18"/>
              </w:rPr>
              <w:t>打印</w:t>
            </w:r>
          </w:p>
          <w:p>
            <w:pPr>
              <w:pStyle w:val="TableText"/>
              <w:ind w:left="763"/>
              <w:spacing w:before="210" w:line="224" w:lineRule="auto"/>
              <w:rPr/>
            </w:pPr>
            <w:r>
              <w:rPr/>
              <w:t>纸</w:t>
            </w:r>
          </w:p>
        </w:tc>
        <w:tc>
          <w:tcPr>
            <w:tcW w:w="6625" w:type="dxa"/>
            <w:vAlign w:val="top"/>
          </w:tcPr>
          <w:p>
            <w:pPr>
              <w:spacing w:line="397" w:lineRule="auto"/>
              <w:rPr>
                <w:rFonts w:ascii="Arial"/>
                <w:sz w:val="21"/>
              </w:rPr>
            </w:pPr>
            <w:r/>
          </w:p>
          <w:p>
            <w:pPr>
              <w:pStyle w:val="TableText"/>
              <w:ind w:left="127" w:right="107" w:hanging="5"/>
              <w:spacing w:before="78" w:line="369" w:lineRule="auto"/>
              <w:rPr/>
            </w:pPr>
            <w:r>
              <w:rPr>
                <w:spacing w:val="-1"/>
              </w:rPr>
              <w:t>进口原生木浆</w:t>
            </w:r>
            <w:r>
              <w:rPr>
                <w:spacing w:val="-48"/>
              </w:rPr>
              <w:t xml:space="preserve"> </w:t>
            </w:r>
            <w:r>
              <w:rPr>
                <w:spacing w:val="-1"/>
              </w:rPr>
              <w:t>241*279.4mm、可撕边，涂</w:t>
            </w:r>
            <w:r>
              <w:rPr>
                <w:spacing w:val="-2"/>
              </w:rPr>
              <w:t>布均匀/柔韧有度/不</w:t>
            </w:r>
            <w:r>
              <w:rPr/>
              <w:t xml:space="preserve"> </w:t>
            </w:r>
            <w:r>
              <w:rPr>
                <w:spacing w:val="-3"/>
              </w:rPr>
              <w:t>易卡纸,显色密度</w:t>
            </w:r>
            <w:r>
              <w:rPr>
                <w:spacing w:val="-35"/>
              </w:rPr>
              <w:t xml:space="preserve"> </w:t>
            </w:r>
            <w:r>
              <w:rPr>
                <w:spacing w:val="-3"/>
              </w:rPr>
              <w:t>0.79、显色灵敏度</w:t>
            </w:r>
            <w:r>
              <w:rPr>
                <w:spacing w:val="-51"/>
              </w:rPr>
              <w:t xml:space="preserve"> </w:t>
            </w:r>
            <w:r>
              <w:rPr>
                <w:spacing w:val="-3"/>
              </w:rPr>
              <w:t>94%，1000</w:t>
            </w:r>
            <w:r>
              <w:rPr>
                <w:spacing w:val="-32"/>
              </w:rPr>
              <w:t xml:space="preserve"> </w:t>
            </w:r>
            <w:r>
              <w:rPr>
                <w:spacing w:val="-3"/>
              </w:rPr>
              <w:t>页/箱</w:t>
            </w:r>
          </w:p>
        </w:tc>
      </w:tr>
      <w:tr>
        <w:trPr>
          <w:trHeight w:val="1695" w:hRule="atLeast"/>
        </w:trPr>
        <w:tc>
          <w:tcPr>
            <w:tcW w:w="840" w:type="dxa"/>
            <w:vAlign w:val="top"/>
          </w:tcPr>
          <w:p>
            <w:pPr>
              <w:spacing w:line="343" w:lineRule="auto"/>
              <w:rPr>
                <w:rFonts w:ascii="Arial"/>
                <w:sz w:val="21"/>
              </w:rPr>
            </w:pPr>
            <w:r/>
          </w:p>
          <w:p>
            <w:pPr>
              <w:spacing w:line="344" w:lineRule="auto"/>
              <w:rPr>
                <w:rFonts w:ascii="Arial"/>
                <w:sz w:val="21"/>
              </w:rPr>
            </w:pPr>
            <w:r/>
          </w:p>
          <w:p>
            <w:pPr>
              <w:pStyle w:val="TableText"/>
              <w:ind w:left="263"/>
              <w:spacing w:before="78" w:line="181" w:lineRule="auto"/>
              <w:rPr/>
            </w:pPr>
            <w:r>
              <w:rPr>
                <w:spacing w:val="-9"/>
              </w:rPr>
              <w:t>155</w:t>
            </w:r>
          </w:p>
        </w:tc>
        <w:tc>
          <w:tcPr>
            <w:tcW w:w="1733" w:type="dxa"/>
            <w:vAlign w:val="top"/>
          </w:tcPr>
          <w:p>
            <w:pPr>
              <w:pStyle w:val="TableText"/>
              <w:ind w:left="279"/>
              <w:spacing w:before="230" w:line="223" w:lineRule="auto"/>
              <w:rPr/>
            </w:pPr>
            <w:r>
              <w:rPr>
                <w:spacing w:val="-4"/>
              </w:rPr>
              <w:t>小钢炮三层</w:t>
            </w:r>
          </w:p>
          <w:p>
            <w:pPr>
              <w:pStyle w:val="TableText"/>
              <w:ind w:left="123"/>
              <w:spacing w:before="208" w:line="222" w:lineRule="auto"/>
              <w:rPr/>
            </w:pPr>
            <w:r>
              <w:rPr>
                <w:spacing w:val="-18"/>
              </w:rPr>
              <w:t>（彩）1/2</w:t>
            </w:r>
            <w:r>
              <w:rPr>
                <w:spacing w:val="-39"/>
              </w:rPr>
              <w:t xml:space="preserve"> </w:t>
            </w:r>
            <w:r>
              <w:rPr>
                <w:spacing w:val="-18"/>
              </w:rPr>
              <w:t>打印</w:t>
            </w:r>
          </w:p>
          <w:p>
            <w:pPr>
              <w:pStyle w:val="TableText"/>
              <w:ind w:left="763"/>
              <w:spacing w:before="210" w:line="224" w:lineRule="auto"/>
              <w:rPr/>
            </w:pPr>
            <w:r>
              <w:rPr/>
              <w:t>纸</w:t>
            </w:r>
          </w:p>
        </w:tc>
        <w:tc>
          <w:tcPr>
            <w:tcW w:w="6625" w:type="dxa"/>
            <w:vAlign w:val="top"/>
          </w:tcPr>
          <w:p>
            <w:pPr>
              <w:spacing w:line="398" w:lineRule="auto"/>
              <w:rPr>
                <w:rFonts w:ascii="Arial"/>
                <w:sz w:val="21"/>
              </w:rPr>
            </w:pPr>
            <w:r/>
          </w:p>
          <w:p>
            <w:pPr>
              <w:pStyle w:val="TableText"/>
              <w:ind w:left="127" w:right="107" w:hanging="5"/>
              <w:spacing w:before="78" w:line="369" w:lineRule="auto"/>
              <w:rPr/>
            </w:pPr>
            <w:r>
              <w:rPr>
                <w:spacing w:val="-1"/>
              </w:rPr>
              <w:t>进口原生木浆</w:t>
            </w:r>
            <w:r>
              <w:rPr>
                <w:spacing w:val="-48"/>
              </w:rPr>
              <w:t xml:space="preserve"> </w:t>
            </w:r>
            <w:r>
              <w:rPr>
                <w:spacing w:val="-1"/>
              </w:rPr>
              <w:t>241*279.4mm、可撕边，涂</w:t>
            </w:r>
            <w:r>
              <w:rPr>
                <w:spacing w:val="-2"/>
              </w:rPr>
              <w:t>布均匀/柔韧有度/不</w:t>
            </w:r>
            <w:r>
              <w:rPr/>
              <w:t xml:space="preserve"> </w:t>
            </w:r>
            <w:r>
              <w:rPr>
                <w:spacing w:val="-3"/>
              </w:rPr>
              <w:t>易卡纸,显色密度</w:t>
            </w:r>
            <w:r>
              <w:rPr>
                <w:spacing w:val="-35"/>
              </w:rPr>
              <w:t xml:space="preserve"> </w:t>
            </w:r>
            <w:r>
              <w:rPr>
                <w:spacing w:val="-3"/>
              </w:rPr>
              <w:t>0.79、显色灵敏度</w:t>
            </w:r>
            <w:r>
              <w:rPr>
                <w:spacing w:val="-51"/>
              </w:rPr>
              <w:t xml:space="preserve"> </w:t>
            </w:r>
            <w:r>
              <w:rPr>
                <w:spacing w:val="-3"/>
              </w:rPr>
              <w:t>94%，1000</w:t>
            </w:r>
            <w:r>
              <w:rPr>
                <w:spacing w:val="-32"/>
              </w:rPr>
              <w:t xml:space="preserve"> </w:t>
            </w:r>
            <w:r>
              <w:rPr>
                <w:spacing w:val="-3"/>
              </w:rPr>
              <w:t>页/箱</w:t>
            </w:r>
          </w:p>
        </w:tc>
      </w:tr>
      <w:tr>
        <w:trPr>
          <w:trHeight w:val="1694" w:hRule="atLeast"/>
        </w:trPr>
        <w:tc>
          <w:tcPr>
            <w:tcW w:w="840" w:type="dxa"/>
            <w:vAlign w:val="top"/>
          </w:tcPr>
          <w:p>
            <w:pPr>
              <w:spacing w:line="343" w:lineRule="auto"/>
              <w:rPr>
                <w:rFonts w:ascii="Arial"/>
                <w:sz w:val="21"/>
              </w:rPr>
            </w:pPr>
            <w:r/>
          </w:p>
          <w:p>
            <w:pPr>
              <w:spacing w:line="343" w:lineRule="auto"/>
              <w:rPr>
                <w:rFonts w:ascii="Arial"/>
                <w:sz w:val="21"/>
              </w:rPr>
            </w:pPr>
            <w:r/>
          </w:p>
          <w:p>
            <w:pPr>
              <w:pStyle w:val="TableText"/>
              <w:ind w:left="263"/>
              <w:spacing w:before="78" w:line="181" w:lineRule="auto"/>
              <w:rPr/>
            </w:pPr>
            <w:r>
              <w:rPr>
                <w:spacing w:val="-9"/>
              </w:rPr>
              <w:t>156</w:t>
            </w:r>
          </w:p>
        </w:tc>
        <w:tc>
          <w:tcPr>
            <w:tcW w:w="1733" w:type="dxa"/>
            <w:vAlign w:val="top"/>
          </w:tcPr>
          <w:p>
            <w:pPr>
              <w:pStyle w:val="TableText"/>
              <w:ind w:left="279"/>
              <w:spacing w:before="229" w:line="223" w:lineRule="auto"/>
              <w:rPr/>
            </w:pPr>
            <w:r>
              <w:rPr>
                <w:spacing w:val="-4"/>
              </w:rPr>
              <w:t>小钢炮四层</w:t>
            </w:r>
          </w:p>
          <w:p>
            <w:pPr>
              <w:pStyle w:val="TableText"/>
              <w:ind w:left="123"/>
              <w:spacing w:before="208" w:line="222" w:lineRule="auto"/>
              <w:rPr/>
            </w:pPr>
            <w:r>
              <w:rPr>
                <w:spacing w:val="-18"/>
              </w:rPr>
              <w:t>（彩）1/1</w:t>
            </w:r>
            <w:r>
              <w:rPr>
                <w:spacing w:val="-39"/>
              </w:rPr>
              <w:t xml:space="preserve"> </w:t>
            </w:r>
            <w:r>
              <w:rPr>
                <w:spacing w:val="-18"/>
              </w:rPr>
              <w:t>打印</w:t>
            </w:r>
          </w:p>
          <w:p>
            <w:pPr>
              <w:pStyle w:val="TableText"/>
              <w:ind w:left="763"/>
              <w:spacing w:before="213" w:line="224" w:lineRule="auto"/>
              <w:rPr/>
            </w:pPr>
            <w:r>
              <w:rPr/>
              <w:t>纸</w:t>
            </w:r>
          </w:p>
        </w:tc>
        <w:tc>
          <w:tcPr>
            <w:tcW w:w="6625" w:type="dxa"/>
            <w:vAlign w:val="top"/>
          </w:tcPr>
          <w:p>
            <w:pPr>
              <w:spacing w:line="399" w:lineRule="auto"/>
              <w:rPr>
                <w:rFonts w:ascii="Arial"/>
                <w:sz w:val="21"/>
              </w:rPr>
            </w:pPr>
            <w:r/>
          </w:p>
          <w:p>
            <w:pPr>
              <w:pStyle w:val="TableText"/>
              <w:ind w:left="127" w:right="107" w:hanging="5"/>
              <w:spacing w:before="78" w:line="370" w:lineRule="auto"/>
              <w:rPr/>
            </w:pPr>
            <w:r>
              <w:rPr>
                <w:spacing w:val="-1"/>
              </w:rPr>
              <w:t>进口原生木浆</w:t>
            </w:r>
            <w:r>
              <w:rPr>
                <w:spacing w:val="-48"/>
              </w:rPr>
              <w:t xml:space="preserve"> </w:t>
            </w:r>
            <w:r>
              <w:rPr>
                <w:spacing w:val="-1"/>
              </w:rPr>
              <w:t>241*279.4mm、可撕边，涂</w:t>
            </w:r>
            <w:r>
              <w:rPr>
                <w:spacing w:val="-2"/>
              </w:rPr>
              <w:t>布均匀/柔韧有度/不</w:t>
            </w:r>
            <w:r>
              <w:rPr/>
              <w:t xml:space="preserve"> </w:t>
            </w:r>
            <w:r>
              <w:rPr>
                <w:spacing w:val="-3"/>
              </w:rPr>
              <w:t>易卡纸,显色密度</w:t>
            </w:r>
            <w:r>
              <w:rPr>
                <w:spacing w:val="-35"/>
              </w:rPr>
              <w:t xml:space="preserve"> </w:t>
            </w:r>
            <w:r>
              <w:rPr>
                <w:spacing w:val="-3"/>
              </w:rPr>
              <w:t>0.79、显色灵敏度</w:t>
            </w:r>
            <w:r>
              <w:rPr>
                <w:spacing w:val="-51"/>
              </w:rPr>
              <w:t xml:space="preserve"> </w:t>
            </w:r>
            <w:r>
              <w:rPr>
                <w:spacing w:val="-3"/>
              </w:rPr>
              <w:t>94%，1000</w:t>
            </w:r>
            <w:r>
              <w:rPr>
                <w:spacing w:val="-32"/>
              </w:rPr>
              <w:t xml:space="preserve"> </w:t>
            </w:r>
            <w:r>
              <w:rPr>
                <w:spacing w:val="-3"/>
              </w:rPr>
              <w:t>页/箱</w:t>
            </w:r>
          </w:p>
        </w:tc>
      </w:tr>
      <w:tr>
        <w:trPr>
          <w:trHeight w:val="1699" w:hRule="atLeast"/>
        </w:trPr>
        <w:tc>
          <w:tcPr>
            <w:tcW w:w="840" w:type="dxa"/>
            <w:vAlign w:val="top"/>
          </w:tcPr>
          <w:p>
            <w:pPr>
              <w:spacing w:line="344" w:lineRule="auto"/>
              <w:rPr>
                <w:rFonts w:ascii="Arial"/>
                <w:sz w:val="21"/>
              </w:rPr>
            </w:pPr>
            <w:r/>
          </w:p>
          <w:p>
            <w:pPr>
              <w:spacing w:line="345" w:lineRule="auto"/>
              <w:rPr>
                <w:rFonts w:ascii="Arial"/>
                <w:sz w:val="21"/>
              </w:rPr>
            </w:pPr>
            <w:r/>
          </w:p>
          <w:p>
            <w:pPr>
              <w:pStyle w:val="TableText"/>
              <w:ind w:left="263"/>
              <w:spacing w:before="78" w:line="181" w:lineRule="auto"/>
              <w:rPr/>
            </w:pPr>
            <w:r>
              <w:rPr>
                <w:spacing w:val="-9"/>
              </w:rPr>
              <w:t>157</w:t>
            </w:r>
          </w:p>
        </w:tc>
        <w:tc>
          <w:tcPr>
            <w:tcW w:w="1733" w:type="dxa"/>
            <w:vAlign w:val="top"/>
          </w:tcPr>
          <w:p>
            <w:pPr>
              <w:pStyle w:val="TableText"/>
              <w:ind w:left="279"/>
              <w:spacing w:before="229" w:line="223" w:lineRule="auto"/>
              <w:rPr/>
            </w:pPr>
            <w:r>
              <w:rPr>
                <w:spacing w:val="-4"/>
              </w:rPr>
              <w:t>小钢炮四层</w:t>
            </w:r>
          </w:p>
          <w:p>
            <w:pPr>
              <w:pStyle w:val="TableText"/>
              <w:ind w:left="123"/>
              <w:spacing w:before="211" w:line="222" w:lineRule="auto"/>
              <w:rPr/>
            </w:pPr>
            <w:r>
              <w:rPr>
                <w:spacing w:val="-18"/>
              </w:rPr>
              <w:t>（彩）1/2</w:t>
            </w:r>
            <w:r>
              <w:rPr>
                <w:spacing w:val="-39"/>
              </w:rPr>
              <w:t xml:space="preserve"> </w:t>
            </w:r>
            <w:r>
              <w:rPr>
                <w:spacing w:val="-18"/>
              </w:rPr>
              <w:t>打印</w:t>
            </w:r>
          </w:p>
          <w:p>
            <w:pPr>
              <w:pStyle w:val="TableText"/>
              <w:ind w:left="763"/>
              <w:spacing w:before="210" w:line="224" w:lineRule="auto"/>
              <w:rPr/>
            </w:pPr>
            <w:r>
              <w:rPr/>
              <w:t>纸</w:t>
            </w:r>
          </w:p>
        </w:tc>
        <w:tc>
          <w:tcPr>
            <w:tcW w:w="6625" w:type="dxa"/>
            <w:vAlign w:val="top"/>
          </w:tcPr>
          <w:p>
            <w:pPr>
              <w:spacing w:line="399" w:lineRule="auto"/>
              <w:rPr>
                <w:rFonts w:ascii="Arial"/>
                <w:sz w:val="21"/>
              </w:rPr>
            </w:pPr>
            <w:r/>
          </w:p>
          <w:p>
            <w:pPr>
              <w:pStyle w:val="TableText"/>
              <w:ind w:left="127" w:right="107" w:hanging="5"/>
              <w:spacing w:before="78" w:line="369" w:lineRule="auto"/>
              <w:rPr/>
            </w:pPr>
            <w:r>
              <w:rPr>
                <w:spacing w:val="-1"/>
              </w:rPr>
              <w:t>进口原生木浆</w:t>
            </w:r>
            <w:r>
              <w:rPr>
                <w:spacing w:val="-48"/>
              </w:rPr>
              <w:t xml:space="preserve"> </w:t>
            </w:r>
            <w:r>
              <w:rPr>
                <w:spacing w:val="-1"/>
              </w:rPr>
              <w:t>241*279.4mm、可撕边，涂</w:t>
            </w:r>
            <w:r>
              <w:rPr>
                <w:spacing w:val="-2"/>
              </w:rPr>
              <w:t>布均匀/柔韧有度/不</w:t>
            </w:r>
            <w:r>
              <w:rPr/>
              <w:t xml:space="preserve"> </w:t>
            </w:r>
            <w:r>
              <w:rPr>
                <w:spacing w:val="-3"/>
              </w:rPr>
              <w:t>易卡纸,显色密度</w:t>
            </w:r>
            <w:r>
              <w:rPr>
                <w:spacing w:val="-35"/>
              </w:rPr>
              <w:t xml:space="preserve"> </w:t>
            </w:r>
            <w:r>
              <w:rPr>
                <w:spacing w:val="-3"/>
              </w:rPr>
              <w:t>0.79、显色灵敏度</w:t>
            </w:r>
            <w:r>
              <w:rPr>
                <w:spacing w:val="-51"/>
              </w:rPr>
              <w:t xml:space="preserve"> </w:t>
            </w:r>
            <w:r>
              <w:rPr>
                <w:spacing w:val="-3"/>
              </w:rPr>
              <w:t>94%，1000</w:t>
            </w:r>
            <w:r>
              <w:rPr>
                <w:spacing w:val="-32"/>
              </w:rPr>
              <w:t xml:space="preserve"> </w:t>
            </w:r>
            <w:r>
              <w:rPr>
                <w:spacing w:val="-3"/>
              </w:rPr>
              <w:t>页/箱</w:t>
            </w:r>
          </w:p>
        </w:tc>
      </w:tr>
    </w:tbl>
    <w:p>
      <w:pPr>
        <w:rPr>
          <w:rFonts w:ascii="Arial"/>
          <w:sz w:val="21"/>
        </w:rPr>
      </w:pPr>
      <w:r/>
    </w:p>
    <w:p>
      <w:pPr>
        <w:sectPr>
          <w:footerReference w:type="default" r:id="rId50"/>
          <w:pgSz w:w="11906" w:h="16839"/>
          <w:pgMar w:top="1416" w:right="1305" w:bottom="1197" w:left="1397" w:header="0" w:footer="980" w:gutter="0"/>
        </w:sectPr>
        <w:rPr>
          <w:rFonts w:ascii="Arial" w:hAnsi="Arial" w:eastAsia="Arial" w:cs="Arial"/>
          <w:sz w:val="21"/>
          <w:szCs w:val="21"/>
        </w:rPr>
      </w:pPr>
    </w:p>
    <w:p>
      <w:pPr>
        <w:pStyle w:val="BodyText"/>
        <w:ind w:left="6"/>
        <w:spacing w:before="145" w:line="223" w:lineRule="auto"/>
        <w:rPr>
          <w:sz w:val="28"/>
          <w:szCs w:val="28"/>
        </w:rPr>
      </w:pPr>
      <w:bookmarkStart w:name="bookmark8" w:id="12"/>
      <w:bookmarkEnd w:id="12"/>
      <w:r>
        <w:rPr>
          <w:sz w:val="28"/>
          <w:szCs w:val="28"/>
          <w:b/>
          <w:bCs/>
          <w:spacing w:val="-6"/>
        </w:rPr>
        <w:t>五、商务要求</w:t>
      </w:r>
    </w:p>
    <w:p>
      <w:pPr>
        <w:pStyle w:val="BodyText"/>
        <w:ind w:left="4"/>
        <w:spacing w:before="292" w:line="222" w:lineRule="auto"/>
        <w:rPr>
          <w:sz w:val="24"/>
          <w:szCs w:val="24"/>
        </w:rPr>
      </w:pPr>
      <w:r>
        <w:rPr>
          <w:sz w:val="24"/>
          <w:szCs w:val="24"/>
          <w:spacing w:val="-3"/>
        </w:rPr>
        <w:t>（一）产品价格：</w:t>
      </w:r>
    </w:p>
    <w:p>
      <w:pPr>
        <w:pStyle w:val="BodyText"/>
        <w:ind w:firstLine="490"/>
        <w:spacing w:before="305" w:line="302" w:lineRule="auto"/>
        <w:rPr>
          <w:sz w:val="24"/>
          <w:szCs w:val="24"/>
        </w:rPr>
      </w:pPr>
      <w:r>
        <w:rPr>
          <w:rFonts w:ascii="Times New Roman" w:hAnsi="Times New Roman" w:eastAsia="Times New Roman" w:cs="Times New Roman"/>
          <w:sz w:val="24"/>
          <w:szCs w:val="24"/>
          <w:spacing w:val="-4"/>
        </w:rPr>
        <w:t>1</w:t>
      </w:r>
      <w:r>
        <w:rPr>
          <w:sz w:val="24"/>
          <w:szCs w:val="24"/>
          <w:spacing w:val="-4"/>
        </w:rPr>
        <w:t>、所提供的产品价格必须严格遵守政府采购时经评标委员会确认的报价清单为准，</w:t>
      </w:r>
      <w:r>
        <w:rPr>
          <w:sz w:val="24"/>
          <w:szCs w:val="24"/>
          <w:spacing w:val="16"/>
        </w:rPr>
        <w:t xml:space="preserve"> </w:t>
      </w:r>
      <w:r>
        <w:rPr>
          <w:sz w:val="24"/>
          <w:szCs w:val="24"/>
          <w:spacing w:val="-1"/>
        </w:rPr>
        <w:t>如不在报价表的品类应承诺所报价格不得高于市场均价。</w:t>
      </w:r>
    </w:p>
    <w:p>
      <w:pPr>
        <w:pStyle w:val="BodyText"/>
        <w:ind w:right="137" w:firstLine="468"/>
        <w:spacing w:before="311" w:line="302" w:lineRule="auto"/>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7"/>
        </w:rPr>
        <w:t xml:space="preserve"> </w:t>
      </w:r>
      <w:r>
        <w:rPr>
          <w:sz w:val="24"/>
          <w:szCs w:val="24"/>
          <w:spacing w:val="-1"/>
        </w:rPr>
        <w:t>、定价原则：价格按合同耗材报价清单上公布的价格执行，在合同期内</w:t>
      </w:r>
      <w:r>
        <w:rPr>
          <w:sz w:val="24"/>
          <w:szCs w:val="24"/>
          <w:spacing w:val="-2"/>
        </w:rPr>
        <w:t>不得以市</w:t>
      </w:r>
      <w:r>
        <w:rPr>
          <w:sz w:val="24"/>
          <w:szCs w:val="24"/>
        </w:rPr>
        <w:t xml:space="preserve"> </w:t>
      </w:r>
      <w:r>
        <w:rPr>
          <w:sz w:val="24"/>
          <w:szCs w:val="24"/>
          <w:spacing w:val="-1"/>
        </w:rPr>
        <w:t>场行情波动、成本等因素（上涨或下跌）调整价格。</w:t>
      </w:r>
    </w:p>
    <w:p>
      <w:pPr>
        <w:pStyle w:val="BodyText"/>
        <w:ind w:right="65" w:firstLine="473"/>
        <w:spacing w:before="306" w:line="331" w:lineRule="auto"/>
        <w:rPr>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26"/>
        </w:rPr>
        <w:t xml:space="preserve"> </w:t>
      </w:r>
      <w:r>
        <w:rPr>
          <w:sz w:val="24"/>
          <w:szCs w:val="24"/>
          <w:spacing w:val="-1"/>
        </w:rPr>
        <w:t>、报价清单中未列出的品类价格不得高于院方原来所购价格</w:t>
      </w:r>
      <w:r>
        <w:rPr>
          <w:sz w:val="24"/>
          <w:szCs w:val="24"/>
          <w:spacing w:val="-2"/>
        </w:rPr>
        <w:t>，未经采购过的品类</w:t>
      </w:r>
      <w:r>
        <w:rPr>
          <w:sz w:val="24"/>
          <w:szCs w:val="24"/>
        </w:rPr>
        <w:t xml:space="preserve"> </w:t>
      </w:r>
      <w:r>
        <w:rPr>
          <w:sz w:val="24"/>
          <w:szCs w:val="24"/>
          <w:spacing w:val="-2"/>
        </w:rPr>
        <w:t>院方有权做市场三方询价，以最低价格进行定价。如遇重复性采购的新品类可以作为补</w:t>
      </w:r>
      <w:r>
        <w:rPr>
          <w:sz w:val="24"/>
          <w:szCs w:val="24"/>
          <w:spacing w:val="10"/>
        </w:rPr>
        <w:t xml:space="preserve"> </w:t>
      </w:r>
      <w:r>
        <w:rPr>
          <w:sz w:val="24"/>
          <w:szCs w:val="24"/>
          <w:spacing w:val="-2"/>
        </w:rPr>
        <w:t>充协议加入采购合同（定价原则参见第</w:t>
      </w:r>
      <w:r>
        <w:rPr>
          <w:sz w:val="24"/>
          <w:szCs w:val="24"/>
          <w:spacing w:val="-55"/>
        </w:rPr>
        <w:t xml:space="preserve">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19"/>
        </w:rPr>
        <w:t xml:space="preserve"> </w:t>
      </w:r>
      <w:r>
        <w:rPr>
          <w:sz w:val="24"/>
          <w:szCs w:val="24"/>
          <w:spacing w:val="-2"/>
        </w:rPr>
        <w:t>条）。</w:t>
      </w:r>
    </w:p>
    <w:p>
      <w:pPr>
        <w:pStyle w:val="BodyText"/>
        <w:ind w:left="4"/>
        <w:spacing w:before="305" w:line="222" w:lineRule="auto"/>
        <w:rPr>
          <w:sz w:val="24"/>
          <w:szCs w:val="24"/>
        </w:rPr>
      </w:pPr>
      <w:r>
        <w:rPr>
          <w:sz w:val="24"/>
          <w:szCs w:val="24"/>
          <w:spacing w:val="-3"/>
        </w:rPr>
        <w:t>（二）结算方式：</w:t>
      </w:r>
    </w:p>
    <w:p>
      <w:pPr>
        <w:pStyle w:val="BodyText"/>
        <w:ind w:left="491"/>
        <w:spacing w:before="307" w:line="222" w:lineRule="auto"/>
        <w:rPr>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12"/>
        </w:rPr>
        <w:t xml:space="preserve"> </w:t>
      </w:r>
      <w:r>
        <w:rPr>
          <w:sz w:val="24"/>
          <w:szCs w:val="24"/>
          <w:spacing w:val="-3"/>
        </w:rPr>
        <w:t>、结算方式采取月结算方式：即本月结清上月所有货款。</w:t>
      </w:r>
    </w:p>
    <w:p>
      <w:pPr>
        <w:pStyle w:val="BodyText"/>
        <w:ind w:left="1" w:right="137" w:firstLine="466"/>
        <w:spacing w:before="306" w:line="304" w:lineRule="auto"/>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7"/>
        </w:rPr>
        <w:t xml:space="preserve"> </w:t>
      </w:r>
      <w:r>
        <w:rPr>
          <w:sz w:val="24"/>
          <w:szCs w:val="24"/>
          <w:spacing w:val="-1"/>
        </w:rPr>
        <w:t>、耗材的所有配送过程应遵循院方的相关出入库流程规范，配合院方完</w:t>
      </w:r>
      <w:r>
        <w:rPr>
          <w:sz w:val="24"/>
          <w:szCs w:val="24"/>
          <w:spacing w:val="-2"/>
        </w:rPr>
        <w:t>成出入库</w:t>
      </w:r>
      <w:r>
        <w:rPr>
          <w:sz w:val="24"/>
          <w:szCs w:val="24"/>
        </w:rPr>
        <w:t xml:space="preserve"> </w:t>
      </w:r>
      <w:r>
        <w:rPr>
          <w:sz w:val="24"/>
          <w:szCs w:val="24"/>
          <w:spacing w:val="-7"/>
        </w:rPr>
        <w:t>手续。</w:t>
      </w:r>
    </w:p>
    <w:p>
      <w:pPr>
        <w:pStyle w:val="BodyText"/>
        <w:ind w:right="137" w:firstLine="473"/>
        <w:spacing w:before="305" w:line="302" w:lineRule="auto"/>
        <w:rPr>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26"/>
        </w:rPr>
        <w:t xml:space="preserve"> </w:t>
      </w:r>
      <w:r>
        <w:rPr>
          <w:sz w:val="24"/>
          <w:szCs w:val="24"/>
          <w:spacing w:val="-1"/>
        </w:rPr>
        <w:t>、结算材料应当以出库单、入库单（验收单、送货单等）为</w:t>
      </w:r>
      <w:r>
        <w:rPr>
          <w:sz w:val="24"/>
          <w:szCs w:val="24"/>
          <w:spacing w:val="-2"/>
        </w:rPr>
        <w:t>依据核算，单据需由</w:t>
      </w:r>
      <w:r>
        <w:rPr>
          <w:sz w:val="24"/>
          <w:szCs w:val="24"/>
        </w:rPr>
        <w:t xml:space="preserve"> </w:t>
      </w:r>
      <w:r>
        <w:rPr>
          <w:sz w:val="24"/>
          <w:szCs w:val="24"/>
          <w:spacing w:val="-1"/>
        </w:rPr>
        <w:t>科室责任人签单才具有效性，单据金额总和应以当月发票所开具的金额一致。</w:t>
      </w:r>
    </w:p>
    <w:p>
      <w:pPr>
        <w:pStyle w:val="BodyText"/>
        <w:ind w:left="484"/>
        <w:spacing w:before="309" w:line="223" w:lineRule="auto"/>
        <w:rPr>
          <w:sz w:val="24"/>
          <w:szCs w:val="24"/>
        </w:rPr>
      </w:pPr>
      <w:r>
        <w:rPr>
          <w:sz w:val="24"/>
          <w:szCs w:val="24"/>
          <w:spacing w:val="-3"/>
        </w:rPr>
        <w:t>（三）供货方式：</w:t>
      </w:r>
    </w:p>
    <w:p>
      <w:pPr>
        <w:pStyle w:val="BodyText"/>
        <w:ind w:left="491"/>
        <w:spacing w:before="306" w:line="219" w:lineRule="auto"/>
        <w:rPr>
          <w:sz w:val="24"/>
          <w:szCs w:val="24"/>
        </w:rPr>
      </w:pP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26"/>
        </w:rPr>
        <w:t xml:space="preserve"> </w:t>
      </w:r>
      <w:r>
        <w:rPr>
          <w:sz w:val="24"/>
          <w:szCs w:val="24"/>
          <w:spacing w:val="-2"/>
        </w:rPr>
        <w:t>、供货时效：常用耗材接到配送通知后，应在</w:t>
      </w:r>
      <w:r>
        <w:rPr>
          <w:sz w:val="24"/>
          <w:szCs w:val="24"/>
          <w:spacing w:val="-55"/>
        </w:rPr>
        <w:t xml:space="preserve">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15"/>
          <w:w w:val="101"/>
        </w:rPr>
        <w:t xml:space="preserve"> </w:t>
      </w:r>
      <w:r>
        <w:rPr>
          <w:sz w:val="24"/>
          <w:szCs w:val="24"/>
          <w:spacing w:val="-2"/>
        </w:rPr>
        <w:t>小时</w:t>
      </w:r>
      <w:r>
        <w:rPr>
          <w:sz w:val="24"/>
          <w:szCs w:val="24"/>
          <w:spacing w:val="-3"/>
        </w:rPr>
        <w:t>内将货物配送至指定地点，</w:t>
      </w:r>
    </w:p>
    <w:p>
      <w:pPr>
        <w:pStyle w:val="BodyText"/>
        <w:ind w:left="4" w:right="65" w:firstLine="4"/>
        <w:spacing w:before="218" w:line="302" w:lineRule="auto"/>
        <w:rPr>
          <w:sz w:val="24"/>
          <w:szCs w:val="24"/>
        </w:rPr>
      </w:pPr>
      <w:r>
        <w:rPr>
          <w:sz w:val="24"/>
          <w:szCs w:val="24"/>
          <w:spacing w:val="-2"/>
        </w:rPr>
        <w:t>需要安装的品类应完成安装调试，并由使用科室确认，非常用的特殊类耗材视具体因素</w:t>
      </w:r>
      <w:r>
        <w:rPr>
          <w:sz w:val="24"/>
          <w:szCs w:val="24"/>
          <w:spacing w:val="1"/>
        </w:rPr>
        <w:t xml:space="preserve"> </w:t>
      </w:r>
      <w:r>
        <w:rPr>
          <w:sz w:val="24"/>
          <w:szCs w:val="24"/>
          <w:spacing w:val="-1"/>
        </w:rPr>
        <w:t>（订货、物流等）配送时间与院方商定后决定。</w:t>
      </w:r>
    </w:p>
    <w:p>
      <w:pPr>
        <w:pStyle w:val="BodyText"/>
        <w:ind w:left="4" w:right="137" w:firstLine="463"/>
        <w:spacing w:before="307" w:line="304" w:lineRule="auto"/>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7"/>
        </w:rPr>
        <w:t xml:space="preserve"> </w:t>
      </w:r>
      <w:r>
        <w:rPr>
          <w:sz w:val="24"/>
          <w:szCs w:val="24"/>
          <w:spacing w:val="-1"/>
        </w:rPr>
        <w:t>、出现货源短缺的品类应及时告知院方，双方商议延长配送时间或选择</w:t>
      </w:r>
      <w:r>
        <w:rPr>
          <w:sz w:val="24"/>
          <w:szCs w:val="24"/>
          <w:spacing w:val="-2"/>
        </w:rPr>
        <w:t>其它折中</w:t>
      </w:r>
      <w:r>
        <w:rPr>
          <w:sz w:val="24"/>
          <w:szCs w:val="24"/>
        </w:rPr>
        <w:t xml:space="preserve"> </w:t>
      </w:r>
      <w:r>
        <w:rPr>
          <w:sz w:val="24"/>
          <w:szCs w:val="24"/>
          <w:spacing w:val="-8"/>
        </w:rPr>
        <w:t>方案。</w:t>
      </w:r>
    </w:p>
    <w:p>
      <w:pPr>
        <w:pStyle w:val="BodyText"/>
        <w:ind w:left="473"/>
        <w:spacing w:before="305" w:line="222" w:lineRule="auto"/>
        <w:rPr>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11"/>
        </w:rPr>
        <w:t xml:space="preserve"> </w:t>
      </w:r>
      <w:r>
        <w:rPr>
          <w:sz w:val="24"/>
          <w:szCs w:val="24"/>
          <w:spacing w:val="-3"/>
        </w:rPr>
        <w:t>、配送时所产生的配送费用由供货方承担。</w:t>
      </w:r>
    </w:p>
    <w:p>
      <w:pPr>
        <w:pStyle w:val="BodyText"/>
        <w:ind w:left="467"/>
        <w:spacing w:before="306" w:line="222" w:lineRule="auto"/>
        <w:rPr>
          <w:sz w:val="24"/>
          <w:szCs w:val="24"/>
        </w:rPr>
      </w:pP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25"/>
        </w:rPr>
        <w:t xml:space="preserve"> </w:t>
      </w:r>
      <w:r>
        <w:rPr>
          <w:sz w:val="24"/>
          <w:szCs w:val="24"/>
          <w:spacing w:val="-2"/>
        </w:rPr>
        <w:t>、供货地点：海南西部中心医院那大院区。</w:t>
      </w:r>
    </w:p>
    <w:p>
      <w:pPr>
        <w:pStyle w:val="BodyText"/>
        <w:ind w:left="484"/>
        <w:spacing w:before="307" w:line="221" w:lineRule="auto"/>
        <w:rPr>
          <w:sz w:val="24"/>
          <w:szCs w:val="24"/>
        </w:rPr>
      </w:pPr>
      <w:r>
        <w:rPr>
          <w:sz w:val="24"/>
          <w:szCs w:val="24"/>
          <w:spacing w:val="-3"/>
        </w:rPr>
        <w:t>（四）保修及质量</w:t>
      </w:r>
    </w:p>
    <w:p>
      <w:pPr>
        <w:spacing w:line="221" w:lineRule="auto"/>
        <w:sectPr>
          <w:footerReference w:type="default" r:id="rId51"/>
          <w:pgSz w:w="11906" w:h="16839"/>
          <w:pgMar w:top="1431" w:right="1352" w:bottom="1197" w:left="1432" w:header="0" w:footer="980" w:gutter="0"/>
        </w:sectPr>
        <w:rPr>
          <w:sz w:val="24"/>
          <w:szCs w:val="24"/>
        </w:rPr>
      </w:pPr>
    </w:p>
    <w:p>
      <w:pPr>
        <w:pStyle w:val="BodyText"/>
        <w:ind w:left="1" w:firstLine="492"/>
        <w:spacing w:before="181" w:line="302" w:lineRule="auto"/>
        <w:rPr>
          <w:sz w:val="24"/>
          <w:szCs w:val="24"/>
        </w:rPr>
      </w:pP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6"/>
        </w:rPr>
        <w:t xml:space="preserve"> </w:t>
      </w:r>
      <w:r>
        <w:rPr>
          <w:sz w:val="24"/>
          <w:szCs w:val="24"/>
          <w:spacing w:val="-5"/>
        </w:rPr>
        <w:t>、碳粉类耗材承诺更换一次（更换之日起</w:t>
      </w:r>
      <w:r>
        <w:rPr>
          <w:sz w:val="24"/>
          <w:szCs w:val="24"/>
          <w:spacing w:val="-50"/>
        </w:rPr>
        <w:t xml:space="preserve"> </w:t>
      </w:r>
      <w:r>
        <w:rPr>
          <w:rFonts w:ascii="Times New Roman" w:hAnsi="Times New Roman" w:eastAsia="Times New Roman" w:cs="Times New Roman"/>
          <w:sz w:val="24"/>
          <w:szCs w:val="24"/>
          <w:spacing w:val="-5"/>
        </w:rPr>
        <w:t>60</w:t>
      </w:r>
      <w:r>
        <w:rPr>
          <w:rFonts w:ascii="Times New Roman" w:hAnsi="Times New Roman" w:eastAsia="Times New Roman" w:cs="Times New Roman"/>
          <w:sz w:val="24"/>
          <w:szCs w:val="24"/>
          <w:spacing w:val="17"/>
        </w:rPr>
        <w:t xml:space="preserve"> </w:t>
      </w:r>
      <w:r>
        <w:rPr>
          <w:sz w:val="24"/>
          <w:szCs w:val="24"/>
          <w:spacing w:val="-5"/>
        </w:rPr>
        <w:t>天内</w:t>
      </w:r>
      <w:r>
        <w:rPr>
          <w:sz w:val="24"/>
          <w:szCs w:val="24"/>
          <w:spacing w:val="15"/>
        </w:rPr>
        <w:t>），</w:t>
      </w:r>
      <w:r>
        <w:rPr>
          <w:sz w:val="24"/>
          <w:szCs w:val="24"/>
          <w:spacing w:val="-5"/>
        </w:rPr>
        <w:t>在使用过程出现质量问题，</w:t>
      </w:r>
      <w:r>
        <w:rPr>
          <w:sz w:val="24"/>
          <w:szCs w:val="24"/>
        </w:rPr>
        <w:t xml:space="preserve"> </w:t>
      </w:r>
      <w:r>
        <w:rPr>
          <w:sz w:val="24"/>
          <w:szCs w:val="24"/>
          <w:spacing w:val="-2"/>
        </w:rPr>
        <w:t>应实行保修或包换。</w:t>
      </w:r>
    </w:p>
    <w:p>
      <w:pPr>
        <w:pStyle w:val="BodyText"/>
        <w:ind w:left="10" w:right="65" w:firstLine="460"/>
        <w:spacing w:before="308" w:line="304" w:lineRule="auto"/>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7"/>
        </w:rPr>
        <w:t xml:space="preserve"> </w:t>
      </w:r>
      <w:r>
        <w:rPr>
          <w:sz w:val="24"/>
          <w:szCs w:val="24"/>
          <w:spacing w:val="-1"/>
        </w:rPr>
        <w:t>、纸张类耗材在使用过程中纸张硬度或者厚度不达标，出现经常卡纸、</w:t>
      </w:r>
      <w:r>
        <w:rPr>
          <w:sz w:val="24"/>
          <w:szCs w:val="24"/>
          <w:spacing w:val="-2"/>
        </w:rPr>
        <w:t>吸不上纸</w:t>
      </w:r>
      <w:r>
        <w:rPr>
          <w:sz w:val="24"/>
          <w:szCs w:val="24"/>
        </w:rPr>
        <w:t xml:space="preserve"> </w:t>
      </w:r>
      <w:r>
        <w:rPr>
          <w:sz w:val="24"/>
          <w:szCs w:val="24"/>
          <w:spacing w:val="-1"/>
        </w:rPr>
        <w:t>等情况，经确定是由纸张质量引起的应给予更换该批次的货源。</w:t>
      </w:r>
    </w:p>
    <w:p>
      <w:pPr>
        <w:pStyle w:val="BodyText"/>
        <w:ind w:left="8" w:right="65" w:firstLine="467"/>
        <w:spacing w:before="306" w:line="302" w:lineRule="auto"/>
        <w:rPr>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26"/>
        </w:rPr>
        <w:t xml:space="preserve"> </w:t>
      </w:r>
      <w:r>
        <w:rPr>
          <w:sz w:val="24"/>
          <w:szCs w:val="24"/>
          <w:spacing w:val="-1"/>
        </w:rPr>
        <w:t>、其它未注明耗材品类应按相关国家质量标准或行业标准给</w:t>
      </w:r>
      <w:r>
        <w:rPr>
          <w:sz w:val="24"/>
          <w:szCs w:val="24"/>
          <w:spacing w:val="-2"/>
        </w:rPr>
        <w:t>予质量保证及保修服</w:t>
      </w:r>
      <w:r>
        <w:rPr>
          <w:sz w:val="24"/>
          <w:szCs w:val="24"/>
        </w:rPr>
        <w:t xml:space="preserve"> </w:t>
      </w:r>
      <w:r>
        <w:rPr>
          <w:sz w:val="24"/>
          <w:szCs w:val="24"/>
          <w:spacing w:val="-1"/>
        </w:rPr>
        <w:t>务。进口产品还需附加原产地证明、报关单、完税凭证、商检报告等相关凭证。</w:t>
      </w:r>
    </w:p>
    <w:p>
      <w:pPr>
        <w:pStyle w:val="BodyText"/>
        <w:ind w:left="486"/>
        <w:spacing w:before="309" w:line="222" w:lineRule="auto"/>
        <w:rPr>
          <w:sz w:val="24"/>
          <w:szCs w:val="24"/>
        </w:rPr>
      </w:pPr>
      <w:r>
        <w:rPr>
          <w:sz w:val="24"/>
          <w:szCs w:val="24"/>
          <w:spacing w:val="-3"/>
        </w:rPr>
        <w:t>（五）服务方式</w:t>
      </w:r>
    </w:p>
    <w:p>
      <w:pPr>
        <w:pStyle w:val="BodyText"/>
        <w:ind w:right="120" w:firstLine="493"/>
        <w:spacing w:before="306" w:line="302" w:lineRule="auto"/>
        <w:rPr>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6"/>
        </w:rPr>
        <w:t xml:space="preserve"> </w:t>
      </w:r>
      <w:r>
        <w:rPr>
          <w:sz w:val="24"/>
          <w:szCs w:val="24"/>
          <w:spacing w:val="-3"/>
        </w:rPr>
        <w:t>、需安排至少一名现场驻点技术人员以应对日常的耗材配</w:t>
      </w:r>
      <w:r>
        <w:rPr>
          <w:sz w:val="24"/>
          <w:szCs w:val="24"/>
          <w:spacing w:val="-4"/>
        </w:rPr>
        <w:t>送及安装调试等服务，</w:t>
      </w:r>
      <w:r>
        <w:rPr>
          <w:sz w:val="24"/>
          <w:szCs w:val="24"/>
        </w:rPr>
        <w:t xml:space="preserve"> </w:t>
      </w:r>
      <w:r>
        <w:rPr>
          <w:sz w:val="24"/>
          <w:szCs w:val="24"/>
          <w:spacing w:val="-1"/>
        </w:rPr>
        <w:t>视工作情况遇到配送要求应付不过来时应调配人手支援。</w:t>
      </w:r>
    </w:p>
    <w:p>
      <w:pPr>
        <w:pStyle w:val="BodyText"/>
        <w:ind w:left="15" w:right="65" w:firstLine="455"/>
        <w:spacing w:before="310" w:line="302" w:lineRule="auto"/>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7"/>
        </w:rPr>
        <w:t xml:space="preserve"> </w:t>
      </w:r>
      <w:r>
        <w:rPr>
          <w:sz w:val="24"/>
          <w:szCs w:val="24"/>
          <w:spacing w:val="-1"/>
        </w:rPr>
        <w:t>、院方提供一间适用于仓储要求的场地，使用量重复性高的耗材需确保</w:t>
      </w:r>
      <w:r>
        <w:rPr>
          <w:sz w:val="24"/>
          <w:szCs w:val="24"/>
          <w:spacing w:val="-2"/>
        </w:rPr>
        <w:t>一定数量</w:t>
      </w:r>
      <w:r>
        <w:rPr>
          <w:sz w:val="24"/>
          <w:szCs w:val="24"/>
        </w:rPr>
        <w:t xml:space="preserve"> </w:t>
      </w:r>
      <w:r>
        <w:rPr>
          <w:sz w:val="24"/>
          <w:szCs w:val="24"/>
          <w:spacing w:val="-1"/>
        </w:rPr>
        <w:t>的储备，以便于及时高效的供应，管理由耗材供应方自</w:t>
      </w:r>
      <w:r>
        <w:rPr>
          <w:sz w:val="24"/>
          <w:szCs w:val="24"/>
          <w:spacing w:val="-2"/>
        </w:rPr>
        <w:t>行负责。</w:t>
      </w:r>
    </w:p>
    <w:p>
      <w:pPr>
        <w:pStyle w:val="BodyText"/>
        <w:ind w:right="65" w:firstLine="474"/>
        <w:spacing w:before="309" w:line="303" w:lineRule="auto"/>
        <w:rPr>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26"/>
        </w:rPr>
        <w:t xml:space="preserve"> </w:t>
      </w:r>
      <w:r>
        <w:rPr>
          <w:sz w:val="24"/>
          <w:szCs w:val="24"/>
          <w:spacing w:val="-1"/>
        </w:rPr>
        <w:t>、特殊设备的耗材不止于替换，还需要进行对如输液贴、检</w:t>
      </w:r>
      <w:r>
        <w:rPr>
          <w:sz w:val="24"/>
          <w:szCs w:val="24"/>
          <w:spacing w:val="-2"/>
        </w:rPr>
        <w:t>验条码、手腕带等耗</w:t>
      </w:r>
      <w:r>
        <w:rPr>
          <w:sz w:val="24"/>
          <w:szCs w:val="24"/>
        </w:rPr>
        <w:t xml:space="preserve"> </w:t>
      </w:r>
      <w:r>
        <w:rPr>
          <w:sz w:val="24"/>
          <w:szCs w:val="24"/>
          <w:spacing w:val="-1"/>
        </w:rPr>
        <w:t>材，学习熟悉对应系统中格式参数的要求进行调试，以达到使用需求。</w:t>
      </w:r>
    </w:p>
    <w:p>
      <w:pPr>
        <w:spacing w:line="303" w:lineRule="auto"/>
        <w:sectPr>
          <w:footerReference w:type="default" r:id="rId52"/>
          <w:pgSz w:w="11906" w:h="16839"/>
          <w:pgMar w:top="1431" w:right="1424" w:bottom="1197" w:left="1430" w:header="0" w:footer="980" w:gutter="0"/>
        </w:sectPr>
        <w:rPr>
          <w:sz w:val="24"/>
          <w:szCs w:val="24"/>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2005"/>
        <w:spacing w:before="140" w:line="226" w:lineRule="auto"/>
        <w:outlineLvl w:val="0"/>
        <w:rPr>
          <w:sz w:val="43"/>
          <w:szCs w:val="43"/>
        </w:rPr>
      </w:pPr>
      <w:r>
        <w:rPr>
          <w:sz w:val="43"/>
          <w:szCs w:val="43"/>
          <w:b/>
          <w:bCs/>
          <w:spacing w:val="-4"/>
        </w:rPr>
        <w:t>第四章</w:t>
      </w:r>
      <w:r>
        <w:rPr>
          <w:sz w:val="43"/>
          <w:szCs w:val="43"/>
          <w:spacing w:val="29"/>
        </w:rPr>
        <w:t xml:space="preserve">  </w:t>
      </w:r>
      <w:r>
        <w:rPr>
          <w:sz w:val="43"/>
          <w:szCs w:val="43"/>
          <w:b/>
          <w:bCs/>
          <w:spacing w:val="-4"/>
        </w:rPr>
        <w:t>响应文件格式</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3403"/>
        <w:spacing w:before="58" w:line="22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50</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p>
      <w:pPr>
        <w:spacing w:line="222" w:lineRule="auto"/>
        <w:sectPr>
          <w:footerReference w:type="default" r:id="rId53"/>
          <w:pgSz w:w="11906" w:h="16839"/>
          <w:pgMar w:top="1431" w:right="1785" w:bottom="400" w:left="1785" w:header="0" w:footer="0" w:gutter="0"/>
        </w:sectPr>
        <w:rPr>
          <w:sz w:val="18"/>
          <w:szCs w:val="18"/>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3761"/>
        <w:spacing w:before="130" w:line="224" w:lineRule="auto"/>
        <w:outlineLvl w:val="0"/>
        <w:rPr>
          <w:sz w:val="40"/>
          <w:szCs w:val="40"/>
        </w:rPr>
      </w:pPr>
      <w:r>
        <w:rPr>
          <w:sz w:val="40"/>
          <w:szCs w:val="40"/>
          <w:b/>
          <w:bCs/>
          <w:spacing w:val="-53"/>
        </w:rPr>
        <w:t>目</w:t>
      </w:r>
      <w:r>
        <w:rPr>
          <w:sz w:val="40"/>
          <w:szCs w:val="40"/>
          <w:spacing w:val="42"/>
        </w:rPr>
        <w:t xml:space="preserve"> </w:t>
      </w:r>
      <w:r>
        <w:rPr>
          <w:sz w:val="40"/>
          <w:szCs w:val="40"/>
          <w:b/>
          <w:bCs/>
          <w:spacing w:val="-53"/>
        </w:rPr>
        <w:t>录</w:t>
      </w:r>
    </w:p>
    <w:p>
      <w:pPr>
        <w:spacing w:line="303" w:lineRule="auto"/>
        <w:rPr>
          <w:rFonts w:ascii="Arial"/>
          <w:sz w:val="21"/>
        </w:rPr>
      </w:pPr>
      <w:r/>
    </w:p>
    <w:p>
      <w:pPr>
        <w:spacing w:line="304" w:lineRule="auto"/>
        <w:rPr>
          <w:rFonts w:ascii="Arial"/>
          <w:sz w:val="21"/>
        </w:rPr>
      </w:pPr>
      <w:r/>
    </w:p>
    <w:p>
      <w:pPr>
        <w:spacing w:line="304" w:lineRule="auto"/>
        <w:rPr>
          <w:rFonts w:ascii="Arial"/>
          <w:sz w:val="21"/>
        </w:rPr>
      </w:pPr>
      <w:r/>
    </w:p>
    <w:sdt>
      <w:sdtPr>
        <w:rPr>
          <w:rFonts w:ascii="FangSong" w:hAnsi="FangSong" w:eastAsia="FangSong" w:cs="FangSong"/>
          <w:sz w:val="28"/>
          <w:szCs w:val="28"/>
        </w:rPr>
        <w:docPartObj>
          <w:docPartGallery w:val="Table of Contents"/>
          <w:docPartUnique/>
        </w:docPartObj>
      </w:sdtPr>
      <w:sdtEndPr>
        <w:rPr/>
      </w:sdtEndPr>
      <w:sdtContent>
        <w:p>
          <w:pPr>
            <w:pStyle w:val="BodyText"/>
            <w:ind w:left="334"/>
            <w:spacing w:before="91" w:line="190" w:lineRule="auto"/>
            <w:tabs>
              <w:tab w:val="right" w:leader="dot" w:pos="8580"/>
            </w:tabs>
            <w:rPr>
              <w:sz w:val="28"/>
              <w:szCs w:val="28"/>
            </w:rPr>
          </w:pPr>
          <w:hyperlink w:history="true" w:anchor="bookmark13">
            <w:r>
              <w:rPr>
                <w:sz w:val="28"/>
                <w:szCs w:val="28"/>
                <w:spacing w:val="-17"/>
              </w:rPr>
              <w:t>一、响</w:t>
            </w:r>
            <w:r>
              <w:rPr>
                <w:sz w:val="28"/>
                <w:szCs w:val="28"/>
                <w:spacing w:val="18"/>
              </w:rPr>
              <w:t xml:space="preserve"> </w:t>
            </w:r>
            <w:r>
              <w:rPr>
                <w:sz w:val="28"/>
                <w:szCs w:val="28"/>
                <w:spacing w:val="-17"/>
              </w:rPr>
              <w:t>应</w:t>
            </w:r>
            <w:r>
              <w:rPr>
                <w:sz w:val="28"/>
                <w:szCs w:val="28"/>
                <w:spacing w:val="43"/>
              </w:rPr>
              <w:t xml:space="preserve"> </w:t>
            </w:r>
            <w:r>
              <w:rPr>
                <w:sz w:val="28"/>
                <w:szCs w:val="28"/>
                <w:spacing w:val="-17"/>
              </w:rPr>
              <w:t>函</w:t>
            </w:r>
            <w:r>
              <w:rPr>
                <w:sz w:val="28"/>
                <w:szCs w:val="28"/>
              </w:rPr>
              <w:tab/>
            </w:r>
          </w:hyperlink>
        </w:p>
        <w:p>
          <w:pPr>
            <w:spacing w:line="285" w:lineRule="auto"/>
            <w:rPr>
              <w:rFonts w:ascii="Arial"/>
              <w:sz w:val="21"/>
            </w:rPr>
          </w:pPr>
          <w:r/>
        </w:p>
        <w:p>
          <w:pPr>
            <w:spacing w:line="285" w:lineRule="auto"/>
            <w:rPr>
              <w:rFonts w:ascii="Arial"/>
              <w:sz w:val="21"/>
            </w:rPr>
          </w:pPr>
          <w:r/>
        </w:p>
        <w:p>
          <w:pPr>
            <w:pStyle w:val="BodyText"/>
            <w:ind w:left="339"/>
            <w:spacing w:before="91" w:line="190" w:lineRule="auto"/>
            <w:tabs>
              <w:tab w:val="right" w:leader="dot" w:pos="8530"/>
            </w:tabs>
            <w:rPr>
              <w:sz w:val="28"/>
              <w:szCs w:val="28"/>
            </w:rPr>
          </w:pPr>
          <w:hyperlink w:history="true" w:anchor="bookmark14">
            <w:r>
              <w:rPr>
                <w:sz w:val="28"/>
                <w:szCs w:val="28"/>
                <w:spacing w:val="-3"/>
              </w:rPr>
              <w:t>二、法定代表人身份证明</w:t>
            </w:r>
            <w:r>
              <w:rPr>
                <w:sz w:val="28"/>
                <w:szCs w:val="28"/>
              </w:rPr>
              <w:tab/>
            </w:r>
          </w:hyperlink>
        </w:p>
        <w:p>
          <w:pPr>
            <w:spacing w:line="286" w:lineRule="auto"/>
            <w:rPr>
              <w:rFonts w:ascii="Arial"/>
              <w:sz w:val="21"/>
            </w:rPr>
          </w:pPr>
          <w:r/>
        </w:p>
        <w:p>
          <w:pPr>
            <w:spacing w:line="286" w:lineRule="auto"/>
            <w:rPr>
              <w:rFonts w:ascii="Arial"/>
              <w:sz w:val="21"/>
            </w:rPr>
          </w:pPr>
          <w:r/>
        </w:p>
        <w:p>
          <w:pPr>
            <w:pStyle w:val="BodyText"/>
            <w:ind w:left="338"/>
            <w:spacing w:before="91" w:line="190" w:lineRule="auto"/>
            <w:tabs>
              <w:tab w:val="right" w:leader="dot" w:pos="8540"/>
            </w:tabs>
            <w:rPr>
              <w:sz w:val="28"/>
              <w:szCs w:val="28"/>
            </w:rPr>
          </w:pPr>
          <w:hyperlink w:history="true" w:anchor="bookmark15">
            <w:r>
              <w:rPr>
                <w:sz w:val="28"/>
                <w:szCs w:val="28"/>
                <w:spacing w:val="-2"/>
              </w:rPr>
              <w:t>三、无重大违法记录的声明书</w:t>
            </w:r>
            <w:r>
              <w:rPr>
                <w:sz w:val="28"/>
                <w:szCs w:val="28"/>
              </w:rPr>
              <w:tab/>
            </w:r>
          </w:hyperlink>
        </w:p>
        <w:p>
          <w:pPr>
            <w:spacing w:line="285" w:lineRule="auto"/>
            <w:rPr>
              <w:rFonts w:ascii="Arial"/>
              <w:sz w:val="21"/>
            </w:rPr>
          </w:pPr>
          <w:r/>
        </w:p>
        <w:p>
          <w:pPr>
            <w:spacing w:line="285" w:lineRule="auto"/>
            <w:rPr>
              <w:rFonts w:ascii="Arial"/>
              <w:sz w:val="21"/>
            </w:rPr>
          </w:pPr>
          <w:r/>
        </w:p>
        <w:p>
          <w:pPr>
            <w:pStyle w:val="BodyText"/>
            <w:ind w:left="363"/>
            <w:spacing w:before="91" w:line="190" w:lineRule="auto"/>
            <w:tabs>
              <w:tab w:val="right" w:leader="dot" w:pos="8530"/>
            </w:tabs>
            <w:rPr>
              <w:sz w:val="28"/>
              <w:szCs w:val="28"/>
            </w:rPr>
          </w:pPr>
          <w:hyperlink w:history="true" w:anchor="bookmark16">
            <w:r>
              <w:rPr>
                <w:sz w:val="28"/>
                <w:szCs w:val="28"/>
                <w:spacing w:val="-5"/>
              </w:rPr>
              <w:t>四、合同履约能力承诺书</w:t>
            </w:r>
            <w:r>
              <w:rPr>
                <w:sz w:val="28"/>
                <w:szCs w:val="28"/>
              </w:rPr>
              <w:tab/>
            </w:r>
          </w:hyperlink>
        </w:p>
        <w:p>
          <w:pPr>
            <w:spacing w:line="286" w:lineRule="auto"/>
            <w:rPr>
              <w:rFonts w:ascii="Arial"/>
              <w:sz w:val="21"/>
            </w:rPr>
          </w:pPr>
          <w:r/>
        </w:p>
        <w:p>
          <w:pPr>
            <w:spacing w:line="286" w:lineRule="auto"/>
            <w:rPr>
              <w:rFonts w:ascii="Arial"/>
              <w:sz w:val="21"/>
            </w:rPr>
          </w:pPr>
          <w:r/>
        </w:p>
        <w:p>
          <w:pPr>
            <w:pStyle w:val="BodyText"/>
            <w:ind w:left="334"/>
            <w:spacing w:before="91" w:line="190" w:lineRule="auto"/>
            <w:tabs>
              <w:tab w:val="right" w:leader="dot" w:pos="8529"/>
            </w:tabs>
            <w:rPr>
              <w:sz w:val="28"/>
              <w:szCs w:val="28"/>
            </w:rPr>
          </w:pPr>
          <w:hyperlink w:history="true" w:anchor="bookmark17">
            <w:r>
              <w:rPr>
                <w:sz w:val="28"/>
                <w:szCs w:val="28"/>
                <w:spacing w:val="-3"/>
              </w:rPr>
              <w:t>五、其他资格证明材料</w:t>
            </w:r>
            <w:r>
              <w:rPr>
                <w:sz w:val="28"/>
                <w:szCs w:val="28"/>
              </w:rPr>
              <w:tab/>
            </w:r>
          </w:hyperlink>
        </w:p>
        <w:p>
          <w:pPr>
            <w:spacing w:line="285" w:lineRule="auto"/>
            <w:rPr>
              <w:rFonts w:ascii="Arial"/>
              <w:sz w:val="21"/>
            </w:rPr>
          </w:pPr>
          <w:r/>
        </w:p>
        <w:p>
          <w:pPr>
            <w:spacing w:line="285" w:lineRule="auto"/>
            <w:rPr>
              <w:rFonts w:ascii="Arial"/>
              <w:sz w:val="21"/>
            </w:rPr>
          </w:pPr>
          <w:r/>
        </w:p>
        <w:p>
          <w:pPr>
            <w:pStyle w:val="BodyText"/>
            <w:ind w:left="332"/>
            <w:spacing w:before="91" w:line="190" w:lineRule="auto"/>
            <w:tabs>
              <w:tab w:val="right" w:leader="dot" w:pos="8585"/>
            </w:tabs>
            <w:rPr>
              <w:sz w:val="28"/>
              <w:szCs w:val="28"/>
            </w:rPr>
          </w:pPr>
          <w:hyperlink w:history="true" w:anchor="bookmark18">
            <w:r>
              <w:rPr>
                <w:sz w:val="28"/>
                <w:szCs w:val="28"/>
                <w:spacing w:val="-4"/>
              </w:rPr>
              <w:t>六、开标一览表</w:t>
            </w:r>
            <w:r>
              <w:rPr>
                <w:sz w:val="28"/>
                <w:szCs w:val="28"/>
                <w:spacing w:val="-80"/>
              </w:rPr>
              <w:t xml:space="preserve"> </w:t>
            </w:r>
            <w:r>
              <w:rPr>
                <w:sz w:val="28"/>
                <w:szCs w:val="28"/>
              </w:rPr>
              <w:tab/>
            </w:r>
          </w:hyperlink>
        </w:p>
        <w:p>
          <w:pPr>
            <w:spacing w:line="286" w:lineRule="auto"/>
            <w:rPr>
              <w:rFonts w:ascii="Arial"/>
              <w:sz w:val="21"/>
            </w:rPr>
          </w:pPr>
          <w:r/>
        </w:p>
        <w:p>
          <w:pPr>
            <w:spacing w:line="287" w:lineRule="auto"/>
            <w:rPr>
              <w:rFonts w:ascii="Arial"/>
              <w:sz w:val="21"/>
            </w:rPr>
          </w:pPr>
          <w:r/>
        </w:p>
        <w:p>
          <w:pPr>
            <w:pStyle w:val="BodyText"/>
            <w:ind w:left="335"/>
            <w:spacing w:before="91" w:line="223" w:lineRule="auto"/>
            <w:tabs>
              <w:tab w:val="right" w:leader="dot" w:pos="8524"/>
            </w:tabs>
            <w:rPr>
              <w:sz w:val="28"/>
              <w:szCs w:val="28"/>
            </w:rPr>
          </w:pPr>
          <w:hyperlink w:history="true" w:anchor="bookmark19">
            <w:r>
              <w:rPr>
                <w:sz w:val="28"/>
                <w:szCs w:val="28"/>
                <w:spacing w:val="-3"/>
              </w:rPr>
              <w:t>七、采购需求响应表</w:t>
            </w:r>
            <w:r>
              <w:rPr>
                <w:sz w:val="28"/>
                <w:szCs w:val="28"/>
              </w:rPr>
              <w:tab/>
            </w:r>
          </w:hyperlink>
        </w:p>
      </w:sdtContent>
    </w:sdt>
    <w:p>
      <w:pPr>
        <w:spacing w:line="260" w:lineRule="auto"/>
        <w:rPr>
          <w:rFonts w:ascii="Arial"/>
          <w:sz w:val="21"/>
        </w:rPr>
      </w:pPr>
      <w:r/>
    </w:p>
    <w:p>
      <w:pPr>
        <w:spacing w:line="260" w:lineRule="auto"/>
        <w:rPr>
          <w:rFonts w:ascii="Arial"/>
          <w:sz w:val="21"/>
        </w:rPr>
      </w:pPr>
      <w:r/>
    </w:p>
    <w:p>
      <w:pPr>
        <w:pStyle w:val="BodyText"/>
        <w:ind w:right="37"/>
        <w:spacing w:before="91" w:line="223" w:lineRule="auto"/>
        <w:jc w:val="right"/>
        <w:rPr>
          <w:rFonts w:ascii="Times New Roman" w:hAnsi="Times New Roman" w:eastAsia="Times New Roman" w:cs="Times New Roman"/>
          <w:sz w:val="28"/>
          <w:szCs w:val="28"/>
        </w:rPr>
      </w:pPr>
      <w:r>
        <w:rPr>
          <w:sz w:val="28"/>
          <w:szCs w:val="28"/>
        </w:rPr>
        <w:t>八、供应商基本情况表</w:t>
      </w:r>
      <w:r>
        <w:rPr>
          <w:rFonts w:ascii="Times New Roman" w:hAnsi="Times New Roman" w:eastAsia="Times New Roman" w:cs="Times New Roman"/>
          <w:sz w:val="28"/>
          <w:szCs w:val="28"/>
        </w:rPr>
        <w:t>....................................</w:t>
      </w:r>
      <w:r>
        <w:rPr>
          <w:rFonts w:ascii="Times New Roman" w:hAnsi="Times New Roman" w:eastAsia="Times New Roman" w:cs="Times New Roman"/>
          <w:sz w:val="28"/>
          <w:szCs w:val="28"/>
          <w:spacing w:val="-1"/>
        </w:rPr>
        <w:t>..........................................</w:t>
      </w:r>
    </w:p>
    <w:p>
      <w:pPr>
        <w:spacing w:line="261" w:lineRule="auto"/>
        <w:rPr>
          <w:rFonts w:ascii="Arial"/>
          <w:sz w:val="21"/>
        </w:rPr>
      </w:pPr>
      <w:r/>
    </w:p>
    <w:p>
      <w:pPr>
        <w:spacing w:line="261" w:lineRule="auto"/>
        <w:rPr>
          <w:rFonts w:ascii="Arial"/>
          <w:sz w:val="21"/>
        </w:rPr>
      </w:pPr>
      <w:r/>
    </w:p>
    <w:p>
      <w:pPr>
        <w:pStyle w:val="BodyText"/>
        <w:spacing w:before="91" w:line="190" w:lineRule="auto"/>
        <w:jc w:val="right"/>
        <w:rPr>
          <w:rFonts w:ascii="Times New Roman" w:hAnsi="Times New Roman" w:eastAsia="Times New Roman" w:cs="Times New Roman"/>
          <w:sz w:val="28"/>
          <w:szCs w:val="28"/>
        </w:rPr>
      </w:pPr>
      <w:hyperlink w:history="true" w:anchor="bookmark20">
        <w:r>
          <w:rPr>
            <w:sz w:val="28"/>
            <w:szCs w:val="28"/>
            <w:spacing w:val="-1"/>
          </w:rPr>
          <w:t>九、业绩情况表</w:t>
        </w:r>
        <w:r>
          <w:rPr>
            <w:rFonts w:ascii="Times New Roman" w:hAnsi="Times New Roman" w:eastAsia="Times New Roman" w:cs="Times New Roman"/>
            <w:sz w:val="28"/>
            <w:szCs w:val="28"/>
            <w:spacing w:val="-1"/>
          </w:rPr>
          <w:t>...........................................................................................</w:t>
        </w:r>
      </w:hyperlink>
    </w:p>
    <w:p>
      <w:pPr>
        <w:spacing w:line="285" w:lineRule="auto"/>
        <w:rPr>
          <w:rFonts w:ascii="Arial"/>
          <w:sz w:val="21"/>
        </w:rPr>
      </w:pPr>
      <w:r/>
    </w:p>
    <w:p>
      <w:pPr>
        <w:spacing w:line="285" w:lineRule="auto"/>
        <w:rPr>
          <w:rFonts w:ascii="Arial"/>
          <w:sz w:val="21"/>
        </w:rPr>
      </w:pPr>
      <w:r/>
    </w:p>
    <w:p>
      <w:pPr>
        <w:pStyle w:val="BodyText"/>
        <w:ind w:right="3"/>
        <w:spacing w:before="91" w:line="221" w:lineRule="auto"/>
        <w:jc w:val="right"/>
        <w:rPr>
          <w:rFonts w:ascii="Times New Roman" w:hAnsi="Times New Roman" w:eastAsia="Times New Roman" w:cs="Times New Roman"/>
          <w:sz w:val="28"/>
          <w:szCs w:val="28"/>
        </w:rPr>
      </w:pPr>
      <w:hyperlink w:history="true" w:anchor="bookmark21">
        <w:r>
          <w:rPr>
            <w:sz w:val="28"/>
            <w:szCs w:val="28"/>
            <w:spacing w:val="-1"/>
          </w:rPr>
          <w:t>十、其他材料</w:t>
        </w:r>
        <w:r>
          <w:rPr>
            <w:rFonts w:ascii="Times New Roman" w:hAnsi="Times New Roman" w:eastAsia="Times New Roman" w:cs="Times New Roman"/>
            <w:sz w:val="28"/>
            <w:szCs w:val="28"/>
            <w:spacing w:val="-1"/>
          </w:rPr>
          <w:t>...............................................................................................</w:t>
        </w:r>
      </w:hyperlink>
    </w:p>
    <w:p>
      <w:pPr>
        <w:spacing w:line="221" w:lineRule="auto"/>
        <w:sectPr>
          <w:footerReference w:type="default" r:id="rId54"/>
          <w:pgSz w:w="11906" w:h="16839"/>
          <w:pgMar w:top="1431" w:right="1533" w:bottom="1197" w:left="1785" w:header="0" w:footer="980" w:gutter="0"/>
        </w:sectPr>
        <w:rPr>
          <w:rFonts w:ascii="Times New Roman" w:hAnsi="Times New Roman" w:eastAsia="Times New Roman" w:cs="Times New Roman"/>
          <w:sz w:val="28"/>
          <w:szCs w:val="28"/>
        </w:rPr>
      </w:pPr>
    </w:p>
    <w:p>
      <w:pPr>
        <w:spacing w:line="434" w:lineRule="auto"/>
        <w:rPr>
          <w:rFonts w:ascii="Arial"/>
          <w:sz w:val="21"/>
        </w:rPr>
      </w:pPr>
      <w:r/>
    </w:p>
    <w:p>
      <w:pPr>
        <w:pStyle w:val="BodyText"/>
        <w:ind w:left="3396"/>
        <w:spacing w:before="97" w:line="223" w:lineRule="auto"/>
        <w:rPr>
          <w:sz w:val="30"/>
          <w:szCs w:val="30"/>
        </w:rPr>
      </w:pPr>
      <w:bookmarkStart w:name="bookmark13" w:id="13"/>
      <w:bookmarkEnd w:id="13"/>
      <w:r>
        <w:rPr>
          <w:sz w:val="30"/>
          <w:szCs w:val="30"/>
          <w:b/>
          <w:bCs/>
          <w:spacing w:val="-27"/>
        </w:rPr>
        <w:t>一</w:t>
      </w:r>
      <w:r>
        <w:rPr>
          <w:sz w:val="30"/>
          <w:szCs w:val="30"/>
          <w:spacing w:val="-106"/>
        </w:rPr>
        <w:t xml:space="preserve"> </w:t>
      </w:r>
      <w:r>
        <w:rPr>
          <w:sz w:val="30"/>
          <w:szCs w:val="30"/>
          <w:b/>
          <w:bCs/>
          <w:spacing w:val="-27"/>
        </w:rPr>
        <w:t>、</w:t>
      </w:r>
      <w:r>
        <w:rPr>
          <w:sz w:val="30"/>
          <w:szCs w:val="30"/>
          <w:spacing w:val="-121"/>
        </w:rPr>
        <w:t xml:space="preserve"> </w:t>
      </w:r>
      <w:r>
        <w:rPr>
          <w:sz w:val="30"/>
          <w:szCs w:val="30"/>
          <w:b/>
          <w:bCs/>
          <w:spacing w:val="-27"/>
        </w:rPr>
        <w:t>响</w:t>
      </w:r>
      <w:r>
        <w:rPr>
          <w:sz w:val="30"/>
          <w:szCs w:val="30"/>
          <w:spacing w:val="21"/>
        </w:rPr>
        <w:t xml:space="preserve"> </w:t>
      </w:r>
      <w:r>
        <w:rPr>
          <w:sz w:val="30"/>
          <w:szCs w:val="30"/>
          <w:b/>
          <w:bCs/>
          <w:spacing w:val="-27"/>
        </w:rPr>
        <w:t>应</w:t>
      </w:r>
      <w:r>
        <w:rPr>
          <w:sz w:val="30"/>
          <w:szCs w:val="30"/>
          <w:spacing w:val="48"/>
        </w:rPr>
        <w:t xml:space="preserve"> </w:t>
      </w:r>
      <w:r>
        <w:rPr>
          <w:sz w:val="30"/>
          <w:szCs w:val="30"/>
          <w:b/>
          <w:bCs/>
          <w:spacing w:val="-27"/>
        </w:rPr>
        <w:t>函</w:t>
      </w:r>
    </w:p>
    <w:p>
      <w:pPr>
        <w:spacing w:line="269" w:lineRule="auto"/>
        <w:rPr>
          <w:rFonts w:ascii="Arial"/>
          <w:sz w:val="21"/>
        </w:rPr>
      </w:pPr>
      <w:r/>
    </w:p>
    <w:p>
      <w:pPr>
        <w:spacing w:line="270" w:lineRule="auto"/>
        <w:rPr>
          <w:rFonts w:ascii="Arial"/>
          <w:sz w:val="21"/>
        </w:rPr>
      </w:pPr>
      <w:r/>
    </w:p>
    <w:p>
      <w:pPr>
        <w:pStyle w:val="BodyText"/>
        <w:ind w:left="615"/>
        <w:spacing w:before="78" w:line="222" w:lineRule="auto"/>
        <w:tabs>
          <w:tab w:val="left" w:pos="751"/>
        </w:tabs>
        <w:rPr>
          <w:sz w:val="24"/>
          <w:szCs w:val="24"/>
        </w:rPr>
      </w:pPr>
      <w:r>
        <w:rPr>
          <w:sz w:val="24"/>
          <w:szCs w:val="24"/>
          <w:u w:val="single" w:color="auto"/>
        </w:rPr>
        <w:tab/>
      </w:r>
      <w:r>
        <w:rPr>
          <w:sz w:val="24"/>
          <w:szCs w:val="24"/>
          <w:u w:val="single" w:color="auto"/>
          <w:spacing w:val="-34"/>
        </w:rPr>
        <w:t>（采购人</w:t>
      </w:r>
      <w:r>
        <w:rPr>
          <w:sz w:val="24"/>
          <w:szCs w:val="24"/>
          <w:u w:val="single" w:color="auto"/>
        </w:rPr>
        <w:t>）</w:t>
      </w:r>
      <w:r>
        <w:rPr>
          <w:sz w:val="24"/>
          <w:szCs w:val="24"/>
        </w:rPr>
        <w:t>：</w:t>
      </w:r>
    </w:p>
    <w:p>
      <w:pPr>
        <w:pStyle w:val="BodyText"/>
        <w:ind w:firstLine="496"/>
        <w:spacing w:before="247" w:line="328" w:lineRule="auto"/>
        <w:tabs>
          <w:tab w:val="left" w:pos="135"/>
        </w:tabs>
        <w:rPr>
          <w:sz w:val="24"/>
          <w:szCs w:val="24"/>
        </w:rPr>
      </w:pPr>
      <w:r>
        <w:rPr>
          <w:sz w:val="24"/>
          <w:szCs w:val="24"/>
        </w:rPr>
        <w:t>根据贵单位</w:t>
      </w:r>
      <w:r>
        <w:rPr>
          <w:sz w:val="24"/>
          <w:szCs w:val="24"/>
          <w:u w:val="single" w:color="auto"/>
        </w:rPr>
        <w:t>海南西部中心医院那大院区信息类耗材供应商遴选（二次招标</w:t>
      </w:r>
      <w:r>
        <w:rPr>
          <w:sz w:val="24"/>
          <w:szCs w:val="24"/>
          <w:u w:val="single" w:color="auto"/>
          <w:spacing w:val="-33"/>
        </w:rPr>
        <w:t>）</w:t>
      </w:r>
      <w:r>
        <w:rPr>
          <w:sz w:val="24"/>
          <w:szCs w:val="24"/>
          <w:spacing w:val="-33"/>
        </w:rPr>
        <w:t>（</w:t>
      </w:r>
      <w:r>
        <w:rPr>
          <w:sz w:val="24"/>
          <w:szCs w:val="24"/>
        </w:rPr>
        <w:t>项目</w:t>
      </w:r>
      <w:r>
        <w:rPr>
          <w:sz w:val="24"/>
          <w:szCs w:val="24"/>
        </w:rPr>
        <w:t xml:space="preserve"> </w:t>
      </w:r>
      <w:r>
        <w:rPr>
          <w:sz w:val="24"/>
          <w:szCs w:val="24"/>
        </w:rPr>
        <w:t>编号：</w:t>
      </w:r>
      <w:r>
        <w:rPr>
          <w:rFonts w:ascii="Times New Roman" w:hAnsi="Times New Roman" w:eastAsia="Times New Roman" w:cs="Times New Roman"/>
          <w:sz w:val="24"/>
          <w:szCs w:val="24"/>
          <w:u w:val="single" w:color="auto"/>
        </w:rPr>
        <w:t>GGP20240828R</w:t>
      </w:r>
      <w:r>
        <w:rPr>
          <w:sz w:val="24"/>
          <w:szCs w:val="24"/>
        </w:rPr>
        <w:t>）的磋商邀请函要求，正式授权下述签字人</w:t>
      </w:r>
      <w:r>
        <w:rPr>
          <w:sz w:val="24"/>
          <w:szCs w:val="24"/>
          <w:u w:val="single" w:color="auto"/>
        </w:rPr>
        <w:t>（姓名）</w:t>
      </w:r>
      <w:r>
        <w:rPr>
          <w:sz w:val="24"/>
          <w:szCs w:val="24"/>
        </w:rPr>
        <w:t>代表供应商</w:t>
      </w:r>
      <w:r>
        <w:rPr>
          <w:sz w:val="24"/>
          <w:szCs w:val="24"/>
        </w:rPr>
        <w:t xml:space="preserve"> </w:t>
      </w:r>
      <w:r>
        <w:rPr>
          <w:sz w:val="24"/>
          <w:szCs w:val="24"/>
          <w:u w:val="single" w:color="auto"/>
        </w:rPr>
        <w:tab/>
      </w:r>
      <w:r>
        <w:rPr>
          <w:sz w:val="24"/>
          <w:szCs w:val="24"/>
          <w:u w:val="single" w:color="auto"/>
          <w:spacing w:val="-9"/>
        </w:rPr>
        <w:t>（报价单位名称</w:t>
      </w:r>
      <w:r>
        <w:rPr>
          <w:sz w:val="24"/>
          <w:szCs w:val="24"/>
          <w:u w:val="single" w:color="auto"/>
          <w:spacing w:val="8"/>
        </w:rPr>
        <w:t>）</w:t>
      </w:r>
      <w:r>
        <w:rPr>
          <w:sz w:val="24"/>
          <w:szCs w:val="24"/>
          <w:spacing w:val="8"/>
        </w:rPr>
        <w:t>，</w:t>
      </w:r>
      <w:r>
        <w:rPr>
          <w:sz w:val="24"/>
          <w:szCs w:val="24"/>
          <w:spacing w:val="-9"/>
        </w:rPr>
        <w:t>提交响应文件正本</w:t>
      </w:r>
      <w:r>
        <w:rPr>
          <w:sz w:val="24"/>
          <w:szCs w:val="24"/>
          <w:spacing w:val="-9"/>
        </w:rPr>
        <w:t xml:space="preserve"> </w:t>
      </w:r>
      <w:r>
        <w:rPr>
          <w:rFonts w:ascii="Times New Roman" w:hAnsi="Times New Roman" w:eastAsia="Times New Roman" w:cs="Times New Roman"/>
          <w:sz w:val="24"/>
          <w:szCs w:val="24"/>
          <w:spacing w:val="-9"/>
        </w:rPr>
        <w:t>1</w:t>
      </w:r>
      <w:r>
        <w:rPr>
          <w:rFonts w:ascii="Times New Roman" w:hAnsi="Times New Roman" w:eastAsia="Times New Roman" w:cs="Times New Roman"/>
          <w:sz w:val="24"/>
          <w:szCs w:val="24"/>
          <w:spacing w:val="29"/>
        </w:rPr>
        <w:t xml:space="preserve"> </w:t>
      </w:r>
      <w:r>
        <w:rPr>
          <w:sz w:val="24"/>
          <w:szCs w:val="24"/>
          <w:spacing w:val="-9"/>
        </w:rPr>
        <w:t>份</w:t>
      </w:r>
      <w:r>
        <w:rPr>
          <w:sz w:val="24"/>
          <w:szCs w:val="24"/>
          <w:spacing w:val="-70"/>
        </w:rPr>
        <w:t xml:space="preserve"> </w:t>
      </w:r>
      <w:r>
        <w:rPr>
          <w:sz w:val="24"/>
          <w:szCs w:val="24"/>
          <w:spacing w:val="-9"/>
        </w:rPr>
        <w:t>，副本</w:t>
      </w:r>
      <w:r>
        <w:rPr>
          <w:sz w:val="24"/>
          <w:szCs w:val="24"/>
          <w:spacing w:val="-34"/>
        </w:rPr>
        <w:t xml:space="preserve"> </w:t>
      </w:r>
      <w:r>
        <w:rPr>
          <w:rFonts w:ascii="Times New Roman" w:hAnsi="Times New Roman" w:eastAsia="Times New Roman" w:cs="Times New Roman"/>
          <w:sz w:val="24"/>
          <w:szCs w:val="24"/>
          <w:spacing w:val="-9"/>
        </w:rPr>
        <w:t>2</w:t>
      </w:r>
      <w:r>
        <w:rPr>
          <w:rFonts w:ascii="Times New Roman" w:hAnsi="Times New Roman" w:eastAsia="Times New Roman" w:cs="Times New Roman"/>
          <w:sz w:val="24"/>
          <w:szCs w:val="24"/>
          <w:spacing w:val="28"/>
        </w:rPr>
        <w:t xml:space="preserve"> </w:t>
      </w:r>
      <w:r>
        <w:rPr>
          <w:sz w:val="24"/>
          <w:szCs w:val="24"/>
          <w:spacing w:val="-9"/>
        </w:rPr>
        <w:t>份。</w:t>
      </w:r>
    </w:p>
    <w:p>
      <w:pPr>
        <w:pStyle w:val="BodyText"/>
        <w:ind w:left="496"/>
        <w:spacing w:before="135" w:line="221" w:lineRule="auto"/>
        <w:rPr>
          <w:sz w:val="24"/>
          <w:szCs w:val="24"/>
        </w:rPr>
      </w:pPr>
      <w:r>
        <w:rPr>
          <w:sz w:val="24"/>
          <w:szCs w:val="24"/>
          <w:spacing w:val="4"/>
        </w:rPr>
        <w:t>根据此函，兹承诺如下：</w:t>
      </w:r>
    </w:p>
    <w:p>
      <w:pPr>
        <w:pStyle w:val="BodyText"/>
        <w:ind w:left="13" w:right="220" w:firstLine="578"/>
        <w:spacing w:before="248" w:line="347" w:lineRule="auto"/>
        <w:rPr>
          <w:sz w:val="24"/>
          <w:szCs w:val="24"/>
        </w:rPr>
      </w:pPr>
      <w:r>
        <w:rPr>
          <w:sz w:val="24"/>
          <w:szCs w:val="24"/>
          <w:spacing w:val="-1"/>
        </w:rPr>
        <w:t>（</w:t>
      </w:r>
      <w:r>
        <w:rPr>
          <w:rFonts w:ascii="Times New Roman" w:hAnsi="Times New Roman" w:eastAsia="Times New Roman" w:cs="Times New Roman"/>
          <w:sz w:val="24"/>
          <w:szCs w:val="24"/>
          <w:spacing w:val="-1"/>
        </w:rPr>
        <w:t>1</w:t>
      </w:r>
      <w:r>
        <w:rPr>
          <w:sz w:val="24"/>
          <w:szCs w:val="24"/>
          <w:spacing w:val="-1"/>
        </w:rPr>
        <w:t>）我方在参与投标前已仔细研究了本项目磋商文件（包括澄清、修改及补充</w:t>
      </w:r>
      <w:r>
        <w:rPr>
          <w:sz w:val="24"/>
          <w:szCs w:val="24"/>
          <w:spacing w:val="13"/>
        </w:rPr>
        <w:t xml:space="preserve"> </w:t>
      </w:r>
      <w:r>
        <w:rPr>
          <w:sz w:val="24"/>
          <w:szCs w:val="24"/>
        </w:rPr>
        <w:t>文件等）及所有相关资料，我方完全明白并认为</w:t>
      </w:r>
      <w:r>
        <w:rPr>
          <w:sz w:val="24"/>
          <w:szCs w:val="24"/>
          <w:spacing w:val="-1"/>
        </w:rPr>
        <w:t>本项目磋商文件没有倾向性，也没</w:t>
      </w:r>
      <w:r>
        <w:rPr>
          <w:sz w:val="24"/>
          <w:szCs w:val="24"/>
        </w:rPr>
        <w:t xml:space="preserve">  </w:t>
      </w:r>
      <w:r>
        <w:rPr>
          <w:sz w:val="24"/>
          <w:szCs w:val="24"/>
        </w:rPr>
        <w:t>有存在排斥潜在供应商的内容，我方完全同意本</w:t>
      </w:r>
      <w:r>
        <w:rPr>
          <w:sz w:val="24"/>
          <w:szCs w:val="24"/>
          <w:spacing w:val="-1"/>
        </w:rPr>
        <w:t>项目磋商文件的所有条款和规定，</w:t>
      </w:r>
    </w:p>
    <w:p>
      <w:pPr>
        <w:pStyle w:val="BodyText"/>
        <w:ind w:left="592"/>
        <w:spacing w:before="250" w:line="222" w:lineRule="auto"/>
        <w:rPr>
          <w:sz w:val="24"/>
          <w:szCs w:val="24"/>
        </w:rPr>
      </w:pPr>
      <w:r>
        <w:rPr>
          <w:sz w:val="24"/>
          <w:szCs w:val="24"/>
          <w:spacing w:val="-1"/>
        </w:rPr>
        <w:t>（</w:t>
      </w:r>
      <w:r>
        <w:rPr>
          <w:rFonts w:ascii="Times New Roman" w:hAnsi="Times New Roman" w:eastAsia="Times New Roman" w:cs="Times New Roman"/>
          <w:sz w:val="24"/>
          <w:szCs w:val="24"/>
          <w:spacing w:val="-1"/>
        </w:rPr>
        <w:t>2</w:t>
      </w:r>
      <w:r>
        <w:rPr>
          <w:sz w:val="24"/>
          <w:szCs w:val="24"/>
          <w:spacing w:val="-1"/>
        </w:rPr>
        <w:t>）放弃对本项目磋商文件提出误解和质疑的一切权利。</w:t>
      </w:r>
    </w:p>
    <w:p>
      <w:pPr>
        <w:pStyle w:val="BodyText"/>
        <w:ind w:left="15" w:right="62" w:firstLine="576"/>
        <w:spacing w:before="246" w:line="280" w:lineRule="auto"/>
        <w:rPr>
          <w:sz w:val="24"/>
          <w:szCs w:val="24"/>
        </w:rPr>
      </w:pPr>
      <w:r>
        <w:rPr>
          <w:sz w:val="24"/>
          <w:szCs w:val="24"/>
          <w:spacing w:val="-2"/>
        </w:rPr>
        <w:t>（</w:t>
      </w:r>
      <w:r>
        <w:rPr>
          <w:rFonts w:ascii="Times New Roman" w:hAnsi="Times New Roman" w:eastAsia="Times New Roman" w:cs="Times New Roman"/>
          <w:sz w:val="24"/>
          <w:szCs w:val="24"/>
          <w:spacing w:val="-2"/>
        </w:rPr>
        <w:t>3</w:t>
      </w:r>
      <w:r>
        <w:rPr>
          <w:sz w:val="24"/>
          <w:szCs w:val="24"/>
          <w:spacing w:val="-2"/>
        </w:rPr>
        <w:t>）我们已详细审核全部磋商文件，包括磋商文件修改书</w:t>
      </w:r>
      <w:r>
        <w:rPr>
          <w:rFonts w:ascii="Times New Roman" w:hAnsi="Times New Roman" w:eastAsia="Times New Roman" w:cs="Times New Roman"/>
          <w:sz w:val="24"/>
          <w:szCs w:val="24"/>
          <w:spacing w:val="-2"/>
        </w:rPr>
        <w:t>(</w:t>
      </w:r>
      <w:r>
        <w:rPr>
          <w:sz w:val="24"/>
          <w:szCs w:val="24"/>
          <w:spacing w:val="-2"/>
        </w:rPr>
        <w:t>如果有的话</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0"/>
        </w:rPr>
        <w:t xml:space="preserve"> </w:t>
      </w:r>
      <w:r>
        <w:rPr>
          <w:sz w:val="24"/>
          <w:szCs w:val="24"/>
          <w:spacing w:val="-2"/>
        </w:rPr>
        <w:t>，参考资</w:t>
      </w:r>
      <w:r>
        <w:rPr>
          <w:sz w:val="24"/>
          <w:szCs w:val="24"/>
        </w:rPr>
        <w:t xml:space="preserve"> </w:t>
      </w:r>
      <w:r>
        <w:rPr>
          <w:sz w:val="24"/>
          <w:szCs w:val="24"/>
          <w:spacing w:val="-1"/>
        </w:rPr>
        <w:t>料及有关附件，我们完全理解并放弃提出含糊不清或误解的问题的权利。</w:t>
      </w:r>
    </w:p>
    <w:p>
      <w:pPr>
        <w:pStyle w:val="BodyText"/>
        <w:spacing w:before="247" w:line="220" w:lineRule="auto"/>
        <w:jc w:val="right"/>
        <w:rPr>
          <w:sz w:val="24"/>
          <w:szCs w:val="24"/>
        </w:rPr>
      </w:pPr>
      <w:r>
        <w:rPr>
          <w:sz w:val="24"/>
          <w:szCs w:val="24"/>
          <w:spacing w:val="-3"/>
        </w:rPr>
        <w:t>（</w:t>
      </w:r>
      <w:r>
        <w:rPr>
          <w:rFonts w:ascii="Times New Roman" w:hAnsi="Times New Roman" w:eastAsia="Times New Roman" w:cs="Times New Roman"/>
          <w:sz w:val="24"/>
          <w:szCs w:val="24"/>
          <w:spacing w:val="-3"/>
        </w:rPr>
        <w:t>4</w:t>
      </w:r>
      <w:r>
        <w:rPr>
          <w:sz w:val="24"/>
          <w:szCs w:val="24"/>
          <w:spacing w:val="-3"/>
        </w:rPr>
        <w:t>）本报价有效期为自开标日起</w:t>
      </w:r>
      <w:r>
        <w:rPr>
          <w:rFonts w:ascii="Times New Roman" w:hAnsi="Times New Roman" w:eastAsia="Times New Roman" w:cs="Times New Roman"/>
          <w:sz w:val="24"/>
          <w:szCs w:val="24"/>
          <w:u w:val="single" w:color="auto"/>
          <w:spacing w:val="-3"/>
        </w:rPr>
        <w:t xml:space="preserve">  60  </w:t>
      </w:r>
      <w:r>
        <w:rPr>
          <w:rFonts w:ascii="Times New Roman" w:hAnsi="Times New Roman" w:eastAsia="Times New Roman" w:cs="Times New Roman"/>
          <w:sz w:val="24"/>
          <w:szCs w:val="24"/>
          <w:spacing w:val="-3"/>
        </w:rPr>
        <w:t xml:space="preserve"> </w:t>
      </w:r>
      <w:r>
        <w:rPr>
          <w:sz w:val="24"/>
          <w:szCs w:val="24"/>
          <w:spacing w:val="-3"/>
        </w:rPr>
        <w:t>日历日。报价有效期满之前均具有约束力。</w:t>
      </w:r>
    </w:p>
    <w:p>
      <w:pPr>
        <w:pStyle w:val="BodyText"/>
        <w:ind w:left="592"/>
        <w:spacing w:before="249" w:line="220" w:lineRule="auto"/>
        <w:rPr>
          <w:sz w:val="24"/>
          <w:szCs w:val="24"/>
        </w:rPr>
      </w:pPr>
      <w:r>
        <w:rPr>
          <w:sz w:val="24"/>
          <w:szCs w:val="24"/>
          <w:spacing w:val="-1"/>
        </w:rPr>
        <w:t>（</w:t>
      </w:r>
      <w:r>
        <w:rPr>
          <w:rFonts w:ascii="Times New Roman" w:hAnsi="Times New Roman" w:eastAsia="Times New Roman" w:cs="Times New Roman"/>
          <w:sz w:val="24"/>
          <w:szCs w:val="24"/>
          <w:spacing w:val="-1"/>
        </w:rPr>
        <w:t>5</w:t>
      </w:r>
      <w:r>
        <w:rPr>
          <w:sz w:val="24"/>
          <w:szCs w:val="24"/>
          <w:spacing w:val="-1"/>
        </w:rPr>
        <w:t>）同意向贵方提供贵方可能要求的与本报价有关任何证据或资料。</w:t>
      </w:r>
    </w:p>
    <w:p>
      <w:pPr>
        <w:pStyle w:val="BodyText"/>
        <w:ind w:left="592"/>
        <w:spacing w:before="249" w:line="220" w:lineRule="auto"/>
        <w:rPr>
          <w:sz w:val="24"/>
          <w:szCs w:val="24"/>
        </w:rPr>
      </w:pPr>
      <w:r>
        <w:rPr>
          <w:sz w:val="24"/>
          <w:szCs w:val="24"/>
          <w:spacing w:val="-1"/>
        </w:rPr>
        <w:t>（</w:t>
      </w:r>
      <w:r>
        <w:rPr>
          <w:rFonts w:ascii="Times New Roman" w:hAnsi="Times New Roman" w:eastAsia="Times New Roman" w:cs="Times New Roman"/>
          <w:sz w:val="24"/>
          <w:szCs w:val="24"/>
          <w:spacing w:val="-1"/>
        </w:rPr>
        <w:t>7</w:t>
      </w:r>
      <w:r>
        <w:rPr>
          <w:sz w:val="24"/>
          <w:szCs w:val="24"/>
          <w:spacing w:val="-1"/>
        </w:rPr>
        <w:t>）我方完全服从和尊重评标委员会所作的评标结果，同时清楚理解到报价最</w:t>
      </w:r>
    </w:p>
    <w:p>
      <w:pPr>
        <w:pStyle w:val="BodyText"/>
        <w:ind w:left="17" w:right="100" w:firstLine="569"/>
        <w:spacing w:before="249" w:line="325" w:lineRule="auto"/>
        <w:rPr>
          <w:sz w:val="24"/>
          <w:szCs w:val="24"/>
        </w:rPr>
      </w:pPr>
      <w:r>
        <w:rPr>
          <w:sz w:val="24"/>
          <w:szCs w:val="24"/>
          <w:spacing w:val="-1"/>
        </w:rPr>
        <w:t>低并不一定获得中标资格，即最低报价不是中标的保证。同时也理解贵单位不承</w:t>
      </w:r>
      <w:r>
        <w:rPr>
          <w:sz w:val="24"/>
          <w:szCs w:val="24"/>
          <w:spacing w:val="18"/>
        </w:rPr>
        <w:t xml:space="preserve"> </w:t>
      </w:r>
      <w:r>
        <w:rPr>
          <w:sz w:val="24"/>
          <w:szCs w:val="24"/>
          <w:spacing w:val="-2"/>
        </w:rPr>
        <w:t>担我方参加本次采购活动的费用。</w:t>
      </w:r>
    </w:p>
    <w:p>
      <w:pPr>
        <w:pStyle w:val="BodyText"/>
        <w:ind w:left="592"/>
        <w:spacing w:before="129" w:line="221" w:lineRule="auto"/>
        <w:rPr>
          <w:sz w:val="24"/>
          <w:szCs w:val="24"/>
        </w:rPr>
      </w:pPr>
      <w:r>
        <w:rPr>
          <w:sz w:val="24"/>
          <w:szCs w:val="24"/>
          <w:spacing w:val="-1"/>
        </w:rPr>
        <w:t>（</w:t>
      </w:r>
      <w:r>
        <w:rPr>
          <w:rFonts w:ascii="Times New Roman" w:hAnsi="Times New Roman" w:eastAsia="Times New Roman" w:cs="Times New Roman"/>
          <w:sz w:val="24"/>
          <w:szCs w:val="24"/>
          <w:spacing w:val="-1"/>
        </w:rPr>
        <w:t>8</w:t>
      </w:r>
      <w:r>
        <w:rPr>
          <w:sz w:val="24"/>
          <w:szCs w:val="24"/>
          <w:spacing w:val="-1"/>
        </w:rPr>
        <w:t>）如果我方成交，我方保证按照磋商文件的规定向贵方交纳成交服务费。</w:t>
      </w:r>
    </w:p>
    <w:p>
      <w:pPr>
        <w:pStyle w:val="BodyText"/>
        <w:ind w:left="596" w:right="2657" w:hanging="4"/>
        <w:spacing w:before="248" w:line="317" w:lineRule="auto"/>
        <w:rPr>
          <w:sz w:val="24"/>
          <w:szCs w:val="24"/>
        </w:rPr>
      </w:pPr>
      <w:r>
        <w:rPr>
          <w:sz w:val="24"/>
          <w:szCs w:val="24"/>
          <w:spacing w:val="-3"/>
        </w:rPr>
        <w:t>（</w:t>
      </w:r>
      <w:r>
        <w:rPr>
          <w:rFonts w:ascii="Times New Roman" w:hAnsi="Times New Roman" w:eastAsia="Times New Roman" w:cs="Times New Roman"/>
          <w:sz w:val="24"/>
          <w:szCs w:val="24"/>
          <w:spacing w:val="-3"/>
        </w:rPr>
        <w:t>9</w:t>
      </w:r>
      <w:r>
        <w:rPr>
          <w:sz w:val="24"/>
          <w:szCs w:val="24"/>
          <w:spacing w:val="-3"/>
        </w:rPr>
        <w:t>）我方完全理解并接受磋商文件的所有条款及规定。</w:t>
      </w:r>
      <w:r>
        <w:rPr>
          <w:sz w:val="24"/>
          <w:szCs w:val="24"/>
          <w:spacing w:val="16"/>
        </w:rPr>
        <w:t xml:space="preserve"> </w:t>
      </w:r>
      <w:r>
        <w:rPr>
          <w:sz w:val="24"/>
          <w:szCs w:val="24"/>
          <w:spacing w:val="-2"/>
        </w:rPr>
        <w:t>与本报价有关的正式通讯地址为：</w:t>
      </w:r>
    </w:p>
    <w:p>
      <w:pPr>
        <w:pStyle w:val="BodyText"/>
        <w:ind w:left="976"/>
        <w:spacing w:before="246" w:line="221" w:lineRule="auto"/>
        <w:rPr>
          <w:sz w:val="24"/>
          <w:szCs w:val="24"/>
        </w:rPr>
      </w:pPr>
      <w:r>
        <w:rPr>
          <w:sz w:val="24"/>
          <w:szCs w:val="24"/>
          <w:spacing w:val="-3"/>
        </w:rPr>
        <w:t>供应商名称（公章</w:t>
      </w:r>
      <w:r>
        <w:rPr>
          <w:sz w:val="24"/>
          <w:szCs w:val="24"/>
          <w:spacing w:val="3"/>
        </w:rPr>
        <w:t>）：</w:t>
      </w:r>
    </w:p>
    <w:p>
      <w:pPr>
        <w:pStyle w:val="BodyText"/>
        <w:ind w:left="1001" w:right="1751" w:hanging="25"/>
        <w:spacing w:before="249" w:line="397" w:lineRule="auto"/>
        <w:rPr>
          <w:sz w:val="24"/>
          <w:szCs w:val="24"/>
        </w:rPr>
      </w:pPr>
      <w:r>
        <w:rPr>
          <w:sz w:val="24"/>
          <w:szCs w:val="24"/>
          <w:spacing w:val="-3"/>
        </w:rPr>
        <w:t>地址：</w:t>
      </w:r>
      <w:r>
        <w:rPr>
          <w:sz w:val="24"/>
          <w:szCs w:val="24"/>
          <w:u w:val="single" w:color="auto"/>
          <w:spacing w:val="-3"/>
        </w:rPr>
        <w:t xml:space="preserve">                 </w:t>
      </w:r>
      <w:r>
        <w:rPr>
          <w:sz w:val="24"/>
          <w:szCs w:val="24"/>
          <w:u w:val="single" w:color="auto"/>
          <w:spacing w:val="-4"/>
        </w:rPr>
        <w:t xml:space="preserve">               </w:t>
      </w:r>
      <w:r>
        <w:rPr>
          <w:sz w:val="24"/>
          <w:szCs w:val="24"/>
          <w:spacing w:val="-86"/>
        </w:rPr>
        <w:t xml:space="preserve"> </w:t>
      </w:r>
      <w:r>
        <w:rPr>
          <w:sz w:val="24"/>
          <w:szCs w:val="24"/>
          <w:spacing w:val="-4"/>
        </w:rPr>
        <w:t>邮编：</w:t>
      </w:r>
      <w:r>
        <w:rPr>
          <w:sz w:val="24"/>
          <w:szCs w:val="24"/>
          <w:u w:val="single" w:color="auto"/>
          <w:spacing w:val="-4"/>
        </w:rPr>
        <w:t xml:space="preserve">          </w:t>
      </w:r>
      <w:r>
        <w:rPr>
          <w:sz w:val="24"/>
          <w:szCs w:val="24"/>
        </w:rPr>
        <w:t xml:space="preserve"> </w:t>
      </w:r>
      <w:r>
        <w:rPr>
          <w:sz w:val="24"/>
          <w:szCs w:val="24"/>
          <w:spacing w:val="-11"/>
        </w:rPr>
        <w:t>电话：</w:t>
      </w:r>
      <w:r>
        <w:rPr>
          <w:sz w:val="24"/>
          <w:szCs w:val="24"/>
          <w:u w:val="single" w:color="auto"/>
        </w:rPr>
        <w:t xml:space="preserve">              </w:t>
      </w:r>
      <w:r>
        <w:rPr>
          <w:sz w:val="24"/>
          <w:szCs w:val="24"/>
          <w:spacing w:val="-98"/>
        </w:rPr>
        <w:t xml:space="preserve"> </w:t>
      </w:r>
      <w:r>
        <w:rPr>
          <w:sz w:val="24"/>
          <w:szCs w:val="24"/>
          <w:spacing w:val="-11"/>
        </w:rPr>
        <w:t>传真：</w:t>
      </w:r>
      <w:r>
        <w:rPr>
          <w:sz w:val="24"/>
          <w:szCs w:val="24"/>
          <w:u w:val="single" w:color="auto"/>
        </w:rPr>
        <w:t xml:space="preserve">             </w:t>
      </w:r>
    </w:p>
    <w:p>
      <w:pPr>
        <w:pStyle w:val="BodyText"/>
        <w:ind w:left="1025" w:right="3431" w:hanging="50"/>
        <w:spacing w:before="38" w:line="397" w:lineRule="auto"/>
        <w:rPr>
          <w:sz w:val="24"/>
          <w:szCs w:val="24"/>
        </w:rPr>
      </w:pPr>
      <w:r>
        <w:rPr>
          <w:sz w:val="24"/>
          <w:szCs w:val="24"/>
          <w:spacing w:val="-2"/>
        </w:rPr>
        <w:t>授权代表（签字或私章</w:t>
      </w:r>
      <w:r>
        <w:rPr>
          <w:sz w:val="24"/>
          <w:szCs w:val="24"/>
          <w:spacing w:val="1"/>
        </w:rPr>
        <w:t>）：</w:t>
      </w:r>
      <w:r>
        <w:rPr>
          <w:sz w:val="24"/>
          <w:szCs w:val="24"/>
          <w:u w:val="single" w:color="auto"/>
        </w:rPr>
        <w:t xml:space="preserve">               </w:t>
      </w:r>
      <w:r>
        <w:rPr>
          <w:sz w:val="24"/>
          <w:szCs w:val="24"/>
          <w:spacing w:val="1"/>
        </w:rPr>
        <w:t xml:space="preserve"> </w:t>
      </w:r>
      <w:r>
        <w:rPr>
          <w:sz w:val="24"/>
          <w:szCs w:val="24"/>
          <w:spacing w:val="-23"/>
        </w:rPr>
        <w:t>日期：</w:t>
      </w:r>
      <w:r>
        <w:rPr>
          <w:sz w:val="24"/>
          <w:szCs w:val="24"/>
          <w:u w:val="single" w:color="auto"/>
        </w:rPr>
        <w:t xml:space="preserve">                  </w:t>
      </w:r>
    </w:p>
    <w:p>
      <w:pPr>
        <w:spacing w:line="397" w:lineRule="auto"/>
        <w:sectPr>
          <w:footerReference w:type="default" r:id="rId55"/>
          <w:pgSz w:w="11906" w:h="16839"/>
          <w:pgMar w:top="1431" w:right="1418" w:bottom="1197" w:left="1416" w:header="0" w:footer="980" w:gutter="0"/>
        </w:sectPr>
        <w:rPr>
          <w:sz w:val="24"/>
          <w:szCs w:val="24"/>
        </w:rPr>
      </w:pPr>
    </w:p>
    <w:p>
      <w:pPr>
        <w:pStyle w:val="BodyText"/>
        <w:ind w:left="2894"/>
        <w:spacing w:before="194" w:line="222" w:lineRule="auto"/>
        <w:outlineLvl w:val="1"/>
        <w:rPr>
          <w:sz w:val="30"/>
          <w:szCs w:val="30"/>
        </w:rPr>
      </w:pPr>
      <w:bookmarkStart w:name="bookmark14" w:id="14"/>
      <w:bookmarkEnd w:id="14"/>
      <w:r>
        <w:rPr>
          <w:sz w:val="30"/>
          <w:szCs w:val="30"/>
          <w:b/>
          <w:bCs/>
          <w:spacing w:val="-5"/>
        </w:rPr>
        <w:t>二、法定代表人身份证明</w:t>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BodyText"/>
        <w:ind w:left="1"/>
        <w:spacing w:before="78" w:line="221" w:lineRule="auto"/>
        <w:outlineLvl w:val="1"/>
        <w:rPr>
          <w:sz w:val="24"/>
          <w:szCs w:val="24"/>
        </w:rPr>
      </w:pPr>
      <w:r>
        <w:rPr>
          <w:sz w:val="24"/>
          <w:szCs w:val="24"/>
          <w:spacing w:val="-3"/>
        </w:rPr>
        <w:t>供应商名称：</w:t>
      </w:r>
      <w:r>
        <w:rPr>
          <w:sz w:val="24"/>
          <w:szCs w:val="24"/>
          <w:u w:val="single" w:color="auto"/>
        </w:rPr>
        <w:t xml:space="preserve">                         </w:t>
      </w:r>
    </w:p>
    <w:p>
      <w:pPr>
        <w:spacing w:line="347" w:lineRule="auto"/>
        <w:rPr>
          <w:rFonts w:ascii="Arial"/>
          <w:sz w:val="21"/>
        </w:rPr>
      </w:pPr>
      <w:r/>
    </w:p>
    <w:p>
      <w:pPr>
        <w:pStyle w:val="BodyText"/>
        <w:ind w:left="5"/>
        <w:spacing w:before="78" w:line="222" w:lineRule="auto"/>
        <w:outlineLvl w:val="1"/>
        <w:rPr>
          <w:sz w:val="24"/>
          <w:szCs w:val="24"/>
        </w:rPr>
      </w:pPr>
      <w:r>
        <w:rPr>
          <w:sz w:val="24"/>
          <w:szCs w:val="24"/>
          <w:spacing w:val="-3"/>
        </w:rPr>
        <w:t>统一社会信用代码：</w:t>
      </w:r>
      <w:r>
        <w:rPr>
          <w:sz w:val="24"/>
          <w:szCs w:val="24"/>
          <w:u w:val="single" w:color="auto"/>
        </w:rPr>
        <w:t xml:space="preserve">                    </w:t>
      </w:r>
    </w:p>
    <w:p>
      <w:pPr>
        <w:spacing w:line="346" w:lineRule="auto"/>
        <w:rPr>
          <w:rFonts w:ascii="Arial"/>
          <w:sz w:val="21"/>
        </w:rPr>
      </w:pPr>
      <w:r/>
    </w:p>
    <w:p>
      <w:pPr>
        <w:pStyle w:val="BodyText"/>
        <w:ind w:left="7"/>
        <w:spacing w:before="78" w:line="224" w:lineRule="auto"/>
        <w:outlineLvl w:val="1"/>
        <w:rPr>
          <w:sz w:val="24"/>
          <w:szCs w:val="24"/>
        </w:rPr>
      </w:pPr>
      <w:r>
        <w:rPr>
          <w:sz w:val="24"/>
          <w:szCs w:val="24"/>
          <w:spacing w:val="-5"/>
        </w:rPr>
        <w:t>注册地址：</w:t>
      </w:r>
      <w:r>
        <w:rPr>
          <w:sz w:val="24"/>
          <w:szCs w:val="24"/>
          <w:u w:val="single" w:color="auto"/>
        </w:rPr>
        <w:t xml:space="preserve">                           </w:t>
      </w:r>
    </w:p>
    <w:p>
      <w:pPr>
        <w:spacing w:line="344" w:lineRule="auto"/>
        <w:rPr>
          <w:rFonts w:ascii="Arial"/>
          <w:sz w:val="21"/>
        </w:rPr>
      </w:pPr>
      <w:r/>
    </w:p>
    <w:p>
      <w:pPr>
        <w:pStyle w:val="BodyText"/>
        <w:ind w:left="4"/>
        <w:spacing w:before="78" w:line="222" w:lineRule="auto"/>
        <w:outlineLvl w:val="1"/>
        <w:rPr>
          <w:sz w:val="24"/>
          <w:szCs w:val="24"/>
        </w:rPr>
      </w:pPr>
      <w:r>
        <w:rPr>
          <w:sz w:val="24"/>
          <w:szCs w:val="24"/>
          <w:spacing w:val="-6"/>
        </w:rPr>
        <w:t>成立时间：</w:t>
      </w:r>
      <w:r>
        <w:rPr>
          <w:sz w:val="24"/>
          <w:szCs w:val="24"/>
          <w:u w:val="single" w:color="auto"/>
        </w:rPr>
        <w:t xml:space="preserve">      </w:t>
      </w:r>
      <w:r>
        <w:rPr>
          <w:sz w:val="24"/>
          <w:szCs w:val="24"/>
          <w:spacing w:val="-96"/>
        </w:rPr>
        <w:t xml:space="preserve"> </w:t>
      </w:r>
      <w:r>
        <w:rPr>
          <w:sz w:val="24"/>
          <w:szCs w:val="24"/>
          <w:spacing w:val="-6"/>
        </w:rPr>
        <w:t>年</w:t>
      </w:r>
      <w:r>
        <w:rPr>
          <w:sz w:val="24"/>
          <w:szCs w:val="24"/>
          <w:u w:val="single" w:color="auto"/>
          <w:spacing w:val="-6"/>
        </w:rPr>
        <w:t xml:space="preserve">    </w:t>
      </w:r>
      <w:r>
        <w:rPr>
          <w:sz w:val="24"/>
          <w:szCs w:val="24"/>
          <w:spacing w:val="-93"/>
        </w:rPr>
        <w:t xml:space="preserve"> </w:t>
      </w:r>
      <w:r>
        <w:rPr>
          <w:sz w:val="24"/>
          <w:szCs w:val="24"/>
          <w:spacing w:val="-6"/>
        </w:rPr>
        <w:t>月</w:t>
      </w:r>
      <w:r>
        <w:rPr>
          <w:sz w:val="24"/>
          <w:szCs w:val="24"/>
          <w:u w:val="single" w:color="auto"/>
        </w:rPr>
        <w:t xml:space="preserve">     </w:t>
      </w:r>
      <w:r>
        <w:rPr>
          <w:sz w:val="24"/>
          <w:szCs w:val="24"/>
          <w:spacing w:val="-54"/>
        </w:rPr>
        <w:t xml:space="preserve"> </w:t>
      </w:r>
      <w:r>
        <w:rPr>
          <w:sz w:val="24"/>
          <w:szCs w:val="24"/>
          <w:spacing w:val="-6"/>
        </w:rPr>
        <w:t>日</w:t>
      </w:r>
    </w:p>
    <w:p>
      <w:pPr>
        <w:spacing w:line="346" w:lineRule="auto"/>
        <w:rPr>
          <w:rFonts w:ascii="Arial"/>
          <w:sz w:val="21"/>
        </w:rPr>
      </w:pPr>
      <w:r/>
    </w:p>
    <w:p>
      <w:pPr>
        <w:pStyle w:val="BodyText"/>
        <w:spacing w:before="78" w:line="223" w:lineRule="auto"/>
        <w:outlineLvl w:val="1"/>
        <w:rPr>
          <w:sz w:val="24"/>
          <w:szCs w:val="24"/>
        </w:rPr>
      </w:pPr>
      <w:r>
        <w:rPr>
          <w:sz w:val="24"/>
          <w:szCs w:val="24"/>
          <w:spacing w:val="-4"/>
        </w:rPr>
        <w:t>经营范围：</w:t>
      </w:r>
      <w:r>
        <w:rPr>
          <w:sz w:val="24"/>
          <w:szCs w:val="24"/>
          <w:u w:val="single" w:color="auto"/>
        </w:rPr>
        <w:t xml:space="preserve">                       </w:t>
      </w:r>
    </w:p>
    <w:p>
      <w:pPr>
        <w:spacing w:line="345" w:lineRule="auto"/>
        <w:rPr>
          <w:rFonts w:ascii="Arial"/>
          <w:sz w:val="21"/>
        </w:rPr>
      </w:pPr>
      <w:r/>
    </w:p>
    <w:p>
      <w:pPr>
        <w:pStyle w:val="BodyText"/>
        <w:spacing w:before="78" w:line="220" w:lineRule="auto"/>
        <w:outlineLvl w:val="1"/>
        <w:jc w:val="right"/>
        <w:rPr>
          <w:sz w:val="24"/>
          <w:szCs w:val="24"/>
        </w:rPr>
      </w:pPr>
      <w:r>
        <w:rPr>
          <w:sz w:val="24"/>
          <w:szCs w:val="24"/>
          <w:spacing w:val="-4"/>
        </w:rPr>
        <w:t>姓名：</w:t>
      </w:r>
      <w:r>
        <w:rPr>
          <w:sz w:val="24"/>
          <w:szCs w:val="24"/>
          <w:u w:val="single" w:color="auto"/>
          <w:spacing w:val="-4"/>
        </w:rPr>
        <w:t xml:space="preserve">         </w:t>
      </w:r>
      <w:r>
        <w:rPr>
          <w:sz w:val="24"/>
          <w:szCs w:val="24"/>
          <w:spacing w:val="-4"/>
        </w:rPr>
        <w:t xml:space="preserve"> </w:t>
      </w:r>
      <w:r>
        <w:rPr>
          <w:sz w:val="24"/>
          <w:szCs w:val="24"/>
          <w:spacing w:val="-4"/>
        </w:rPr>
        <w:t>性别：</w:t>
      </w:r>
      <w:r>
        <w:rPr>
          <w:sz w:val="24"/>
          <w:szCs w:val="24"/>
          <w:u w:val="single" w:color="auto"/>
          <w:spacing w:val="13"/>
        </w:rPr>
        <w:t xml:space="preserve">         </w:t>
      </w:r>
      <w:r>
        <w:rPr>
          <w:sz w:val="24"/>
          <w:szCs w:val="24"/>
          <w:spacing w:val="24"/>
        </w:rPr>
        <w:t xml:space="preserve"> </w:t>
      </w:r>
      <w:r>
        <w:rPr>
          <w:sz w:val="24"/>
          <w:szCs w:val="24"/>
          <w:spacing w:val="-4"/>
        </w:rPr>
        <w:t>年龄：</w:t>
      </w:r>
      <w:r>
        <w:rPr>
          <w:sz w:val="24"/>
          <w:szCs w:val="24"/>
          <w:u w:val="single" w:color="auto"/>
        </w:rPr>
        <w:t xml:space="preserve">       </w:t>
      </w:r>
      <w:r>
        <w:rPr>
          <w:sz w:val="24"/>
          <w:szCs w:val="24"/>
          <w:spacing w:val="26"/>
        </w:rPr>
        <w:t xml:space="preserve"> </w:t>
      </w:r>
      <w:r>
        <w:rPr>
          <w:sz w:val="24"/>
          <w:szCs w:val="24"/>
          <w:spacing w:val="-4"/>
        </w:rPr>
        <w:t>系</w:t>
      </w:r>
      <w:r>
        <w:rPr>
          <w:sz w:val="24"/>
          <w:szCs w:val="24"/>
          <w:u w:val="single" w:color="auto"/>
          <w:spacing w:val="-4"/>
        </w:rPr>
        <w:t>（</w:t>
      </w:r>
      <w:r>
        <w:rPr>
          <w:sz w:val="24"/>
          <w:szCs w:val="24"/>
          <w:u w:val="single" w:color="auto"/>
          <w:spacing w:val="-5"/>
        </w:rPr>
        <w:t>供应商名称）</w:t>
      </w:r>
      <w:r>
        <w:rPr>
          <w:sz w:val="24"/>
          <w:szCs w:val="24"/>
          <w:spacing w:val="-5"/>
        </w:rPr>
        <w:t>的法定代表人。</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BodyText"/>
        <w:spacing w:before="79" w:line="224" w:lineRule="auto"/>
        <w:outlineLvl w:val="1"/>
        <w:rPr>
          <w:sz w:val="24"/>
          <w:szCs w:val="24"/>
        </w:rPr>
      </w:pPr>
      <w:r>
        <w:rPr>
          <w:sz w:val="24"/>
          <w:szCs w:val="24"/>
          <w:spacing w:val="-4"/>
        </w:rPr>
        <w:t>特此证明。</w:t>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6673"/>
        <w:spacing w:before="79" w:line="221" w:lineRule="auto"/>
        <w:outlineLvl w:val="1"/>
        <w:rPr>
          <w:sz w:val="24"/>
          <w:szCs w:val="24"/>
        </w:rPr>
      </w:pPr>
      <w:r>
        <w:rPr>
          <w:sz w:val="24"/>
          <w:szCs w:val="24"/>
          <w:spacing w:val="-3"/>
        </w:rPr>
        <w:t>供应商名称（盖章</w:t>
      </w:r>
      <w:r>
        <w:rPr>
          <w:sz w:val="24"/>
          <w:szCs w:val="24"/>
          <w:spacing w:val="3"/>
        </w:rPr>
        <w:t>）：</w:t>
      </w:r>
    </w:p>
    <w:p>
      <w:pPr>
        <w:spacing w:line="347" w:lineRule="auto"/>
        <w:rPr>
          <w:rFonts w:ascii="Arial"/>
          <w:sz w:val="21"/>
        </w:rPr>
      </w:pPr>
      <w:r/>
    </w:p>
    <w:p>
      <w:pPr>
        <w:pStyle w:val="BodyText"/>
        <w:ind w:left="6687"/>
        <w:spacing w:before="79" w:line="223" w:lineRule="auto"/>
        <w:outlineLvl w:val="1"/>
        <w:rPr>
          <w:sz w:val="24"/>
          <w:szCs w:val="24"/>
        </w:rPr>
      </w:pPr>
      <w:r>
        <w:rPr>
          <w:sz w:val="24"/>
          <w:szCs w:val="24"/>
          <w:spacing w:val="-28"/>
        </w:rPr>
        <w:t>日</w:t>
      </w:r>
      <w:r>
        <w:rPr>
          <w:sz w:val="24"/>
          <w:szCs w:val="24"/>
          <w:spacing w:val="8"/>
        </w:rPr>
        <w:t xml:space="preserve">  </w:t>
      </w:r>
      <w:r>
        <w:rPr>
          <w:sz w:val="24"/>
          <w:szCs w:val="24"/>
          <w:spacing w:val="-28"/>
        </w:rPr>
        <w:t>期：</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BodyText"/>
        <w:ind w:left="11"/>
        <w:spacing w:before="78" w:line="222" w:lineRule="auto"/>
        <w:outlineLvl w:val="1"/>
        <w:rPr>
          <w:sz w:val="24"/>
          <w:szCs w:val="24"/>
        </w:rPr>
      </w:pPr>
      <w:r>
        <w:rPr>
          <w:sz w:val="24"/>
          <w:szCs w:val="24"/>
          <w:spacing w:val="-3"/>
        </w:rPr>
        <w:t>附：法定代表人身份证复印件</w:t>
      </w:r>
    </w:p>
    <w:p>
      <w:pPr>
        <w:spacing w:line="222" w:lineRule="auto"/>
        <w:sectPr>
          <w:footerReference w:type="default" r:id="rId56"/>
          <w:pgSz w:w="11906" w:h="16839"/>
          <w:pgMar w:top="1431" w:right="1334" w:bottom="1197" w:left="1431" w:header="0" w:footer="980" w:gutter="0"/>
        </w:sectPr>
        <w:rPr>
          <w:sz w:val="24"/>
          <w:szCs w:val="24"/>
        </w:rPr>
      </w:pPr>
    </w:p>
    <w:p>
      <w:pPr>
        <w:pStyle w:val="BodyText"/>
        <w:ind w:left="3782"/>
        <w:spacing w:before="314" w:line="222" w:lineRule="auto"/>
        <w:rPr>
          <w:sz w:val="30"/>
          <w:szCs w:val="30"/>
        </w:rPr>
      </w:pPr>
      <w:r>
        <w:rPr>
          <w:sz w:val="30"/>
          <w:szCs w:val="30"/>
          <w:b/>
          <w:bCs/>
          <w:spacing w:val="10"/>
        </w:rPr>
        <w:t>法人授权声明书</w:t>
      </w:r>
    </w:p>
    <w:p>
      <w:pPr>
        <w:spacing w:line="269" w:lineRule="auto"/>
        <w:rPr>
          <w:rFonts w:ascii="Arial"/>
          <w:sz w:val="21"/>
        </w:rPr>
      </w:pPr>
      <w:r/>
    </w:p>
    <w:p>
      <w:pPr>
        <w:spacing w:line="269" w:lineRule="auto"/>
        <w:rPr>
          <w:rFonts w:ascii="Arial"/>
          <w:sz w:val="21"/>
        </w:rPr>
      </w:pPr>
      <w:r/>
    </w:p>
    <w:p>
      <w:pPr>
        <w:pStyle w:val="BodyText"/>
        <w:spacing w:before="78" w:line="222" w:lineRule="auto"/>
        <w:tabs>
          <w:tab w:val="left" w:pos="135"/>
        </w:tabs>
        <w:rPr>
          <w:sz w:val="24"/>
          <w:szCs w:val="24"/>
        </w:rPr>
      </w:pPr>
      <w:r>
        <w:rPr>
          <w:sz w:val="24"/>
          <w:szCs w:val="24"/>
          <w:u w:val="single" w:color="auto"/>
        </w:rPr>
        <w:tab/>
      </w:r>
      <w:r>
        <w:rPr>
          <w:sz w:val="24"/>
          <w:szCs w:val="24"/>
          <w:u w:val="single" w:color="auto"/>
          <w:spacing w:val="-34"/>
        </w:rPr>
        <w:t>（采购人</w:t>
      </w:r>
      <w:r>
        <w:rPr>
          <w:sz w:val="24"/>
          <w:szCs w:val="24"/>
          <w:u w:val="single" w:color="auto"/>
        </w:rPr>
        <w:t>）</w:t>
      </w:r>
      <w:r>
        <w:rPr>
          <w:sz w:val="24"/>
          <w:szCs w:val="24"/>
        </w:rPr>
        <w:t>：</w:t>
      </w:r>
    </w:p>
    <w:p>
      <w:pPr>
        <w:spacing w:line="330" w:lineRule="auto"/>
        <w:rPr>
          <w:rFonts w:ascii="Arial"/>
          <w:sz w:val="21"/>
        </w:rPr>
      </w:pPr>
      <w:r/>
    </w:p>
    <w:p>
      <w:pPr>
        <w:pStyle w:val="BodyText"/>
        <w:ind w:left="24" w:firstLine="472"/>
        <w:spacing w:before="78" w:line="528" w:lineRule="auto"/>
        <w:jc w:val="both"/>
        <w:rPr>
          <w:sz w:val="24"/>
          <w:szCs w:val="24"/>
        </w:rPr>
      </w:pPr>
      <w:r>
        <w:rPr>
          <w:sz w:val="24"/>
          <w:szCs w:val="24"/>
        </w:rPr>
        <w:t>本授权声明</w:t>
      </w:r>
      <w:r>
        <w:rPr>
          <w:sz w:val="24"/>
          <w:szCs w:val="24"/>
          <w:spacing w:val="-9"/>
        </w:rPr>
        <w:t>：</w:t>
      </w:r>
      <w:r>
        <w:rPr>
          <w:sz w:val="24"/>
          <w:szCs w:val="24"/>
          <w:u w:val="single" w:color="auto"/>
          <w:spacing w:val="-9"/>
        </w:rPr>
        <w:t>（</w:t>
      </w:r>
      <w:r>
        <w:rPr>
          <w:sz w:val="24"/>
          <w:szCs w:val="24"/>
          <w:u w:val="single" w:color="auto"/>
        </w:rPr>
        <w:t>供应商名称、法定代表人姓名）</w:t>
      </w:r>
      <w:r>
        <w:rPr>
          <w:sz w:val="24"/>
          <w:szCs w:val="24"/>
        </w:rPr>
        <w:t>授权</w:t>
      </w:r>
      <w:r>
        <w:rPr>
          <w:sz w:val="24"/>
          <w:szCs w:val="24"/>
          <w:u w:val="single" w:color="auto"/>
        </w:rPr>
        <w:t xml:space="preserve"> </w:t>
      </w:r>
      <w:r>
        <w:rPr>
          <w:sz w:val="24"/>
          <w:szCs w:val="24"/>
          <w:u w:val="single" w:color="auto"/>
        </w:rPr>
        <w:t>（被授权人姓名、职务）</w:t>
      </w:r>
      <w:r>
        <w:rPr>
          <w:sz w:val="24"/>
          <w:szCs w:val="24"/>
        </w:rPr>
        <w:t>为</w:t>
      </w:r>
      <w:r>
        <w:rPr>
          <w:sz w:val="24"/>
          <w:szCs w:val="24"/>
        </w:rPr>
        <w:t xml:space="preserve"> </w:t>
      </w:r>
      <w:r>
        <w:rPr>
          <w:sz w:val="24"/>
          <w:szCs w:val="24"/>
          <w:spacing w:val="-1"/>
        </w:rPr>
        <w:t>我方</w:t>
      </w:r>
      <w:r>
        <w:rPr>
          <w:sz w:val="24"/>
          <w:szCs w:val="24"/>
          <w:spacing w:val="-1"/>
        </w:rPr>
        <w:t xml:space="preserve"> </w:t>
      </w:r>
      <w:r>
        <w:rPr>
          <w:rFonts w:ascii="Times New Roman" w:hAnsi="Times New Roman" w:eastAsia="Times New Roman" w:cs="Times New Roman"/>
          <w:sz w:val="24"/>
          <w:szCs w:val="24"/>
          <w:spacing w:val="-1"/>
        </w:rPr>
        <w:t>“  </w:t>
      </w:r>
      <w:r>
        <w:rPr>
          <w:rFonts w:ascii="Times New Roman" w:hAnsi="Times New Roman" w:eastAsia="Times New Roman" w:cs="Times New Roman"/>
          <w:sz w:val="24"/>
          <w:szCs w:val="24"/>
          <w:u w:val="single" w:color="auto"/>
          <w:spacing w:val="-1"/>
        </w:rPr>
        <w:t xml:space="preserve">      </w:t>
      </w:r>
      <w:r>
        <w:rPr>
          <w:rFonts w:ascii="Times New Roman" w:hAnsi="Times New Roman" w:eastAsia="Times New Roman" w:cs="Times New Roman"/>
          <w:sz w:val="24"/>
          <w:szCs w:val="24"/>
          <w:spacing w:val="-43"/>
        </w:rPr>
        <w:t xml:space="preserve"> </w:t>
      </w:r>
      <w:r>
        <w:rPr>
          <w:sz w:val="24"/>
          <w:szCs w:val="24"/>
          <w:spacing w:val="-1"/>
        </w:rPr>
        <w:t>项目</w:t>
      </w:r>
      <w:r>
        <w:rPr>
          <w:rFonts w:ascii="Times New Roman" w:hAnsi="Times New Roman" w:eastAsia="Times New Roman" w:cs="Times New Roman"/>
          <w:sz w:val="24"/>
          <w:szCs w:val="24"/>
          <w:spacing w:val="-1"/>
        </w:rPr>
        <w:t>”  </w:t>
      </w:r>
      <w:r>
        <w:rPr>
          <w:sz w:val="24"/>
          <w:szCs w:val="24"/>
          <w:spacing w:val="-1"/>
        </w:rPr>
        <w:t>（项</w:t>
      </w:r>
      <w:r>
        <w:rPr>
          <w:sz w:val="24"/>
          <w:szCs w:val="24"/>
          <w:spacing w:val="-2"/>
        </w:rPr>
        <w:t>目编号</w:t>
      </w:r>
      <w:r>
        <w:rPr>
          <w:sz w:val="24"/>
          <w:szCs w:val="24"/>
          <w:spacing w:val="-16"/>
        </w:rPr>
        <w:t>：</w:t>
      </w:r>
      <w:r>
        <w:rPr>
          <w:sz w:val="24"/>
          <w:szCs w:val="24"/>
          <w:u w:val="single" w:color="auto"/>
        </w:rPr>
        <w:t xml:space="preserve">    </w:t>
      </w:r>
      <w:r>
        <w:rPr>
          <w:sz w:val="24"/>
          <w:szCs w:val="24"/>
          <w:spacing w:val="-85"/>
        </w:rPr>
        <w:t xml:space="preserve"> </w:t>
      </w:r>
      <w:r>
        <w:rPr>
          <w:sz w:val="24"/>
          <w:szCs w:val="24"/>
          <w:spacing w:val="-16"/>
        </w:rPr>
        <w:t>）</w:t>
      </w:r>
      <w:r>
        <w:rPr>
          <w:sz w:val="24"/>
          <w:szCs w:val="24"/>
          <w:spacing w:val="-2"/>
        </w:rPr>
        <w:t>投标活动的合法代表，以我方名义全权处理该项</w:t>
      </w:r>
      <w:r>
        <w:rPr>
          <w:sz w:val="24"/>
          <w:szCs w:val="24"/>
        </w:rPr>
        <w:t xml:space="preserve"> </w:t>
      </w:r>
      <w:r>
        <w:rPr>
          <w:sz w:val="24"/>
          <w:szCs w:val="24"/>
          <w:spacing w:val="-2"/>
        </w:rPr>
        <w:t>目有关投标、签订合同、合同执行等一切事宜，我方均予认可并承担相应的法律责任。</w:t>
      </w:r>
    </w:p>
    <w:p>
      <w:pPr>
        <w:pStyle w:val="BodyText"/>
        <w:ind w:left="495"/>
        <w:spacing w:before="42" w:line="223" w:lineRule="auto"/>
        <w:rPr>
          <w:sz w:val="24"/>
          <w:szCs w:val="24"/>
        </w:rPr>
      </w:pPr>
      <w:r>
        <w:rPr>
          <w:sz w:val="24"/>
          <w:szCs w:val="24"/>
          <w:spacing w:val="-4"/>
        </w:rPr>
        <w:t>特此声明。</w:t>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495" w:right="6021" w:firstLine="7"/>
        <w:spacing w:before="78" w:line="524" w:lineRule="auto"/>
        <w:rPr>
          <w:sz w:val="24"/>
          <w:szCs w:val="24"/>
        </w:rPr>
      </w:pPr>
      <w:r>
        <w:rPr>
          <w:sz w:val="24"/>
          <w:szCs w:val="24"/>
          <w:spacing w:val="-8"/>
        </w:rPr>
        <w:t>法定代表人签字或盖章：</w:t>
      </w:r>
      <w:r>
        <w:rPr>
          <w:sz w:val="24"/>
          <w:szCs w:val="24"/>
          <w:spacing w:val="4"/>
        </w:rPr>
        <w:t xml:space="preserve"> </w:t>
      </w:r>
      <w:r>
        <w:rPr>
          <w:sz w:val="24"/>
          <w:szCs w:val="24"/>
          <w:spacing w:val="-3"/>
        </w:rPr>
        <w:t>授权代表签字：</w:t>
      </w:r>
    </w:p>
    <w:p>
      <w:pPr>
        <w:pStyle w:val="BodyText"/>
        <w:ind w:left="496"/>
        <w:spacing w:before="35" w:line="221" w:lineRule="auto"/>
        <w:rPr>
          <w:sz w:val="24"/>
          <w:szCs w:val="24"/>
        </w:rPr>
      </w:pPr>
      <w:r>
        <w:rPr>
          <w:sz w:val="24"/>
          <w:szCs w:val="24"/>
          <w:spacing w:val="-2"/>
        </w:rPr>
        <w:t>供应商名称</w:t>
      </w:r>
      <w:r>
        <w:rPr>
          <w:sz w:val="24"/>
          <w:szCs w:val="24"/>
          <w:spacing w:val="-2"/>
        </w:rPr>
        <w:t xml:space="preserve"> </w:t>
      </w:r>
      <w:r>
        <w:rPr>
          <w:sz w:val="24"/>
          <w:szCs w:val="24"/>
          <w:spacing w:val="-2"/>
        </w:rPr>
        <w:t>（盖章</w:t>
      </w:r>
      <w:r>
        <w:rPr>
          <w:sz w:val="24"/>
          <w:szCs w:val="24"/>
        </w:rPr>
        <w:t>）：</w:t>
      </w:r>
    </w:p>
    <w:p>
      <w:pPr>
        <w:spacing w:line="334" w:lineRule="auto"/>
        <w:rPr>
          <w:rFonts w:ascii="Arial"/>
          <w:sz w:val="21"/>
        </w:rPr>
      </w:pPr>
      <w:r/>
    </w:p>
    <w:p>
      <w:pPr>
        <w:pStyle w:val="BodyText"/>
        <w:ind w:left="546"/>
        <w:spacing w:before="78" w:line="222" w:lineRule="auto"/>
        <w:rPr>
          <w:sz w:val="24"/>
          <w:szCs w:val="24"/>
        </w:rPr>
      </w:pPr>
      <w:r>
        <w:rPr>
          <w:sz w:val="24"/>
          <w:szCs w:val="24"/>
          <w:spacing w:val="-28"/>
        </w:rPr>
        <w:t>日</w:t>
      </w:r>
      <w:r>
        <w:rPr>
          <w:sz w:val="24"/>
          <w:szCs w:val="24"/>
          <w:spacing w:val="4"/>
        </w:rPr>
        <w:t xml:space="preserve">    </w:t>
      </w:r>
      <w:r>
        <w:rPr>
          <w:sz w:val="24"/>
          <w:szCs w:val="24"/>
          <w:spacing w:val="-28"/>
        </w:rPr>
        <w:t>期</w:t>
      </w:r>
      <w:r>
        <w:rPr>
          <w:sz w:val="24"/>
          <w:szCs w:val="24"/>
          <w:spacing w:val="-84"/>
        </w:rPr>
        <w:t xml:space="preserve"> </w:t>
      </w:r>
      <w:r>
        <w:rPr>
          <w:sz w:val="24"/>
          <w:szCs w:val="24"/>
          <w:spacing w:val="-28"/>
        </w:rPr>
        <w:t>：</w:t>
      </w:r>
      <w:r>
        <w:rPr>
          <w:sz w:val="24"/>
          <w:szCs w:val="24"/>
          <w:spacing w:val="10"/>
        </w:rPr>
        <w:t xml:space="preserve">  </w:t>
      </w:r>
      <w:r>
        <w:rPr>
          <w:sz w:val="24"/>
          <w:szCs w:val="24"/>
          <w:spacing w:val="-28"/>
        </w:rPr>
        <w:t>年</w:t>
      </w:r>
      <w:r>
        <w:rPr>
          <w:sz w:val="24"/>
          <w:szCs w:val="24"/>
          <w:spacing w:val="14"/>
        </w:rPr>
        <w:t xml:space="preserve">  </w:t>
      </w:r>
      <w:r>
        <w:rPr>
          <w:sz w:val="24"/>
          <w:szCs w:val="24"/>
          <w:spacing w:val="-28"/>
        </w:rPr>
        <w:t>月</w:t>
      </w:r>
      <w:r>
        <w:rPr>
          <w:sz w:val="24"/>
          <w:szCs w:val="24"/>
          <w:spacing w:val="33"/>
        </w:rPr>
        <w:t xml:space="preserve">  </w:t>
      </w:r>
      <w:r>
        <w:rPr>
          <w:sz w:val="24"/>
          <w:szCs w:val="24"/>
          <w:spacing w:val="-28"/>
        </w:rPr>
        <w:t>日</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BodyText"/>
        <w:ind w:left="506"/>
        <w:spacing w:before="78" w:line="222" w:lineRule="auto"/>
        <w:rPr>
          <w:sz w:val="24"/>
          <w:szCs w:val="24"/>
        </w:rPr>
      </w:pPr>
      <w:r>
        <w:rPr>
          <w:sz w:val="24"/>
          <w:szCs w:val="24"/>
          <w:spacing w:val="-2"/>
        </w:rPr>
        <w:t>附：法定代表人、被授权人身份证复印件</w:t>
      </w:r>
    </w:p>
    <w:p>
      <w:pPr>
        <w:spacing w:line="222" w:lineRule="auto"/>
        <w:sectPr>
          <w:footerReference w:type="default" r:id="rId57"/>
          <w:pgSz w:w="11906" w:h="16839"/>
          <w:pgMar w:top="1431" w:right="1406" w:bottom="1197" w:left="1416" w:header="0" w:footer="980" w:gutter="0"/>
        </w:sectPr>
        <w:rPr>
          <w:sz w:val="24"/>
          <w:szCs w:val="24"/>
        </w:rPr>
      </w:pPr>
    </w:p>
    <w:p>
      <w:pPr>
        <w:spacing w:line="335" w:lineRule="auto"/>
        <w:rPr>
          <w:rFonts w:ascii="Arial"/>
          <w:sz w:val="21"/>
        </w:rPr>
      </w:pPr>
      <w:r/>
    </w:p>
    <w:p>
      <w:pPr>
        <w:spacing w:line="335" w:lineRule="auto"/>
        <w:rPr>
          <w:rFonts w:ascii="Arial"/>
          <w:sz w:val="21"/>
        </w:rPr>
      </w:pPr>
      <w:r/>
    </w:p>
    <w:p>
      <w:pPr>
        <w:pStyle w:val="BodyText"/>
        <w:ind w:left="2797"/>
        <w:spacing w:before="98" w:line="223" w:lineRule="auto"/>
        <w:rPr>
          <w:sz w:val="30"/>
          <w:szCs w:val="30"/>
        </w:rPr>
      </w:pPr>
      <w:bookmarkStart w:name="bookmark15" w:id="15"/>
      <w:bookmarkEnd w:id="15"/>
      <w:r>
        <w:rPr>
          <w:sz w:val="30"/>
          <w:szCs w:val="30"/>
          <w:b/>
          <w:bCs/>
          <w:spacing w:val="9"/>
        </w:rPr>
        <w:t>三</w:t>
      </w:r>
      <w:r>
        <w:rPr>
          <w:sz w:val="30"/>
          <w:szCs w:val="30"/>
          <w:spacing w:val="-83"/>
        </w:rPr>
        <w:t xml:space="preserve"> </w:t>
      </w:r>
      <w:r>
        <w:rPr>
          <w:sz w:val="30"/>
          <w:szCs w:val="30"/>
          <w:b/>
          <w:bCs/>
          <w:spacing w:val="9"/>
        </w:rPr>
        <w:t>、无重大违法记录的声明书</w:t>
      </w:r>
    </w:p>
    <w:p>
      <w:pPr>
        <w:spacing w:line="269" w:lineRule="auto"/>
        <w:rPr>
          <w:rFonts w:ascii="Arial"/>
          <w:sz w:val="21"/>
        </w:rPr>
      </w:pPr>
      <w:r/>
    </w:p>
    <w:p>
      <w:pPr>
        <w:spacing w:line="270" w:lineRule="auto"/>
        <w:rPr>
          <w:rFonts w:ascii="Arial"/>
          <w:sz w:val="21"/>
        </w:rPr>
      </w:pPr>
      <w:r/>
    </w:p>
    <w:p>
      <w:pPr>
        <w:pStyle w:val="BodyText"/>
        <w:spacing w:before="78" w:line="222" w:lineRule="auto"/>
        <w:tabs>
          <w:tab w:val="left" w:pos="135"/>
        </w:tabs>
        <w:rPr>
          <w:sz w:val="24"/>
          <w:szCs w:val="24"/>
        </w:rPr>
      </w:pPr>
      <w:r>
        <w:rPr>
          <w:sz w:val="24"/>
          <w:szCs w:val="24"/>
          <w:u w:val="single" w:color="auto"/>
        </w:rPr>
        <w:tab/>
      </w:r>
      <w:r>
        <w:rPr>
          <w:sz w:val="24"/>
          <w:szCs w:val="24"/>
          <w:u w:val="single" w:color="auto"/>
          <w:spacing w:val="-34"/>
        </w:rPr>
        <w:t>（采购人</w:t>
      </w:r>
      <w:r>
        <w:rPr>
          <w:sz w:val="24"/>
          <w:szCs w:val="24"/>
          <w:u w:val="single" w:color="auto"/>
          <w:spacing w:val="16"/>
        </w:rPr>
        <w:t>）：</w:t>
      </w:r>
    </w:p>
    <w:p>
      <w:pPr>
        <w:spacing w:line="331" w:lineRule="auto"/>
        <w:rPr>
          <w:rFonts w:ascii="Arial"/>
          <w:sz w:val="21"/>
        </w:rPr>
      </w:pPr>
      <w:r/>
    </w:p>
    <w:p>
      <w:pPr>
        <w:pStyle w:val="BodyText"/>
        <w:ind w:left="18" w:firstLine="521"/>
        <w:spacing w:before="78" w:line="521" w:lineRule="auto"/>
        <w:tabs>
          <w:tab w:val="left" w:pos="675"/>
        </w:tabs>
        <w:rPr>
          <w:sz w:val="24"/>
          <w:szCs w:val="24"/>
        </w:rPr>
      </w:pPr>
      <w:r>
        <w:rPr>
          <w:sz w:val="24"/>
          <w:szCs w:val="24"/>
          <w:u w:val="single" w:color="auto"/>
        </w:rPr>
        <w:tab/>
      </w:r>
      <w:r>
        <w:rPr>
          <w:sz w:val="24"/>
          <w:szCs w:val="24"/>
          <w:u w:val="single" w:color="auto"/>
          <w:spacing w:val="-4"/>
        </w:rPr>
        <w:t>（供应商名称）</w:t>
      </w:r>
      <w:r>
        <w:rPr>
          <w:sz w:val="24"/>
          <w:szCs w:val="24"/>
          <w:spacing w:val="-4"/>
        </w:rPr>
        <w:t>参加</w:t>
      </w:r>
      <w:r>
        <w:rPr>
          <w:rFonts w:ascii="Times New Roman" w:hAnsi="Times New Roman" w:eastAsia="Times New Roman" w:cs="Times New Roman"/>
          <w:sz w:val="24"/>
          <w:szCs w:val="24"/>
          <w:u w:val="single" w:color="auto"/>
          <w:spacing w:val="-4"/>
        </w:rPr>
        <w:t xml:space="preserve">  “      </w:t>
      </w:r>
      <w:r>
        <w:rPr>
          <w:sz w:val="24"/>
          <w:szCs w:val="24"/>
          <w:u w:val="single" w:color="auto"/>
          <w:spacing w:val="-4"/>
        </w:rPr>
        <w:t>项目</w:t>
      </w:r>
      <w:r>
        <w:rPr>
          <w:rFonts w:ascii="Times New Roman" w:hAnsi="Times New Roman" w:eastAsia="Times New Roman" w:cs="Times New Roman"/>
          <w:sz w:val="24"/>
          <w:szCs w:val="24"/>
          <w:u w:val="single" w:color="auto"/>
          <w:spacing w:val="-4"/>
        </w:rPr>
        <w:t>”</w:t>
      </w:r>
      <w:r>
        <w:rPr>
          <w:rFonts w:ascii="Times New Roman" w:hAnsi="Times New Roman" w:eastAsia="Times New Roman" w:cs="Times New Roman"/>
          <w:sz w:val="24"/>
          <w:szCs w:val="24"/>
          <w:spacing w:val="-31"/>
        </w:rPr>
        <w:t xml:space="preserve"> </w:t>
      </w:r>
      <w:r>
        <w:rPr>
          <w:sz w:val="24"/>
          <w:szCs w:val="24"/>
          <w:spacing w:val="-4"/>
        </w:rPr>
        <w:t>的投标</w:t>
      </w:r>
      <w:r>
        <w:rPr>
          <w:sz w:val="24"/>
          <w:szCs w:val="24"/>
          <w:spacing w:val="-5"/>
        </w:rPr>
        <w:t>活动，现声明</w:t>
      </w:r>
      <w:r>
        <w:rPr>
          <w:sz w:val="24"/>
          <w:szCs w:val="24"/>
          <w:spacing w:val="-33"/>
        </w:rPr>
        <w:t>：</w:t>
      </w:r>
      <w:r>
        <w:rPr>
          <w:sz w:val="24"/>
          <w:szCs w:val="24"/>
          <w:u w:val="single" w:color="auto"/>
          <w:spacing w:val="-33"/>
        </w:rPr>
        <w:t>（</w:t>
      </w:r>
      <w:r>
        <w:rPr>
          <w:sz w:val="24"/>
          <w:szCs w:val="24"/>
          <w:u w:val="single" w:color="auto"/>
          <w:spacing w:val="-5"/>
        </w:rPr>
        <w:t>供应商名称）</w:t>
      </w:r>
      <w:r>
        <w:rPr>
          <w:sz w:val="24"/>
          <w:szCs w:val="24"/>
          <w:spacing w:val="-5"/>
        </w:rPr>
        <w:t>参加采购活</w:t>
      </w:r>
      <w:r>
        <w:rPr>
          <w:sz w:val="24"/>
          <w:szCs w:val="24"/>
        </w:rPr>
        <w:t xml:space="preserve"> </w:t>
      </w:r>
      <w:r>
        <w:rPr>
          <w:sz w:val="24"/>
          <w:szCs w:val="24"/>
          <w:spacing w:val="-1"/>
        </w:rPr>
        <w:t>动前三年在经营活动中没有重大违法记录，</w:t>
      </w:r>
      <w:r>
        <w:rPr>
          <w:sz w:val="24"/>
          <w:szCs w:val="24"/>
          <w:spacing w:val="-1"/>
        </w:rPr>
        <w:t xml:space="preserve"> </w:t>
      </w:r>
      <w:r>
        <w:rPr>
          <w:sz w:val="24"/>
          <w:szCs w:val="24"/>
          <w:spacing w:val="-1"/>
        </w:rPr>
        <w:t>如有违反，本公司愿承担一切法律责任。</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BodyText"/>
        <w:ind w:left="496"/>
        <w:spacing w:before="78" w:line="221" w:lineRule="auto"/>
        <w:rPr>
          <w:sz w:val="24"/>
          <w:szCs w:val="24"/>
        </w:rPr>
      </w:pPr>
      <w:r>
        <w:rPr>
          <w:sz w:val="24"/>
          <w:szCs w:val="24"/>
          <w:spacing w:val="-3"/>
        </w:rPr>
        <w:t>供应商名称（盖章</w:t>
      </w:r>
      <w:r>
        <w:rPr>
          <w:sz w:val="24"/>
          <w:szCs w:val="24"/>
          <w:spacing w:val="3"/>
        </w:rPr>
        <w:t>）：</w:t>
      </w:r>
    </w:p>
    <w:p>
      <w:pPr>
        <w:spacing w:line="331" w:lineRule="auto"/>
        <w:rPr>
          <w:rFonts w:ascii="Arial"/>
          <w:sz w:val="21"/>
        </w:rPr>
      </w:pPr>
      <w:r/>
    </w:p>
    <w:p>
      <w:pPr>
        <w:pStyle w:val="BodyText"/>
        <w:ind w:left="503"/>
        <w:spacing w:before="78" w:line="222" w:lineRule="auto"/>
        <w:rPr>
          <w:sz w:val="24"/>
          <w:szCs w:val="24"/>
        </w:rPr>
      </w:pPr>
      <w:r>
        <w:rPr>
          <w:sz w:val="24"/>
          <w:szCs w:val="24"/>
          <w:spacing w:val="-2"/>
        </w:rPr>
        <w:t>法定代表人或授权代表（签字</w:t>
      </w:r>
      <w:r>
        <w:rPr>
          <w:sz w:val="24"/>
          <w:szCs w:val="24"/>
        </w:rPr>
        <w:t>）：</w:t>
      </w:r>
    </w:p>
    <w:p>
      <w:pPr>
        <w:spacing w:line="332" w:lineRule="auto"/>
        <w:rPr>
          <w:rFonts w:ascii="Arial"/>
          <w:sz w:val="21"/>
        </w:rPr>
      </w:pPr>
      <w:r/>
    </w:p>
    <w:p>
      <w:pPr>
        <w:pStyle w:val="BodyText"/>
        <w:ind w:left="546"/>
        <w:spacing w:before="78" w:line="222" w:lineRule="auto"/>
        <w:rPr>
          <w:sz w:val="24"/>
          <w:szCs w:val="24"/>
        </w:rPr>
      </w:pPr>
      <w:r>
        <w:rPr>
          <w:sz w:val="24"/>
          <w:szCs w:val="24"/>
          <w:spacing w:val="-20"/>
        </w:rPr>
        <w:t>日期：</w:t>
      </w:r>
      <w:r>
        <w:rPr>
          <w:sz w:val="24"/>
          <w:szCs w:val="24"/>
          <w:spacing w:val="3"/>
        </w:rPr>
        <w:t xml:space="preserve">        </w:t>
      </w:r>
      <w:r>
        <w:rPr>
          <w:sz w:val="24"/>
          <w:szCs w:val="24"/>
          <w:spacing w:val="-20"/>
        </w:rPr>
        <w:t>年</w:t>
      </w:r>
      <w:r>
        <w:rPr>
          <w:sz w:val="24"/>
          <w:szCs w:val="24"/>
          <w:spacing w:val="9"/>
        </w:rPr>
        <w:t xml:space="preserve">   </w:t>
      </w:r>
      <w:r>
        <w:rPr>
          <w:sz w:val="24"/>
          <w:szCs w:val="24"/>
          <w:spacing w:val="-20"/>
        </w:rPr>
        <w:t>月</w:t>
      </w:r>
      <w:r>
        <w:rPr>
          <w:sz w:val="24"/>
          <w:szCs w:val="24"/>
          <w:spacing w:val="22"/>
        </w:rPr>
        <w:t xml:space="preserve">   </w:t>
      </w:r>
      <w:r>
        <w:rPr>
          <w:sz w:val="24"/>
          <w:szCs w:val="24"/>
          <w:spacing w:val="-20"/>
        </w:rPr>
        <w:t>日</w:t>
      </w:r>
    </w:p>
    <w:p>
      <w:pPr>
        <w:spacing w:line="222" w:lineRule="auto"/>
        <w:sectPr>
          <w:footerReference w:type="default" r:id="rId58"/>
          <w:pgSz w:w="11906" w:h="16839"/>
          <w:pgMar w:top="1431" w:right="1418" w:bottom="1197" w:left="1416" w:header="0" w:footer="980" w:gutter="0"/>
        </w:sectPr>
        <w:rPr>
          <w:sz w:val="24"/>
          <w:szCs w:val="24"/>
        </w:rPr>
      </w:pPr>
    </w:p>
    <w:p>
      <w:pPr>
        <w:pStyle w:val="BodyText"/>
        <w:ind w:left="3165"/>
        <w:spacing w:before="313" w:line="222" w:lineRule="auto"/>
        <w:outlineLvl w:val="1"/>
        <w:rPr>
          <w:sz w:val="30"/>
          <w:szCs w:val="30"/>
        </w:rPr>
      </w:pPr>
      <w:bookmarkStart w:name="bookmark16" w:id="16"/>
      <w:bookmarkEnd w:id="16"/>
      <w:r>
        <w:rPr>
          <w:sz w:val="30"/>
          <w:szCs w:val="30"/>
          <w:b/>
          <w:bCs/>
          <w:spacing w:val="5"/>
        </w:rPr>
        <w:t>四</w:t>
      </w:r>
      <w:r>
        <w:rPr>
          <w:sz w:val="30"/>
          <w:szCs w:val="30"/>
          <w:spacing w:val="-85"/>
        </w:rPr>
        <w:t xml:space="preserve"> </w:t>
      </w:r>
      <w:r>
        <w:rPr>
          <w:sz w:val="30"/>
          <w:szCs w:val="30"/>
          <w:b/>
          <w:bCs/>
          <w:spacing w:val="5"/>
        </w:rPr>
        <w:t>、合同履约能力承诺书</w:t>
      </w:r>
    </w:p>
    <w:p>
      <w:pPr>
        <w:spacing w:line="269" w:lineRule="auto"/>
        <w:rPr>
          <w:rFonts w:ascii="Arial"/>
          <w:sz w:val="21"/>
        </w:rPr>
      </w:pPr>
      <w:r/>
    </w:p>
    <w:p>
      <w:pPr>
        <w:spacing w:line="270" w:lineRule="auto"/>
        <w:rPr>
          <w:rFonts w:ascii="Arial"/>
          <w:sz w:val="21"/>
        </w:rPr>
      </w:pPr>
      <w:r/>
    </w:p>
    <w:p>
      <w:pPr>
        <w:pStyle w:val="BodyText"/>
        <w:spacing w:before="78" w:line="222" w:lineRule="auto"/>
        <w:tabs>
          <w:tab w:val="left" w:pos="135"/>
        </w:tabs>
        <w:rPr>
          <w:sz w:val="24"/>
          <w:szCs w:val="24"/>
        </w:rPr>
      </w:pPr>
      <w:r>
        <w:rPr>
          <w:sz w:val="24"/>
          <w:szCs w:val="24"/>
          <w:u w:val="single" w:color="auto"/>
        </w:rPr>
        <w:tab/>
      </w:r>
      <w:r>
        <w:rPr>
          <w:sz w:val="24"/>
          <w:szCs w:val="24"/>
          <w:u w:val="single" w:color="auto"/>
          <w:spacing w:val="-34"/>
        </w:rPr>
        <w:t>（采购人</w:t>
      </w:r>
      <w:r>
        <w:rPr>
          <w:sz w:val="24"/>
          <w:szCs w:val="24"/>
          <w:u w:val="single" w:color="auto"/>
        </w:rPr>
        <w:t>）</w:t>
      </w:r>
      <w:r>
        <w:rPr>
          <w:sz w:val="24"/>
          <w:szCs w:val="24"/>
        </w:rPr>
        <w:t>：</w:t>
      </w:r>
    </w:p>
    <w:p>
      <w:pPr>
        <w:spacing w:line="330" w:lineRule="auto"/>
        <w:rPr>
          <w:rFonts w:ascii="Arial"/>
          <w:sz w:val="21"/>
        </w:rPr>
      </w:pPr>
      <w:r/>
    </w:p>
    <w:p>
      <w:pPr>
        <w:pStyle w:val="BodyText"/>
        <w:ind w:left="17" w:firstLine="522"/>
        <w:spacing w:before="78" w:line="524" w:lineRule="auto"/>
        <w:tabs>
          <w:tab w:val="left" w:pos="675"/>
        </w:tabs>
        <w:rPr>
          <w:sz w:val="24"/>
          <w:szCs w:val="24"/>
        </w:rPr>
      </w:pPr>
      <w:r>
        <w:rPr>
          <w:sz w:val="24"/>
          <w:szCs w:val="24"/>
          <w:u w:val="single" w:color="auto"/>
        </w:rPr>
        <w:tab/>
      </w:r>
      <w:r>
        <w:rPr>
          <w:sz w:val="24"/>
          <w:szCs w:val="24"/>
          <w:u w:val="single" w:color="auto"/>
          <w:spacing w:val="-4"/>
        </w:rPr>
        <w:t>（供应商名称）</w:t>
      </w:r>
      <w:r>
        <w:rPr>
          <w:sz w:val="24"/>
          <w:szCs w:val="24"/>
          <w:spacing w:val="-4"/>
        </w:rPr>
        <w:t>参加</w:t>
      </w:r>
      <w:r>
        <w:rPr>
          <w:sz w:val="24"/>
          <w:szCs w:val="24"/>
          <w:spacing w:val="-4"/>
        </w:rPr>
        <w:t xml:space="preserve"> </w:t>
      </w:r>
      <w:r>
        <w:rPr>
          <w:rFonts w:ascii="Times New Roman" w:hAnsi="Times New Roman" w:eastAsia="Times New Roman" w:cs="Times New Roman"/>
          <w:sz w:val="24"/>
          <w:szCs w:val="24"/>
          <w:u w:val="single" w:color="auto"/>
          <w:spacing w:val="-4"/>
        </w:rPr>
        <w:t xml:space="preserve">  “          </w:t>
      </w:r>
      <w:r>
        <w:rPr>
          <w:sz w:val="24"/>
          <w:szCs w:val="24"/>
          <w:u w:val="single" w:color="auto"/>
          <w:spacing w:val="-5"/>
        </w:rPr>
        <w:t>项目</w:t>
      </w:r>
      <w:r>
        <w:rPr>
          <w:rFonts w:ascii="Times New Roman" w:hAnsi="Times New Roman" w:eastAsia="Times New Roman" w:cs="Times New Roman"/>
          <w:sz w:val="24"/>
          <w:szCs w:val="24"/>
          <w:u w:val="single" w:color="auto"/>
          <w:spacing w:val="-5"/>
        </w:rPr>
        <w:t>”   </w:t>
      </w:r>
      <w:r>
        <w:rPr>
          <w:sz w:val="24"/>
          <w:szCs w:val="24"/>
          <w:spacing w:val="-5"/>
        </w:rPr>
        <w:t>的投标活动，现承诺</w:t>
      </w:r>
      <w:r>
        <w:rPr>
          <w:sz w:val="24"/>
          <w:szCs w:val="24"/>
          <w:spacing w:val="-33"/>
        </w:rPr>
        <w:t>：</w:t>
      </w:r>
      <w:r>
        <w:rPr>
          <w:sz w:val="24"/>
          <w:szCs w:val="24"/>
          <w:u w:val="single" w:color="auto"/>
          <w:spacing w:val="-33"/>
        </w:rPr>
        <w:t>（</w:t>
      </w:r>
      <w:r>
        <w:rPr>
          <w:sz w:val="24"/>
          <w:szCs w:val="24"/>
          <w:u w:val="single" w:color="auto"/>
          <w:spacing w:val="-5"/>
        </w:rPr>
        <w:t>供应商名称）</w:t>
      </w:r>
      <w:r>
        <w:rPr>
          <w:sz w:val="24"/>
          <w:szCs w:val="24"/>
          <w:spacing w:val="-5"/>
        </w:rPr>
        <w:t>具有履</w:t>
      </w:r>
      <w:r>
        <w:rPr>
          <w:sz w:val="24"/>
          <w:szCs w:val="24"/>
        </w:rPr>
        <w:t xml:space="preserve"> </w:t>
      </w:r>
      <w:r>
        <w:rPr>
          <w:sz w:val="24"/>
          <w:szCs w:val="24"/>
          <w:spacing w:val="-1"/>
        </w:rPr>
        <w:t>行合同所必需的设备和专业技术能力，如违反</w:t>
      </w:r>
      <w:r>
        <w:rPr>
          <w:sz w:val="24"/>
          <w:szCs w:val="24"/>
          <w:spacing w:val="-2"/>
        </w:rPr>
        <w:t>以上承诺，本公司将承担一切法律责任。</w:t>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496"/>
        <w:spacing w:before="78" w:line="221" w:lineRule="auto"/>
        <w:rPr>
          <w:sz w:val="24"/>
          <w:szCs w:val="24"/>
        </w:rPr>
      </w:pPr>
      <w:r>
        <w:rPr>
          <w:sz w:val="24"/>
          <w:szCs w:val="24"/>
          <w:spacing w:val="-3"/>
        </w:rPr>
        <w:t>供应商名称（盖章</w:t>
      </w:r>
      <w:r>
        <w:rPr>
          <w:sz w:val="24"/>
          <w:szCs w:val="24"/>
          <w:spacing w:val="3"/>
        </w:rPr>
        <w:t>）：</w:t>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BodyText"/>
        <w:ind w:left="503"/>
        <w:spacing w:before="78" w:line="222" w:lineRule="auto"/>
        <w:rPr>
          <w:sz w:val="24"/>
          <w:szCs w:val="24"/>
        </w:rPr>
      </w:pPr>
      <w:r>
        <w:rPr>
          <w:sz w:val="24"/>
          <w:szCs w:val="24"/>
          <w:spacing w:val="-2"/>
        </w:rPr>
        <w:t>法定代表人或授权代表（签字</w:t>
      </w:r>
      <w:r>
        <w:rPr>
          <w:sz w:val="24"/>
          <w:szCs w:val="24"/>
        </w:rPr>
        <w:t>）：</w:t>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BodyText"/>
        <w:ind w:left="546"/>
        <w:spacing w:before="78" w:line="222" w:lineRule="auto"/>
        <w:rPr>
          <w:sz w:val="24"/>
          <w:szCs w:val="24"/>
        </w:rPr>
      </w:pPr>
      <w:r>
        <w:rPr>
          <w:sz w:val="24"/>
          <w:szCs w:val="24"/>
          <w:spacing w:val="-22"/>
        </w:rPr>
        <w:t>日</w:t>
      </w:r>
      <w:r>
        <w:rPr>
          <w:sz w:val="24"/>
          <w:szCs w:val="24"/>
          <w:spacing w:val="16"/>
        </w:rPr>
        <w:t xml:space="preserve"> </w:t>
      </w:r>
      <w:r>
        <w:rPr>
          <w:sz w:val="24"/>
          <w:szCs w:val="24"/>
          <w:spacing w:val="-22"/>
        </w:rPr>
        <w:t>期：</w:t>
      </w:r>
      <w:r>
        <w:rPr>
          <w:sz w:val="24"/>
          <w:szCs w:val="24"/>
          <w:spacing w:val="2"/>
        </w:rPr>
        <w:t xml:space="preserve">        </w:t>
      </w:r>
      <w:r>
        <w:rPr>
          <w:sz w:val="24"/>
          <w:szCs w:val="24"/>
          <w:spacing w:val="-22"/>
        </w:rPr>
        <w:t>年</w:t>
      </w:r>
      <w:r>
        <w:rPr>
          <w:sz w:val="24"/>
          <w:szCs w:val="24"/>
          <w:spacing w:val="10"/>
        </w:rPr>
        <w:t xml:space="preserve">   </w:t>
      </w:r>
      <w:r>
        <w:rPr>
          <w:sz w:val="24"/>
          <w:szCs w:val="24"/>
          <w:spacing w:val="-22"/>
        </w:rPr>
        <w:t>月</w:t>
      </w:r>
      <w:r>
        <w:rPr>
          <w:sz w:val="24"/>
          <w:szCs w:val="24"/>
          <w:spacing w:val="23"/>
        </w:rPr>
        <w:t xml:space="preserve">   </w:t>
      </w:r>
      <w:r>
        <w:rPr>
          <w:sz w:val="24"/>
          <w:szCs w:val="24"/>
          <w:spacing w:val="-22"/>
        </w:rPr>
        <w:t>日</w:t>
      </w:r>
    </w:p>
    <w:p>
      <w:pPr>
        <w:spacing w:line="222" w:lineRule="auto"/>
        <w:sectPr>
          <w:footerReference w:type="default" r:id="rId59"/>
          <w:pgSz w:w="11906" w:h="16839"/>
          <w:pgMar w:top="1431" w:right="1406" w:bottom="1197" w:left="1416" w:header="0" w:footer="980" w:gutter="0"/>
        </w:sectPr>
        <w:rPr>
          <w:sz w:val="24"/>
          <w:szCs w:val="24"/>
        </w:rPr>
      </w:pPr>
    </w:p>
    <w:p>
      <w:pPr>
        <w:spacing w:line="353" w:lineRule="auto"/>
        <w:rPr>
          <w:rFonts w:ascii="Arial"/>
          <w:sz w:val="21"/>
        </w:rPr>
      </w:pPr>
      <w:r/>
    </w:p>
    <w:p>
      <w:pPr>
        <w:pStyle w:val="BodyText"/>
        <w:ind w:left="3345"/>
        <w:spacing w:before="97" w:line="220" w:lineRule="auto"/>
        <w:rPr>
          <w:sz w:val="30"/>
          <w:szCs w:val="30"/>
        </w:rPr>
      </w:pPr>
      <w:bookmarkStart w:name="bookmark17" w:id="17"/>
      <w:bookmarkEnd w:id="17"/>
      <w:r>
        <w:rPr>
          <w:sz w:val="30"/>
          <w:szCs w:val="30"/>
          <w:b/>
          <w:bCs/>
          <w:spacing w:val="-6"/>
        </w:rPr>
        <w:t>五、资格证明材料</w:t>
      </w:r>
    </w:p>
    <w:p>
      <w:pPr>
        <w:spacing w:line="262" w:lineRule="auto"/>
        <w:rPr>
          <w:rFonts w:ascii="Arial"/>
          <w:sz w:val="21"/>
        </w:rPr>
      </w:pPr>
      <w:r/>
    </w:p>
    <w:p>
      <w:pPr>
        <w:spacing w:line="262" w:lineRule="auto"/>
        <w:rPr>
          <w:rFonts w:ascii="Arial"/>
          <w:sz w:val="21"/>
        </w:rPr>
      </w:pPr>
      <w:r/>
    </w:p>
    <w:p>
      <w:pPr>
        <w:pStyle w:val="BodyText"/>
        <w:ind w:left="20" w:right="71" w:firstLine="470"/>
        <w:spacing w:before="78" w:line="303" w:lineRule="auto"/>
        <w:rPr>
          <w:sz w:val="24"/>
          <w:szCs w:val="24"/>
        </w:rPr>
      </w:pPr>
      <w:r>
        <w:rPr>
          <w:sz w:val="24"/>
          <w:szCs w:val="24"/>
          <w:spacing w:val="-1"/>
        </w:rPr>
        <w:t>（</w:t>
      </w:r>
      <w:r>
        <w:rPr>
          <w:rFonts w:ascii="Times New Roman" w:hAnsi="Times New Roman" w:eastAsia="Times New Roman" w:cs="Times New Roman"/>
          <w:sz w:val="24"/>
          <w:szCs w:val="24"/>
          <w:spacing w:val="-1"/>
        </w:rPr>
        <w:t>1</w:t>
      </w:r>
      <w:r>
        <w:rPr>
          <w:sz w:val="24"/>
          <w:szCs w:val="24"/>
          <w:spacing w:val="-1"/>
        </w:rPr>
        <w:t>）在中华人民共和国注册，具有独立承担民事责任能力的法人（提供企业有效</w:t>
      </w:r>
      <w:r>
        <w:rPr>
          <w:sz w:val="24"/>
          <w:szCs w:val="24"/>
          <w:spacing w:val="14"/>
        </w:rPr>
        <w:t xml:space="preserve"> </w:t>
      </w:r>
      <w:r>
        <w:rPr>
          <w:sz w:val="24"/>
          <w:szCs w:val="24"/>
          <w:spacing w:val="-3"/>
        </w:rPr>
        <w:t>的营业执照副本复印件加盖公章</w:t>
      </w:r>
      <w:r>
        <w:rPr>
          <w:sz w:val="24"/>
          <w:szCs w:val="24"/>
          <w:spacing w:val="5"/>
        </w:rPr>
        <w:t>）；</w:t>
      </w:r>
    </w:p>
    <w:p>
      <w:pPr>
        <w:pStyle w:val="BodyText"/>
        <w:ind w:left="8" w:right="71" w:firstLine="482"/>
        <w:spacing w:before="308" w:line="302" w:lineRule="auto"/>
        <w:rPr>
          <w:sz w:val="24"/>
          <w:szCs w:val="24"/>
        </w:rPr>
      </w:pPr>
      <w:r>
        <w:rPr>
          <w:sz w:val="24"/>
          <w:szCs w:val="24"/>
          <w:spacing w:val="-1"/>
        </w:rPr>
        <w:t>（</w:t>
      </w:r>
      <w:r>
        <w:rPr>
          <w:rFonts w:ascii="Times New Roman" w:hAnsi="Times New Roman" w:eastAsia="Times New Roman" w:cs="Times New Roman"/>
          <w:sz w:val="24"/>
          <w:szCs w:val="24"/>
          <w:spacing w:val="-1"/>
        </w:rPr>
        <w:t>2</w:t>
      </w:r>
      <w:r>
        <w:rPr>
          <w:sz w:val="24"/>
          <w:szCs w:val="24"/>
          <w:spacing w:val="-1"/>
        </w:rPr>
        <w:t>）参加本次政府采购近三年内，供应商无环保类行政处罚记录的（提供无环保</w:t>
      </w:r>
      <w:r>
        <w:rPr>
          <w:sz w:val="24"/>
          <w:szCs w:val="24"/>
          <w:spacing w:val="14"/>
        </w:rPr>
        <w:t xml:space="preserve"> </w:t>
      </w:r>
      <w:r>
        <w:rPr>
          <w:sz w:val="24"/>
          <w:szCs w:val="24"/>
          <w:spacing w:val="-1"/>
        </w:rPr>
        <w:t>类行政处罚记录声明函加盖公章，格式自拟</w:t>
      </w:r>
      <w:r>
        <w:rPr>
          <w:sz w:val="24"/>
          <w:szCs w:val="24"/>
        </w:rPr>
        <w:t>）；</w:t>
      </w:r>
    </w:p>
    <w:p>
      <w:pPr>
        <w:pStyle w:val="BodyText"/>
        <w:ind w:left="6" w:right="71" w:firstLine="485"/>
        <w:spacing w:before="308" w:line="303" w:lineRule="auto"/>
        <w:rPr>
          <w:sz w:val="24"/>
          <w:szCs w:val="24"/>
        </w:rPr>
      </w:pPr>
      <w:r>
        <w:rPr>
          <w:sz w:val="24"/>
          <w:szCs w:val="24"/>
          <w:spacing w:val="-1"/>
        </w:rPr>
        <w:t>（</w:t>
      </w:r>
      <w:r>
        <w:rPr>
          <w:rFonts w:ascii="Times New Roman" w:hAnsi="Times New Roman" w:eastAsia="Times New Roman" w:cs="Times New Roman"/>
          <w:sz w:val="24"/>
          <w:szCs w:val="24"/>
          <w:spacing w:val="-1"/>
        </w:rPr>
        <w:t>3</w:t>
      </w:r>
      <w:r>
        <w:rPr>
          <w:sz w:val="24"/>
          <w:szCs w:val="24"/>
          <w:spacing w:val="-1"/>
        </w:rPr>
        <w:t>）具有良好的商业信誉和健全的财务会计制度（提供承诺函加盖公章，格式自</w:t>
      </w:r>
      <w:r>
        <w:rPr>
          <w:sz w:val="24"/>
          <w:szCs w:val="24"/>
          <w:spacing w:val="14"/>
        </w:rPr>
        <w:t xml:space="preserve"> </w:t>
      </w:r>
      <w:r>
        <w:rPr>
          <w:sz w:val="24"/>
          <w:szCs w:val="24"/>
          <w:spacing w:val="-3"/>
        </w:rPr>
        <w:t>拟，格式自拟</w:t>
      </w:r>
      <w:r>
        <w:rPr>
          <w:sz w:val="24"/>
          <w:szCs w:val="24"/>
        </w:rPr>
        <w:t>）；</w:t>
      </w:r>
    </w:p>
    <w:p>
      <w:pPr>
        <w:pStyle w:val="BodyText"/>
        <w:ind w:left="51" w:right="71" w:firstLine="439"/>
        <w:spacing w:before="306" w:line="304" w:lineRule="auto"/>
        <w:rPr>
          <w:sz w:val="24"/>
          <w:szCs w:val="24"/>
        </w:rPr>
      </w:pPr>
      <w:r>
        <w:rPr>
          <w:sz w:val="24"/>
          <w:szCs w:val="24"/>
          <w:spacing w:val="-1"/>
        </w:rPr>
        <w:t>（</w:t>
      </w:r>
      <w:r>
        <w:rPr>
          <w:rFonts w:ascii="Times New Roman" w:hAnsi="Times New Roman" w:eastAsia="Times New Roman" w:cs="Times New Roman"/>
          <w:sz w:val="24"/>
          <w:szCs w:val="24"/>
          <w:spacing w:val="-1"/>
        </w:rPr>
        <w:t>4</w:t>
      </w:r>
      <w:r>
        <w:rPr>
          <w:sz w:val="24"/>
          <w:szCs w:val="24"/>
          <w:spacing w:val="-1"/>
        </w:rPr>
        <w:t>）具有依法缴纳税收和社会保障资金的良好记录（提供承诺函加盖公章，格式</w:t>
      </w:r>
      <w:r>
        <w:rPr>
          <w:sz w:val="24"/>
          <w:szCs w:val="24"/>
          <w:spacing w:val="14"/>
        </w:rPr>
        <w:t xml:space="preserve"> </w:t>
      </w:r>
      <w:r>
        <w:rPr>
          <w:sz w:val="24"/>
          <w:szCs w:val="24"/>
          <w:spacing w:val="-31"/>
        </w:rPr>
        <w:t>自拟</w:t>
      </w:r>
      <w:r>
        <w:rPr>
          <w:sz w:val="24"/>
          <w:szCs w:val="24"/>
        </w:rPr>
        <w:t>）；</w:t>
      </w:r>
    </w:p>
    <w:p>
      <w:pPr>
        <w:pStyle w:val="BodyText"/>
        <w:ind w:left="491"/>
        <w:spacing w:before="306" w:line="221" w:lineRule="auto"/>
        <w:rPr>
          <w:sz w:val="24"/>
          <w:szCs w:val="24"/>
        </w:rPr>
      </w:pPr>
      <w:r>
        <w:rPr>
          <w:sz w:val="24"/>
          <w:szCs w:val="24"/>
          <w:spacing w:val="-1"/>
        </w:rPr>
        <w:t>（</w:t>
      </w:r>
      <w:r>
        <w:rPr>
          <w:rFonts w:ascii="Times New Roman" w:hAnsi="Times New Roman" w:eastAsia="Times New Roman" w:cs="Times New Roman"/>
          <w:sz w:val="24"/>
          <w:szCs w:val="24"/>
          <w:spacing w:val="-1"/>
        </w:rPr>
        <w:t>5</w:t>
      </w:r>
      <w:r>
        <w:rPr>
          <w:sz w:val="24"/>
          <w:szCs w:val="24"/>
          <w:spacing w:val="-1"/>
        </w:rPr>
        <w:t>）具备法律、行政法规规定的其他条件（提供承诺函加盖公章，格式自拟）</w:t>
      </w:r>
    </w:p>
    <w:p>
      <w:pPr>
        <w:pStyle w:val="BodyText"/>
        <w:ind w:firstLine="491"/>
        <w:spacing w:before="308" w:line="341" w:lineRule="auto"/>
        <w:rPr>
          <w:sz w:val="24"/>
          <w:szCs w:val="24"/>
        </w:rPr>
      </w:pPr>
      <w:r>
        <w:rPr>
          <w:sz w:val="24"/>
          <w:szCs w:val="24"/>
          <w:spacing w:val="-2"/>
        </w:rPr>
        <w:t>（</w:t>
      </w:r>
      <w:r>
        <w:rPr>
          <w:rFonts w:ascii="Times New Roman" w:hAnsi="Times New Roman" w:eastAsia="Times New Roman" w:cs="Times New Roman"/>
          <w:sz w:val="24"/>
          <w:szCs w:val="24"/>
          <w:spacing w:val="-2"/>
        </w:rPr>
        <w:t>6</w:t>
      </w:r>
      <w:r>
        <w:rPr>
          <w:sz w:val="24"/>
          <w:szCs w:val="24"/>
          <w:spacing w:val="-2"/>
        </w:rPr>
        <w:t>）必须为未被列入信用中国</w:t>
      </w:r>
      <w:r>
        <w:rPr>
          <w:sz w:val="24"/>
          <w:szCs w:val="24"/>
          <w:spacing w:val="-2"/>
        </w:rPr>
        <w:t xml:space="preserve"> </w:t>
      </w:r>
      <w:r>
        <w:rPr>
          <w:rFonts w:ascii="Times New Roman" w:hAnsi="Times New Roman" w:eastAsia="Times New Roman" w:cs="Times New Roman"/>
          <w:sz w:val="24"/>
          <w:szCs w:val="24"/>
          <w:spacing w:val="-2"/>
        </w:rPr>
        <w:t>(https://www.</w:t>
      </w:r>
      <w:r>
        <w:rPr>
          <w:rFonts w:ascii="Times New Roman" w:hAnsi="Times New Roman" w:eastAsia="Times New Roman" w:cs="Times New Roman"/>
          <w:sz w:val="24"/>
          <w:szCs w:val="24"/>
          <w:spacing w:val="-3"/>
        </w:rPr>
        <w:t>creditchina.gov.cn/) “</w:t>
      </w:r>
      <w:r>
        <w:rPr>
          <w:rFonts w:ascii="Times New Roman" w:hAnsi="Times New Roman" w:eastAsia="Times New Roman" w:cs="Times New Roman"/>
          <w:sz w:val="24"/>
          <w:szCs w:val="24"/>
          <w:spacing w:val="-37"/>
        </w:rPr>
        <w:t xml:space="preserve"> </w:t>
      </w:r>
      <w:r>
        <w:rPr>
          <w:sz w:val="24"/>
          <w:szCs w:val="24"/>
          <w:spacing w:val="-3"/>
        </w:rPr>
        <w:t>重大税收违法案件</w:t>
      </w:r>
      <w:r>
        <w:rPr>
          <w:sz w:val="24"/>
          <w:szCs w:val="24"/>
        </w:rPr>
        <w:t xml:space="preserve"> </w:t>
      </w:r>
      <w:r>
        <w:rPr>
          <w:sz w:val="24"/>
          <w:szCs w:val="24"/>
          <w:spacing w:val="-12"/>
        </w:rPr>
        <w:t>当</w:t>
      </w:r>
      <w:r>
        <w:rPr>
          <w:sz w:val="24"/>
          <w:szCs w:val="24"/>
          <w:spacing w:val="-50"/>
        </w:rPr>
        <w:t xml:space="preserve"> </w:t>
      </w:r>
      <w:r>
        <w:rPr>
          <w:sz w:val="24"/>
          <w:szCs w:val="24"/>
          <w:spacing w:val="-12"/>
        </w:rPr>
        <w:t>事</w:t>
      </w:r>
      <w:r>
        <w:rPr>
          <w:sz w:val="24"/>
          <w:szCs w:val="24"/>
          <w:spacing w:val="-59"/>
        </w:rPr>
        <w:t xml:space="preserve"> </w:t>
      </w:r>
      <w:r>
        <w:rPr>
          <w:sz w:val="24"/>
          <w:szCs w:val="24"/>
          <w:spacing w:val="-12"/>
        </w:rPr>
        <w:t>人</w:t>
      </w:r>
      <w:r>
        <w:rPr>
          <w:sz w:val="24"/>
          <w:szCs w:val="24"/>
          <w:spacing w:val="-63"/>
        </w:rPr>
        <w:t xml:space="preserve"> </w:t>
      </w:r>
      <w:r>
        <w:rPr>
          <w:sz w:val="24"/>
          <w:szCs w:val="24"/>
          <w:spacing w:val="-12"/>
        </w:rPr>
        <w:t>名单</w:t>
      </w:r>
      <w:r>
        <w:rPr>
          <w:sz w:val="24"/>
          <w:szCs w:val="24"/>
          <w:spacing w:val="-69"/>
        </w:rPr>
        <w:t xml:space="preserve"> </w:t>
      </w:r>
      <w:r>
        <w:rPr>
          <w:rFonts w:ascii="Times New Roman" w:hAnsi="Times New Roman" w:eastAsia="Times New Roman" w:cs="Times New Roman"/>
          <w:sz w:val="24"/>
          <w:szCs w:val="24"/>
          <w:spacing w:val="-12"/>
        </w:rPr>
        <w:t>”“ </w:t>
      </w:r>
      <w:r>
        <w:rPr>
          <w:sz w:val="24"/>
          <w:szCs w:val="24"/>
          <w:spacing w:val="-12"/>
        </w:rPr>
        <w:t>政</w:t>
      </w:r>
      <w:r>
        <w:rPr>
          <w:sz w:val="24"/>
          <w:szCs w:val="24"/>
          <w:spacing w:val="-62"/>
        </w:rPr>
        <w:t xml:space="preserve"> </w:t>
      </w:r>
      <w:r>
        <w:rPr>
          <w:sz w:val="24"/>
          <w:szCs w:val="24"/>
          <w:spacing w:val="-12"/>
        </w:rPr>
        <w:t>府</w:t>
      </w:r>
      <w:r>
        <w:rPr>
          <w:sz w:val="24"/>
          <w:szCs w:val="24"/>
          <w:spacing w:val="-62"/>
        </w:rPr>
        <w:t xml:space="preserve"> </w:t>
      </w:r>
      <w:r>
        <w:rPr>
          <w:sz w:val="24"/>
          <w:szCs w:val="24"/>
          <w:spacing w:val="-12"/>
        </w:rPr>
        <w:t>采</w:t>
      </w:r>
      <w:r>
        <w:rPr>
          <w:sz w:val="24"/>
          <w:szCs w:val="24"/>
          <w:spacing w:val="-63"/>
        </w:rPr>
        <w:t xml:space="preserve"> </w:t>
      </w:r>
      <w:r>
        <w:rPr>
          <w:sz w:val="24"/>
          <w:szCs w:val="24"/>
          <w:spacing w:val="-12"/>
        </w:rPr>
        <w:t>购</w:t>
      </w:r>
      <w:r>
        <w:rPr>
          <w:sz w:val="24"/>
          <w:szCs w:val="24"/>
          <w:spacing w:val="-61"/>
        </w:rPr>
        <w:t xml:space="preserve"> </w:t>
      </w:r>
      <w:r>
        <w:rPr>
          <w:sz w:val="24"/>
          <w:szCs w:val="24"/>
          <w:spacing w:val="-12"/>
        </w:rPr>
        <w:t>严重</w:t>
      </w:r>
      <w:r>
        <w:rPr>
          <w:sz w:val="24"/>
          <w:szCs w:val="24"/>
          <w:spacing w:val="-62"/>
        </w:rPr>
        <w:t xml:space="preserve"> </w:t>
      </w:r>
      <w:r>
        <w:rPr>
          <w:sz w:val="24"/>
          <w:szCs w:val="24"/>
          <w:spacing w:val="-12"/>
        </w:rPr>
        <w:t>违</w:t>
      </w:r>
      <w:r>
        <w:rPr>
          <w:sz w:val="24"/>
          <w:szCs w:val="24"/>
          <w:spacing w:val="-53"/>
        </w:rPr>
        <w:t xml:space="preserve"> </w:t>
      </w:r>
      <w:r>
        <w:rPr>
          <w:sz w:val="24"/>
          <w:szCs w:val="24"/>
          <w:spacing w:val="-12"/>
        </w:rPr>
        <w:t>法</w:t>
      </w:r>
      <w:r>
        <w:rPr>
          <w:sz w:val="24"/>
          <w:szCs w:val="24"/>
          <w:spacing w:val="-60"/>
        </w:rPr>
        <w:t xml:space="preserve"> </w:t>
      </w:r>
      <w:r>
        <w:rPr>
          <w:sz w:val="24"/>
          <w:szCs w:val="24"/>
          <w:spacing w:val="-12"/>
        </w:rPr>
        <w:t>失</w:t>
      </w:r>
      <w:r>
        <w:rPr>
          <w:sz w:val="24"/>
          <w:szCs w:val="24"/>
          <w:spacing w:val="-63"/>
        </w:rPr>
        <w:t xml:space="preserve"> </w:t>
      </w:r>
      <w:r>
        <w:rPr>
          <w:sz w:val="24"/>
          <w:szCs w:val="24"/>
          <w:spacing w:val="-12"/>
        </w:rPr>
        <w:t>信</w:t>
      </w:r>
      <w:r>
        <w:rPr>
          <w:sz w:val="24"/>
          <w:szCs w:val="24"/>
          <w:spacing w:val="-62"/>
        </w:rPr>
        <w:t xml:space="preserve"> </w:t>
      </w:r>
      <w:r>
        <w:rPr>
          <w:sz w:val="24"/>
          <w:szCs w:val="24"/>
          <w:spacing w:val="-12"/>
        </w:rPr>
        <w:t>名单</w:t>
      </w:r>
      <w:r>
        <w:rPr>
          <w:sz w:val="24"/>
          <w:szCs w:val="24"/>
          <w:spacing w:val="-72"/>
        </w:rPr>
        <w:t xml:space="preserve"> </w:t>
      </w:r>
      <w:r>
        <w:rPr>
          <w:rFonts w:ascii="Times New Roman" w:hAnsi="Times New Roman" w:eastAsia="Times New Roman" w:cs="Times New Roman"/>
          <w:sz w:val="24"/>
          <w:szCs w:val="24"/>
          <w:spacing w:val="-12"/>
        </w:rPr>
        <w:t>” </w:t>
      </w:r>
      <w:r>
        <w:rPr>
          <w:sz w:val="24"/>
          <w:szCs w:val="24"/>
          <w:spacing w:val="-12"/>
        </w:rPr>
        <w:t>及</w:t>
      </w:r>
      <w:r>
        <w:rPr>
          <w:sz w:val="24"/>
          <w:szCs w:val="24"/>
          <w:spacing w:val="-61"/>
        </w:rPr>
        <w:t xml:space="preserve"> </w:t>
      </w:r>
      <w:r>
        <w:rPr>
          <w:sz w:val="24"/>
          <w:szCs w:val="24"/>
          <w:spacing w:val="-12"/>
        </w:rPr>
        <w:t>未</w:t>
      </w:r>
      <w:r>
        <w:rPr>
          <w:sz w:val="24"/>
          <w:szCs w:val="24"/>
          <w:spacing w:val="-63"/>
        </w:rPr>
        <w:t xml:space="preserve"> </w:t>
      </w:r>
      <w:r>
        <w:rPr>
          <w:sz w:val="24"/>
          <w:szCs w:val="24"/>
          <w:spacing w:val="-12"/>
        </w:rPr>
        <w:t>被</w:t>
      </w:r>
      <w:r>
        <w:rPr>
          <w:sz w:val="24"/>
          <w:szCs w:val="24"/>
          <w:spacing w:val="-57"/>
        </w:rPr>
        <w:t xml:space="preserve"> </w:t>
      </w:r>
      <w:r>
        <w:rPr>
          <w:sz w:val="24"/>
          <w:szCs w:val="24"/>
          <w:spacing w:val="-12"/>
        </w:rPr>
        <w:t>列入</w:t>
      </w:r>
      <w:r>
        <w:rPr>
          <w:sz w:val="24"/>
          <w:szCs w:val="24"/>
          <w:spacing w:val="-32"/>
        </w:rPr>
        <w:t xml:space="preserve"> </w:t>
      </w:r>
      <w:r>
        <w:rPr>
          <w:sz w:val="24"/>
          <w:szCs w:val="24"/>
          <w:spacing w:val="-12"/>
        </w:rPr>
        <w:t>中</w:t>
      </w:r>
      <w:r>
        <w:rPr>
          <w:sz w:val="24"/>
          <w:szCs w:val="24"/>
          <w:spacing w:val="-36"/>
        </w:rPr>
        <w:t xml:space="preserve"> </w:t>
      </w:r>
      <w:r>
        <w:rPr>
          <w:sz w:val="24"/>
          <w:szCs w:val="24"/>
          <w:spacing w:val="-12"/>
        </w:rPr>
        <w:t>国</w:t>
      </w:r>
      <w:r>
        <w:rPr>
          <w:sz w:val="24"/>
          <w:szCs w:val="24"/>
          <w:spacing w:val="-62"/>
        </w:rPr>
        <w:t xml:space="preserve"> </w:t>
      </w:r>
      <w:r>
        <w:rPr>
          <w:sz w:val="24"/>
          <w:szCs w:val="24"/>
          <w:spacing w:val="-12"/>
        </w:rPr>
        <w:t>执</w:t>
      </w:r>
      <w:r>
        <w:rPr>
          <w:sz w:val="24"/>
          <w:szCs w:val="24"/>
          <w:spacing w:val="-62"/>
        </w:rPr>
        <w:t xml:space="preserve"> </w:t>
      </w:r>
      <w:r>
        <w:rPr>
          <w:sz w:val="24"/>
          <w:szCs w:val="24"/>
          <w:spacing w:val="-12"/>
        </w:rPr>
        <w:t>行</w:t>
      </w:r>
      <w:r>
        <w:rPr>
          <w:sz w:val="24"/>
          <w:szCs w:val="24"/>
          <w:spacing w:val="-63"/>
        </w:rPr>
        <w:t xml:space="preserve"> </w:t>
      </w:r>
      <w:r>
        <w:rPr>
          <w:sz w:val="24"/>
          <w:szCs w:val="24"/>
          <w:spacing w:val="-12"/>
        </w:rPr>
        <w:t>信</w:t>
      </w:r>
      <w:r>
        <w:rPr>
          <w:sz w:val="24"/>
          <w:szCs w:val="24"/>
          <w:spacing w:val="-51"/>
        </w:rPr>
        <w:t xml:space="preserve"> </w:t>
      </w:r>
      <w:r>
        <w:rPr>
          <w:sz w:val="24"/>
          <w:szCs w:val="24"/>
          <w:spacing w:val="-12"/>
        </w:rPr>
        <w:t>息</w:t>
      </w:r>
      <w:r>
        <w:rPr>
          <w:sz w:val="24"/>
          <w:szCs w:val="24"/>
          <w:spacing w:val="-59"/>
        </w:rPr>
        <w:t xml:space="preserve"> </w:t>
      </w:r>
      <w:r>
        <w:rPr>
          <w:sz w:val="24"/>
          <w:szCs w:val="24"/>
          <w:spacing w:val="-12"/>
        </w:rPr>
        <w:t>公</w:t>
      </w:r>
      <w:r>
        <w:rPr>
          <w:sz w:val="24"/>
          <w:szCs w:val="24"/>
          <w:spacing w:val="-63"/>
        </w:rPr>
        <w:t xml:space="preserve"> </w:t>
      </w:r>
      <w:r>
        <w:rPr>
          <w:sz w:val="24"/>
          <w:szCs w:val="24"/>
          <w:spacing w:val="-12"/>
        </w:rPr>
        <w:t>开</w:t>
      </w:r>
      <w:r>
        <w:rPr>
          <w:sz w:val="24"/>
          <w:szCs w:val="24"/>
          <w:spacing w:val="-37"/>
        </w:rPr>
        <w:t xml:space="preserve"> </w:t>
      </w:r>
      <w:r>
        <w:rPr>
          <w:sz w:val="24"/>
          <w:szCs w:val="24"/>
          <w:spacing w:val="-12"/>
        </w:rPr>
        <w:t>网</w:t>
      </w:r>
      <w:r>
        <w:rPr>
          <w:sz w:val="24"/>
          <w:szCs w:val="24"/>
        </w:rPr>
        <w:t xml:space="preserve"> </w:t>
      </w:r>
      <w:r>
        <w:rPr>
          <w:sz w:val="24"/>
          <w:szCs w:val="24"/>
          <w:spacing w:val="-6"/>
        </w:rPr>
        <w:t>（</w:t>
      </w:r>
      <w:r>
        <w:rPr>
          <w:sz w:val="24"/>
          <w:szCs w:val="24"/>
          <w:spacing w:val="-6"/>
        </w:rPr>
        <w:t xml:space="preserve"> </w:t>
      </w:r>
      <w:r>
        <w:rPr>
          <w:rFonts w:ascii="Times New Roman" w:hAnsi="Times New Roman" w:eastAsia="Times New Roman" w:cs="Times New Roman"/>
          <w:sz w:val="24"/>
          <w:szCs w:val="24"/>
          <w:spacing w:val="-6"/>
        </w:rPr>
        <w:t>http://zxgk.court.gov.cn/shixin/</w:t>
      </w:r>
      <w:r>
        <w:rPr>
          <w:rFonts w:ascii="Times New Roman" w:hAnsi="Times New Roman" w:eastAsia="Times New Roman" w:cs="Times New Roman"/>
          <w:sz w:val="24"/>
          <w:szCs w:val="24"/>
          <w:spacing w:val="11"/>
        </w:rPr>
        <w:t xml:space="preserve">  </w:t>
      </w:r>
      <w:r>
        <w:rPr>
          <w:sz w:val="24"/>
          <w:szCs w:val="24"/>
          <w:spacing w:val="-6"/>
        </w:rPr>
        <w:t>）</w:t>
      </w:r>
      <w:r>
        <w:rPr>
          <w:sz w:val="24"/>
          <w:szCs w:val="24"/>
          <w:spacing w:val="-6"/>
        </w:rPr>
        <w:t xml:space="preserve"> </w:t>
      </w:r>
      <w:r>
        <w:rPr>
          <w:rFonts w:ascii="Times New Roman" w:hAnsi="Times New Roman" w:eastAsia="Times New Roman" w:cs="Times New Roman"/>
          <w:sz w:val="24"/>
          <w:szCs w:val="24"/>
          <w:spacing w:val="-6"/>
        </w:rPr>
        <w:t>“  </w:t>
      </w:r>
      <w:r>
        <w:rPr>
          <w:sz w:val="24"/>
          <w:szCs w:val="24"/>
          <w:spacing w:val="-6"/>
        </w:rPr>
        <w:t>失</w:t>
      </w:r>
      <w:r>
        <w:rPr>
          <w:sz w:val="24"/>
          <w:szCs w:val="24"/>
          <w:spacing w:val="-6"/>
        </w:rPr>
        <w:t xml:space="preserve"> </w:t>
      </w:r>
      <w:r>
        <w:rPr>
          <w:sz w:val="24"/>
          <w:szCs w:val="24"/>
          <w:spacing w:val="-6"/>
        </w:rPr>
        <w:t>信</w:t>
      </w:r>
      <w:r>
        <w:rPr>
          <w:sz w:val="24"/>
          <w:szCs w:val="24"/>
          <w:spacing w:val="-6"/>
        </w:rPr>
        <w:t xml:space="preserve"> </w:t>
      </w:r>
      <w:r>
        <w:rPr>
          <w:sz w:val="24"/>
          <w:szCs w:val="24"/>
          <w:spacing w:val="-6"/>
        </w:rPr>
        <w:t>被</w:t>
      </w:r>
      <w:r>
        <w:rPr>
          <w:sz w:val="24"/>
          <w:szCs w:val="24"/>
          <w:spacing w:val="-6"/>
        </w:rPr>
        <w:t xml:space="preserve"> </w:t>
      </w:r>
      <w:r>
        <w:rPr>
          <w:sz w:val="24"/>
          <w:szCs w:val="24"/>
          <w:spacing w:val="-6"/>
        </w:rPr>
        <w:t>执</w:t>
      </w:r>
      <w:r>
        <w:rPr>
          <w:sz w:val="24"/>
          <w:szCs w:val="24"/>
          <w:spacing w:val="-7"/>
        </w:rPr>
        <w:t xml:space="preserve"> </w:t>
      </w:r>
      <w:r>
        <w:rPr>
          <w:sz w:val="24"/>
          <w:szCs w:val="24"/>
          <w:spacing w:val="-7"/>
        </w:rPr>
        <w:t>行</w:t>
      </w:r>
      <w:r>
        <w:rPr>
          <w:sz w:val="24"/>
          <w:szCs w:val="24"/>
          <w:spacing w:val="11"/>
        </w:rPr>
        <w:t xml:space="preserve"> </w:t>
      </w:r>
      <w:r>
        <w:rPr>
          <w:sz w:val="24"/>
          <w:szCs w:val="24"/>
          <w:spacing w:val="-7"/>
        </w:rPr>
        <w:t>人</w:t>
      </w:r>
      <w:r>
        <w:rPr>
          <w:sz w:val="24"/>
          <w:szCs w:val="24"/>
          <w:spacing w:val="-1"/>
        </w:rPr>
        <w:t xml:space="preserve"> </w:t>
      </w: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9"/>
        </w:rPr>
        <w:t xml:space="preserve">  </w:t>
      </w:r>
      <w:r>
        <w:rPr>
          <w:sz w:val="24"/>
          <w:szCs w:val="24"/>
          <w:spacing w:val="-7"/>
        </w:rPr>
        <w:t>、</w:t>
      </w:r>
      <w:r>
        <w:rPr>
          <w:sz w:val="24"/>
          <w:szCs w:val="24"/>
          <w:spacing w:val="38"/>
        </w:rPr>
        <w:t xml:space="preserve"> </w:t>
      </w:r>
      <w:r>
        <w:rPr>
          <w:sz w:val="24"/>
          <w:szCs w:val="24"/>
          <w:spacing w:val="-7"/>
        </w:rPr>
        <w:t>中</w:t>
      </w:r>
      <w:r>
        <w:rPr>
          <w:sz w:val="24"/>
          <w:szCs w:val="24"/>
          <w:spacing w:val="36"/>
        </w:rPr>
        <w:t xml:space="preserve"> </w:t>
      </w:r>
      <w:r>
        <w:rPr>
          <w:sz w:val="24"/>
          <w:szCs w:val="24"/>
          <w:spacing w:val="-7"/>
        </w:rPr>
        <w:t>国</w:t>
      </w:r>
      <w:r>
        <w:rPr>
          <w:sz w:val="24"/>
          <w:szCs w:val="24"/>
          <w:spacing w:val="7"/>
        </w:rPr>
        <w:t xml:space="preserve"> </w:t>
      </w:r>
      <w:r>
        <w:rPr>
          <w:sz w:val="24"/>
          <w:szCs w:val="24"/>
          <w:spacing w:val="-7"/>
        </w:rPr>
        <w:t>政</w:t>
      </w:r>
      <w:r>
        <w:rPr>
          <w:sz w:val="24"/>
          <w:szCs w:val="24"/>
          <w:spacing w:val="7"/>
        </w:rPr>
        <w:t xml:space="preserve"> </w:t>
      </w:r>
      <w:r>
        <w:rPr>
          <w:sz w:val="24"/>
          <w:szCs w:val="24"/>
          <w:spacing w:val="-7"/>
        </w:rPr>
        <w:t>府</w:t>
      </w:r>
      <w:r>
        <w:rPr>
          <w:sz w:val="24"/>
          <w:szCs w:val="24"/>
          <w:spacing w:val="9"/>
        </w:rPr>
        <w:t xml:space="preserve"> </w:t>
      </w:r>
      <w:r>
        <w:rPr>
          <w:sz w:val="24"/>
          <w:szCs w:val="24"/>
          <w:spacing w:val="-7"/>
        </w:rPr>
        <w:t>采</w:t>
      </w:r>
      <w:r>
        <w:rPr>
          <w:sz w:val="24"/>
          <w:szCs w:val="24"/>
          <w:spacing w:val="8"/>
        </w:rPr>
        <w:t xml:space="preserve"> </w:t>
      </w:r>
      <w:r>
        <w:rPr>
          <w:sz w:val="24"/>
          <w:szCs w:val="24"/>
          <w:spacing w:val="-7"/>
        </w:rPr>
        <w:t>购</w:t>
      </w:r>
      <w:r>
        <w:rPr>
          <w:sz w:val="24"/>
          <w:szCs w:val="24"/>
          <w:spacing w:val="33"/>
        </w:rPr>
        <w:t xml:space="preserve"> </w:t>
      </w:r>
      <w:r>
        <w:rPr>
          <w:sz w:val="24"/>
          <w:szCs w:val="24"/>
          <w:spacing w:val="-7"/>
        </w:rPr>
        <w:t>网</w:t>
      </w:r>
      <w:r>
        <w:rPr>
          <w:sz w:val="24"/>
          <w:szCs w:val="24"/>
        </w:rPr>
        <w:t xml:space="preserve"> </w:t>
      </w:r>
      <w:r>
        <w:rPr>
          <w:rFonts w:ascii="Times New Roman" w:hAnsi="Times New Roman" w:eastAsia="Times New Roman" w:cs="Times New Roman"/>
          <w:sz w:val="24"/>
          <w:szCs w:val="24"/>
          <w:spacing w:val="-1"/>
        </w:rPr>
        <w:t>(</w:t>
      </w:r>
      <w:hyperlink w:history="true" r:id="rId4">
        <w:r>
          <w:rPr>
            <w:rFonts w:ascii="Times New Roman" w:hAnsi="Times New Roman" w:eastAsia="Times New Roman" w:cs="Times New Roman"/>
            <w:sz w:val="24"/>
            <w:szCs w:val="24"/>
            <w:spacing w:val="-1"/>
          </w:rPr>
          <w:t>http://www.ccgp.gov.cn/</w:t>
        </w:r>
      </w:hyperlink>
      <w:r>
        <w:rPr>
          <w:rFonts w:ascii="Times New Roman" w:hAnsi="Times New Roman" w:eastAsia="Times New Roman" w:cs="Times New Roman"/>
          <w:sz w:val="24"/>
          <w:szCs w:val="24"/>
          <w:spacing w:val="-1"/>
        </w:rPr>
        <w:t>) “</w:t>
      </w:r>
      <w:r>
        <w:rPr>
          <w:rFonts w:ascii="Times New Roman" w:hAnsi="Times New Roman" w:eastAsia="Times New Roman" w:cs="Times New Roman"/>
          <w:sz w:val="24"/>
          <w:szCs w:val="24"/>
          <w:spacing w:val="-30"/>
        </w:rPr>
        <w:t xml:space="preserve"> </w:t>
      </w:r>
      <w:r>
        <w:rPr>
          <w:sz w:val="24"/>
          <w:szCs w:val="24"/>
          <w:spacing w:val="-1"/>
        </w:rPr>
        <w:t>政府采购严重违法失信行为记录名单</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0"/>
        </w:rPr>
        <w:t xml:space="preserve"> </w:t>
      </w:r>
      <w:r>
        <w:rPr>
          <w:sz w:val="24"/>
          <w:szCs w:val="24"/>
          <w:spacing w:val="-1"/>
        </w:rPr>
        <w:t>的供应商（以采购人、</w:t>
      </w:r>
    </w:p>
    <w:p>
      <w:pPr>
        <w:pStyle w:val="BodyText"/>
        <w:ind w:left="7"/>
        <w:spacing w:before="226" w:line="222" w:lineRule="auto"/>
        <w:rPr>
          <w:sz w:val="24"/>
          <w:szCs w:val="24"/>
        </w:rPr>
      </w:pPr>
      <w:r>
        <w:rPr>
          <w:sz w:val="24"/>
          <w:szCs w:val="24"/>
          <w:spacing w:val="-1"/>
        </w:rPr>
        <w:t>采购代理机构或评审专家现场登录查询为准</w:t>
      </w:r>
      <w:r>
        <w:rPr>
          <w:sz w:val="24"/>
          <w:szCs w:val="24"/>
        </w:rPr>
        <w:t>）；</w:t>
      </w:r>
    </w:p>
    <w:p>
      <w:pPr>
        <w:spacing w:line="384" w:lineRule="auto"/>
        <w:rPr>
          <w:rFonts w:ascii="Arial"/>
          <w:sz w:val="21"/>
        </w:rPr>
      </w:pPr>
      <w:r/>
    </w:p>
    <w:p>
      <w:pPr>
        <w:pStyle w:val="BodyText"/>
        <w:ind w:left="12"/>
        <w:spacing w:before="79" w:line="220" w:lineRule="auto"/>
        <w:rPr>
          <w:sz w:val="24"/>
          <w:szCs w:val="24"/>
        </w:rPr>
      </w:pPr>
      <w:r>
        <w:rPr>
          <w:sz w:val="24"/>
          <w:szCs w:val="24"/>
          <w:b/>
          <w:bCs/>
          <w:spacing w:val="-3"/>
        </w:rPr>
        <w:t>注：</w:t>
      </w:r>
      <w:r>
        <w:rPr>
          <w:sz w:val="24"/>
          <w:szCs w:val="24"/>
          <w:spacing w:val="-3"/>
        </w:rPr>
        <w:t xml:space="preserve"> </w:t>
      </w:r>
      <w:r>
        <w:rPr>
          <w:rFonts w:ascii="Times New Roman" w:hAnsi="Times New Roman" w:eastAsia="Times New Roman" w:cs="Times New Roman"/>
          <w:sz w:val="24"/>
          <w:szCs w:val="24"/>
          <w:b/>
          <w:bCs/>
          <w:spacing w:val="-3"/>
        </w:rPr>
        <w:t>1</w:t>
      </w:r>
      <w:r>
        <w:rPr>
          <w:rFonts w:ascii="Times New Roman" w:hAnsi="Times New Roman" w:eastAsia="Times New Roman" w:cs="Times New Roman"/>
          <w:sz w:val="24"/>
          <w:szCs w:val="24"/>
          <w:b/>
          <w:bCs/>
          <w:spacing w:val="-26"/>
        </w:rPr>
        <w:t xml:space="preserve"> </w:t>
      </w:r>
      <w:r>
        <w:rPr>
          <w:sz w:val="24"/>
          <w:szCs w:val="24"/>
          <w:b/>
          <w:bCs/>
          <w:spacing w:val="-3"/>
        </w:rPr>
        <w:t>、供应商应对其所提供的资格证明材料来源的合法</w:t>
      </w:r>
      <w:r>
        <w:rPr>
          <w:sz w:val="24"/>
          <w:szCs w:val="24"/>
          <w:b/>
          <w:bCs/>
          <w:spacing w:val="-4"/>
        </w:rPr>
        <w:t>性、真实性负责；</w:t>
      </w:r>
    </w:p>
    <w:p>
      <w:pPr>
        <w:spacing w:line="334" w:lineRule="auto"/>
        <w:rPr>
          <w:rFonts w:ascii="Arial"/>
          <w:sz w:val="21"/>
        </w:rPr>
      </w:pPr>
      <w:r/>
    </w:p>
    <w:p>
      <w:pPr>
        <w:pStyle w:val="BodyText"/>
        <w:ind w:left="595"/>
        <w:spacing w:before="78" w:line="222" w:lineRule="auto"/>
        <w:outlineLvl w:val="1"/>
        <w:rPr>
          <w:sz w:val="24"/>
          <w:szCs w:val="24"/>
        </w:rPr>
      </w:pPr>
      <w:r>
        <w:rPr>
          <w:rFonts w:ascii="Times New Roman" w:hAnsi="Times New Roman" w:eastAsia="Times New Roman" w:cs="Times New Roman"/>
          <w:sz w:val="24"/>
          <w:szCs w:val="24"/>
          <w:b/>
          <w:bCs/>
          <w:spacing w:val="-3"/>
        </w:rPr>
        <w:t>2</w:t>
      </w:r>
      <w:r>
        <w:rPr>
          <w:rFonts w:ascii="Times New Roman" w:hAnsi="Times New Roman" w:eastAsia="Times New Roman" w:cs="Times New Roman"/>
          <w:sz w:val="24"/>
          <w:szCs w:val="24"/>
          <w:b/>
          <w:bCs/>
          <w:spacing w:val="-24"/>
        </w:rPr>
        <w:t xml:space="preserve"> </w:t>
      </w:r>
      <w:r>
        <w:rPr>
          <w:sz w:val="24"/>
          <w:szCs w:val="24"/>
          <w:b/>
          <w:bCs/>
          <w:spacing w:val="-3"/>
        </w:rPr>
        <w:t>、以上要求供应商提供的资格证明文件复印件必须加盖供应商印章。</w:t>
      </w:r>
    </w:p>
    <w:p>
      <w:pPr>
        <w:spacing w:line="222" w:lineRule="auto"/>
        <w:sectPr>
          <w:footerReference w:type="default" r:id="rId60"/>
          <w:pgSz w:w="11906" w:h="16839"/>
          <w:pgMar w:top="1431" w:right="1418" w:bottom="1197" w:left="1425" w:header="0" w:footer="980" w:gutter="0"/>
        </w:sectPr>
        <w:rPr>
          <w:sz w:val="24"/>
          <w:szCs w:val="24"/>
        </w:rPr>
      </w:pPr>
    </w:p>
    <w:p>
      <w:pPr>
        <w:spacing w:line="353" w:lineRule="auto"/>
        <w:rPr>
          <w:rFonts w:ascii="Arial"/>
          <w:sz w:val="21"/>
        </w:rPr>
      </w:pPr>
      <w:r/>
    </w:p>
    <w:p>
      <w:pPr>
        <w:pStyle w:val="BodyText"/>
        <w:ind w:left="3571"/>
        <w:spacing w:before="98" w:line="222" w:lineRule="auto"/>
        <w:rPr>
          <w:sz w:val="30"/>
          <w:szCs w:val="30"/>
        </w:rPr>
      </w:pPr>
      <w:bookmarkStart w:name="bookmark18" w:id="18"/>
      <w:bookmarkEnd w:id="18"/>
      <w:r>
        <w:rPr>
          <w:sz w:val="30"/>
          <w:szCs w:val="30"/>
          <w:b/>
          <w:bCs/>
          <w:spacing w:val="-6"/>
        </w:rPr>
        <w:t>六、开标一览表</w:t>
      </w:r>
    </w:p>
    <w:p>
      <w:pPr>
        <w:spacing w:before="166"/>
        <w:rPr/>
      </w:pPr>
      <w:r/>
    </w:p>
    <w:tbl>
      <w:tblPr>
        <w:tblStyle w:val="TableNormal"/>
        <w:tblW w:w="920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1"/>
        <w:gridCol w:w="2762"/>
        <w:gridCol w:w="1620"/>
        <w:gridCol w:w="2630"/>
        <w:gridCol w:w="1218"/>
      </w:tblGrid>
      <w:tr>
        <w:trPr>
          <w:trHeight w:val="648" w:hRule="atLeast"/>
        </w:trPr>
        <w:tc>
          <w:tcPr>
            <w:tcW w:w="971" w:type="dxa"/>
            <w:vAlign w:val="top"/>
          </w:tcPr>
          <w:p>
            <w:pPr>
              <w:pStyle w:val="TableText"/>
              <w:ind w:left="257"/>
              <w:spacing w:before="257" w:line="222" w:lineRule="auto"/>
              <w:rPr/>
            </w:pPr>
            <w:r>
              <w:rPr>
                <w:b/>
                <w:bCs/>
                <w:spacing w:val="-11"/>
              </w:rPr>
              <w:t>序号</w:t>
            </w:r>
          </w:p>
        </w:tc>
        <w:tc>
          <w:tcPr>
            <w:tcW w:w="2762" w:type="dxa"/>
            <w:vAlign w:val="top"/>
          </w:tcPr>
          <w:p>
            <w:pPr>
              <w:pStyle w:val="TableText"/>
              <w:ind w:left="912"/>
              <w:spacing w:before="257" w:line="222" w:lineRule="auto"/>
              <w:rPr/>
            </w:pPr>
            <w:r>
              <w:rPr>
                <w:b/>
                <w:bCs/>
                <w:spacing w:val="-7"/>
              </w:rPr>
              <w:t>项目内容</w:t>
            </w:r>
          </w:p>
        </w:tc>
        <w:tc>
          <w:tcPr>
            <w:tcW w:w="1620" w:type="dxa"/>
            <w:vAlign w:val="top"/>
          </w:tcPr>
          <w:p>
            <w:pPr>
              <w:pStyle w:val="TableText"/>
              <w:ind w:left="462"/>
              <w:spacing w:before="256" w:line="221" w:lineRule="auto"/>
              <w:rPr/>
            </w:pPr>
            <w:r>
              <w:rPr>
                <w:b/>
                <w:bCs/>
                <w:spacing w:val="-7"/>
              </w:rPr>
              <w:t>折扣率</w:t>
            </w:r>
          </w:p>
        </w:tc>
        <w:tc>
          <w:tcPr>
            <w:tcW w:w="2630" w:type="dxa"/>
            <w:vAlign w:val="top"/>
          </w:tcPr>
          <w:p>
            <w:pPr>
              <w:pStyle w:val="TableText"/>
              <w:ind w:left="847"/>
              <w:spacing w:before="256" w:line="223" w:lineRule="auto"/>
              <w:rPr/>
            </w:pPr>
            <w:r>
              <w:rPr>
                <w:b/>
                <w:bCs/>
                <w:spacing w:val="-7"/>
              </w:rPr>
              <w:t>供货时间</w:t>
            </w:r>
          </w:p>
        </w:tc>
        <w:tc>
          <w:tcPr>
            <w:tcW w:w="1218" w:type="dxa"/>
            <w:vAlign w:val="top"/>
          </w:tcPr>
          <w:p>
            <w:pPr>
              <w:pStyle w:val="TableText"/>
              <w:ind w:left="383"/>
              <w:spacing w:before="257" w:line="224" w:lineRule="auto"/>
              <w:rPr/>
            </w:pPr>
            <w:r>
              <w:rPr>
                <w:b/>
                <w:bCs/>
                <w:spacing w:val="-12"/>
              </w:rPr>
              <w:t>备注</w:t>
            </w:r>
          </w:p>
        </w:tc>
      </w:tr>
      <w:tr>
        <w:trPr>
          <w:trHeight w:val="4145" w:hRule="atLeast"/>
        </w:trPr>
        <w:tc>
          <w:tcPr>
            <w:tcW w:w="971"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ind w:left="449"/>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76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195"/>
              <w:spacing w:before="78" w:line="222" w:lineRule="auto"/>
              <w:rPr/>
            </w:pPr>
            <w:r>
              <w:rPr>
                <w:spacing w:val="-2"/>
              </w:rPr>
              <w:t>海南西部中心医院那大</w:t>
            </w:r>
          </w:p>
          <w:p>
            <w:pPr>
              <w:pStyle w:val="TableText"/>
              <w:ind w:left="432" w:right="179" w:hanging="225"/>
              <w:spacing w:before="186" w:line="353" w:lineRule="auto"/>
              <w:rPr/>
            </w:pPr>
            <w:r>
              <w:rPr>
                <w:spacing w:val="-4"/>
              </w:rPr>
              <w:t>院区信息类耗材供应商</w:t>
            </w:r>
            <w:r>
              <w:rPr>
                <w:spacing w:val="8"/>
              </w:rPr>
              <w:t xml:space="preserve"> </w:t>
            </w:r>
            <w:r>
              <w:rPr>
                <w:spacing w:val="-10"/>
              </w:rPr>
              <w:t>遴选（</w:t>
            </w:r>
            <w:r>
              <w:rPr>
                <w:spacing w:val="-57"/>
              </w:rPr>
              <w:t xml:space="preserve"> </w:t>
            </w:r>
            <w:r>
              <w:rPr>
                <w:spacing w:val="-10"/>
              </w:rPr>
              <w:t>二次招标）</w:t>
            </w:r>
          </w:p>
        </w:tc>
        <w:tc>
          <w:tcPr>
            <w:tcW w:w="1620" w:type="dxa"/>
            <w:vAlign w:val="top"/>
          </w:tcPr>
          <w:p>
            <w:pPr>
              <w:rPr>
                <w:rFonts w:ascii="Arial"/>
                <w:sz w:val="21"/>
              </w:rPr>
            </w:pPr>
            <w:r/>
          </w:p>
        </w:tc>
        <w:tc>
          <w:tcPr>
            <w:tcW w:w="2630" w:type="dxa"/>
            <w:vAlign w:val="top"/>
          </w:tcPr>
          <w:p>
            <w:pPr>
              <w:pStyle w:val="TableText"/>
              <w:ind w:left="142"/>
              <w:spacing w:before="163" w:line="222" w:lineRule="auto"/>
              <w:rPr/>
            </w:pPr>
            <w:r>
              <w:rPr>
                <w:spacing w:val="-3"/>
              </w:rPr>
              <w:t>常用耗材接到配送通知</w:t>
            </w:r>
          </w:p>
          <w:p>
            <w:pPr>
              <w:pStyle w:val="TableText"/>
              <w:ind w:left="131"/>
              <w:spacing w:before="172" w:line="219" w:lineRule="auto"/>
              <w:rPr/>
            </w:pPr>
            <w:r>
              <w:rPr>
                <w:spacing w:val="-4"/>
              </w:rPr>
              <w:t>后，应在</w:t>
            </w:r>
            <w:r>
              <w:rPr>
                <w:spacing w:val="-55"/>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6"/>
              </w:rPr>
              <w:t xml:space="preserve"> </w:t>
            </w:r>
            <w:r>
              <w:rPr>
                <w:spacing w:val="-4"/>
              </w:rPr>
              <w:t>小时内将货</w:t>
            </w:r>
          </w:p>
          <w:p>
            <w:pPr>
              <w:pStyle w:val="TableText"/>
              <w:ind w:left="130"/>
              <w:spacing w:before="172" w:line="221" w:lineRule="auto"/>
              <w:rPr/>
            </w:pPr>
            <w:r>
              <w:rPr/>
              <w:t>物配送至指定地点，需</w:t>
            </w:r>
          </w:p>
          <w:p>
            <w:pPr>
              <w:pStyle w:val="TableText"/>
              <w:ind w:left="134"/>
              <w:spacing w:before="173" w:line="223" w:lineRule="auto"/>
              <w:rPr/>
            </w:pPr>
            <w:r>
              <w:rPr>
                <w:spacing w:val="-3"/>
              </w:rPr>
              <w:t>要安装的品类应完成安</w:t>
            </w:r>
          </w:p>
          <w:p>
            <w:pPr>
              <w:pStyle w:val="TableText"/>
              <w:ind w:left="133"/>
              <w:spacing w:before="171" w:line="220" w:lineRule="auto"/>
              <w:rPr/>
            </w:pPr>
            <w:r>
              <w:rPr>
                <w:spacing w:val="-2"/>
              </w:rPr>
              <w:t>装调试，并由使用科室</w:t>
            </w:r>
          </w:p>
          <w:p>
            <w:pPr>
              <w:pStyle w:val="TableText"/>
              <w:ind w:left="130"/>
              <w:spacing w:before="172" w:line="222" w:lineRule="auto"/>
              <w:rPr/>
            </w:pPr>
            <w:r>
              <w:rPr>
                <w:spacing w:val="-2"/>
              </w:rPr>
              <w:t>确认，非常用的特殊类</w:t>
            </w:r>
          </w:p>
          <w:p>
            <w:pPr>
              <w:pStyle w:val="TableText"/>
              <w:spacing w:before="173" w:line="222" w:lineRule="auto"/>
              <w:jc w:val="right"/>
              <w:rPr/>
            </w:pPr>
            <w:r>
              <w:rPr>
                <w:spacing w:val="-16"/>
              </w:rPr>
              <w:t>耗材视具体因素（订货、</w:t>
            </w:r>
          </w:p>
          <w:p>
            <w:pPr>
              <w:pStyle w:val="TableText"/>
              <w:ind w:left="130"/>
              <w:spacing w:before="171" w:line="221" w:lineRule="auto"/>
              <w:rPr/>
            </w:pPr>
            <w:r>
              <w:rPr>
                <w:spacing w:val="-2"/>
              </w:rPr>
              <w:t>物流等）配送时间与院</w:t>
            </w:r>
          </w:p>
          <w:p>
            <w:pPr>
              <w:pStyle w:val="TableText"/>
              <w:ind w:left="615"/>
              <w:spacing w:before="172" w:line="223" w:lineRule="auto"/>
              <w:rPr/>
            </w:pPr>
            <w:r>
              <w:rPr>
                <w:spacing w:val="-4"/>
              </w:rPr>
              <w:t>方商定后决定</w:t>
            </w:r>
          </w:p>
        </w:tc>
        <w:tc>
          <w:tcPr>
            <w:tcW w:w="1218" w:type="dxa"/>
            <w:vAlign w:val="top"/>
          </w:tcPr>
          <w:p>
            <w:pPr>
              <w:rPr>
                <w:rFonts w:ascii="Arial"/>
                <w:sz w:val="21"/>
              </w:rPr>
            </w:pPr>
            <w:r/>
          </w:p>
        </w:tc>
      </w:tr>
    </w:tbl>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9"/>
        <w:spacing w:before="78" w:line="222" w:lineRule="auto"/>
        <w:rPr>
          <w:sz w:val="24"/>
          <w:szCs w:val="24"/>
        </w:rPr>
      </w:pPr>
      <w:r>
        <w:rPr>
          <w:sz w:val="24"/>
          <w:szCs w:val="24"/>
          <w:spacing w:val="-1"/>
        </w:rPr>
        <w:t>注：</w:t>
      </w:r>
      <w:r>
        <w:rPr>
          <w:rFonts w:ascii="Times New Roman" w:hAnsi="Times New Roman" w:eastAsia="Times New Roman" w:cs="Times New Roman"/>
          <w:sz w:val="24"/>
          <w:szCs w:val="24"/>
          <w:spacing w:val="-1"/>
        </w:rPr>
        <w:t>1.  </w:t>
      </w:r>
      <w:r>
        <w:rPr>
          <w:sz w:val="24"/>
          <w:szCs w:val="24"/>
          <w:spacing w:val="-1"/>
        </w:rPr>
        <w:t>报价应是最终用户验收合格后的总价，包含完成相关环节的全部费用。</w:t>
      </w:r>
    </w:p>
    <w:p>
      <w:pPr>
        <w:spacing w:line="347" w:lineRule="auto"/>
        <w:rPr>
          <w:rFonts w:ascii="Arial"/>
          <w:sz w:val="21"/>
        </w:rPr>
      </w:pPr>
      <w:r/>
    </w:p>
    <w:p>
      <w:pPr>
        <w:pStyle w:val="BodyText"/>
        <w:spacing w:before="78" w:line="220" w:lineRule="auto"/>
        <w:jc w:val="right"/>
        <w:rPr>
          <w:sz w:val="24"/>
          <w:szCs w:val="24"/>
        </w:rPr>
      </w:pPr>
      <w:r>
        <w:rPr>
          <w:rFonts w:ascii="Times New Roman" w:hAnsi="Times New Roman" w:eastAsia="Times New Roman" w:cs="Times New Roman"/>
          <w:sz w:val="24"/>
          <w:szCs w:val="24"/>
          <w:spacing w:val="-3"/>
        </w:rPr>
        <w:t>2.“</w:t>
      </w:r>
      <w:r>
        <w:rPr>
          <w:sz w:val="24"/>
          <w:szCs w:val="24"/>
          <w:spacing w:val="-3"/>
        </w:rPr>
        <w:t>开标一览表</w:t>
      </w:r>
      <w:r>
        <w:rPr>
          <w:rFonts w:ascii="Times New Roman" w:hAnsi="Times New Roman" w:eastAsia="Times New Roman" w:cs="Times New Roman"/>
          <w:sz w:val="24"/>
          <w:szCs w:val="24"/>
          <w:spacing w:val="-3"/>
        </w:rPr>
        <w:t>”</w:t>
      </w:r>
      <w:r>
        <w:rPr>
          <w:sz w:val="24"/>
          <w:szCs w:val="24"/>
          <w:spacing w:val="-3"/>
        </w:rPr>
        <w:t>为多页的，每页均需由法定代表人或授权代表签字</w:t>
      </w:r>
      <w:r>
        <w:rPr>
          <w:sz w:val="24"/>
          <w:szCs w:val="24"/>
          <w:spacing w:val="-4"/>
        </w:rPr>
        <w:t>并盖供应商印章。</w:t>
      </w:r>
    </w:p>
    <w:p>
      <w:pPr>
        <w:spacing w:line="348" w:lineRule="auto"/>
        <w:rPr>
          <w:rFonts w:ascii="Arial"/>
          <w:sz w:val="21"/>
        </w:rPr>
      </w:pPr>
      <w:r/>
    </w:p>
    <w:p>
      <w:pPr>
        <w:pStyle w:val="BodyText"/>
        <w:ind w:left="556"/>
        <w:spacing w:before="78" w:line="221" w:lineRule="auto"/>
        <w:rPr>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20"/>
        </w:rPr>
        <w:t xml:space="preserve"> </w:t>
      </w:r>
      <w:r>
        <w:rPr>
          <w:sz w:val="24"/>
          <w:szCs w:val="24"/>
          <w:spacing w:val="-3"/>
        </w:rPr>
        <w:t>．</w:t>
      </w:r>
      <w:r>
        <w:rPr>
          <w:rFonts w:ascii="Times New Roman" w:hAnsi="Times New Roman" w:eastAsia="Times New Roman" w:cs="Times New Roman"/>
          <w:sz w:val="24"/>
          <w:szCs w:val="24"/>
          <w:spacing w:val="-3"/>
        </w:rPr>
        <w:t>“</w:t>
      </w:r>
      <w:r>
        <w:rPr>
          <w:sz w:val="24"/>
          <w:szCs w:val="24"/>
          <w:spacing w:val="-3"/>
        </w:rPr>
        <w:t>开标一览表</w:t>
      </w:r>
      <w:r>
        <w:rPr>
          <w:rFonts w:ascii="Times New Roman" w:hAnsi="Times New Roman" w:eastAsia="Times New Roman" w:cs="Times New Roman"/>
          <w:sz w:val="24"/>
          <w:szCs w:val="24"/>
          <w:spacing w:val="-3"/>
        </w:rPr>
        <w:t>”</w:t>
      </w:r>
      <w:r>
        <w:rPr>
          <w:sz w:val="24"/>
          <w:szCs w:val="24"/>
          <w:spacing w:val="-3"/>
        </w:rPr>
        <w:t>以包为单位填写。</w:t>
      </w:r>
    </w:p>
    <w:p>
      <w:pPr>
        <w:spacing w:line="304" w:lineRule="auto"/>
        <w:rPr>
          <w:rFonts w:ascii="Arial"/>
          <w:sz w:val="21"/>
        </w:rPr>
      </w:pPr>
      <w:r/>
    </w:p>
    <w:p>
      <w:pPr>
        <w:spacing w:line="304" w:lineRule="auto"/>
        <w:rPr>
          <w:rFonts w:ascii="Arial"/>
          <w:sz w:val="21"/>
        </w:rPr>
      </w:pPr>
      <w:r/>
    </w:p>
    <w:p>
      <w:pPr>
        <w:pStyle w:val="BodyText"/>
        <w:ind w:left="550"/>
        <w:spacing w:before="78" w:line="219" w:lineRule="auto"/>
        <w:outlineLvl w:val="1"/>
        <w:rPr>
          <w:sz w:val="24"/>
          <w:szCs w:val="24"/>
        </w:rPr>
      </w:pPr>
      <w:r>
        <w:rPr>
          <w:rFonts w:ascii="Times New Roman" w:hAnsi="Times New Roman" w:eastAsia="Times New Roman" w:cs="Times New Roman"/>
          <w:sz w:val="24"/>
          <w:szCs w:val="24"/>
          <w:spacing w:val="-1"/>
        </w:rPr>
        <w:t>4.</w:t>
      </w:r>
      <w:r>
        <w:rPr>
          <w:sz w:val="24"/>
          <w:szCs w:val="24"/>
          <w:spacing w:val="-1"/>
        </w:rPr>
        <w:t>是在整体的基础上给折扣，而不是各项给各项的折扣，</w:t>
      </w:r>
      <w:r>
        <w:rPr>
          <w:sz w:val="24"/>
          <w:szCs w:val="24"/>
          <w:spacing w:val="-2"/>
        </w:rPr>
        <w:t>即例如折扣</w:t>
      </w:r>
      <w:r>
        <w:rPr>
          <w:sz w:val="24"/>
          <w:szCs w:val="24"/>
          <w:spacing w:val="-46"/>
        </w:rPr>
        <w:t xml:space="preserve"> </w:t>
      </w:r>
      <w:r>
        <w:rPr>
          <w:rFonts w:ascii="Times New Roman" w:hAnsi="Times New Roman" w:eastAsia="Times New Roman" w:cs="Times New Roman"/>
          <w:sz w:val="24"/>
          <w:szCs w:val="24"/>
          <w:spacing w:val="-2"/>
        </w:rPr>
        <w:t>80%</w:t>
      </w:r>
      <w:r>
        <w:rPr>
          <w:sz w:val="24"/>
          <w:szCs w:val="24"/>
          <w:spacing w:val="-2"/>
        </w:rPr>
        <w:t>为</w:t>
      </w:r>
      <w:r>
        <w:rPr>
          <w:sz w:val="24"/>
          <w:szCs w:val="24"/>
          <w:spacing w:val="-45"/>
        </w:rPr>
        <w:t xml:space="preserve"> </w:t>
      </w:r>
      <w:r>
        <w:rPr>
          <w:rFonts w:ascii="Times New Roman" w:hAnsi="Times New Roman" w:eastAsia="Times New Roman" w:cs="Times New Roman"/>
          <w:sz w:val="24"/>
          <w:szCs w:val="24"/>
          <w:spacing w:val="-2"/>
        </w:rPr>
        <w:t>8</w:t>
      </w:r>
      <w:r>
        <w:rPr>
          <w:rFonts w:ascii="Times New Roman" w:hAnsi="Times New Roman" w:eastAsia="Times New Roman" w:cs="Times New Roman"/>
          <w:sz w:val="24"/>
          <w:szCs w:val="24"/>
          <w:spacing w:val="15"/>
        </w:rPr>
        <w:t xml:space="preserve"> </w:t>
      </w:r>
      <w:r>
        <w:rPr>
          <w:sz w:val="24"/>
          <w:szCs w:val="24"/>
          <w:spacing w:val="-2"/>
        </w:rPr>
        <w:t>折，</w:t>
      </w:r>
    </w:p>
    <w:p>
      <w:pPr>
        <w:spacing w:line="348" w:lineRule="auto"/>
        <w:rPr>
          <w:rFonts w:ascii="Arial"/>
          <w:sz w:val="21"/>
        </w:rPr>
      </w:pPr>
      <w:r/>
    </w:p>
    <w:p>
      <w:pPr>
        <w:pStyle w:val="BodyText"/>
        <w:ind w:left="84" w:right="83" w:firstLine="3"/>
        <w:spacing w:before="78" w:line="535" w:lineRule="auto"/>
        <w:rPr>
          <w:sz w:val="24"/>
          <w:szCs w:val="24"/>
        </w:rPr>
      </w:pPr>
      <w:r>
        <w:rPr>
          <w:sz w:val="24"/>
          <w:szCs w:val="24"/>
          <w:spacing w:val="-2"/>
        </w:rPr>
        <w:t>全部产品按</w:t>
      </w:r>
      <w:r>
        <w:rPr>
          <w:sz w:val="24"/>
          <w:szCs w:val="24"/>
          <w:spacing w:val="-45"/>
        </w:rPr>
        <w:t xml:space="preserve"> </w:t>
      </w:r>
      <w:r>
        <w:rPr>
          <w:rFonts w:ascii="Times New Roman" w:hAnsi="Times New Roman" w:eastAsia="Times New Roman" w:cs="Times New Roman"/>
          <w:sz w:val="24"/>
          <w:szCs w:val="24"/>
          <w:spacing w:val="-2"/>
        </w:rPr>
        <w:t>8</w:t>
      </w:r>
      <w:r>
        <w:rPr>
          <w:rFonts w:ascii="Times New Roman" w:hAnsi="Times New Roman" w:eastAsia="Times New Roman" w:cs="Times New Roman"/>
          <w:sz w:val="24"/>
          <w:szCs w:val="24"/>
          <w:spacing w:val="17"/>
        </w:rPr>
        <w:t xml:space="preserve"> </w:t>
      </w:r>
      <w:r>
        <w:rPr>
          <w:sz w:val="24"/>
          <w:szCs w:val="24"/>
          <w:spacing w:val="-2"/>
        </w:rPr>
        <w:t>折给采购人进行结算，折扣</w:t>
      </w:r>
      <w:r>
        <w:rPr>
          <w:sz w:val="24"/>
          <w:szCs w:val="24"/>
          <w:spacing w:val="-43"/>
        </w:rPr>
        <w:t xml:space="preserve"> </w:t>
      </w:r>
      <w:r>
        <w:rPr>
          <w:rFonts w:ascii="Times New Roman" w:hAnsi="Times New Roman" w:eastAsia="Times New Roman" w:cs="Times New Roman"/>
          <w:sz w:val="24"/>
          <w:szCs w:val="24"/>
          <w:spacing w:val="-2"/>
        </w:rPr>
        <w:t>85%</w:t>
      </w:r>
      <w:r>
        <w:rPr>
          <w:sz w:val="24"/>
          <w:szCs w:val="24"/>
          <w:spacing w:val="-2"/>
        </w:rPr>
        <w:t>为</w:t>
      </w:r>
      <w:r>
        <w:rPr>
          <w:sz w:val="24"/>
          <w:szCs w:val="24"/>
          <w:spacing w:val="-43"/>
        </w:rPr>
        <w:t xml:space="preserve"> </w:t>
      </w:r>
      <w:r>
        <w:rPr>
          <w:rFonts w:ascii="Times New Roman" w:hAnsi="Times New Roman" w:eastAsia="Times New Roman" w:cs="Times New Roman"/>
          <w:sz w:val="24"/>
          <w:szCs w:val="24"/>
          <w:spacing w:val="-2"/>
        </w:rPr>
        <w:t>8.5</w:t>
      </w:r>
      <w:r>
        <w:rPr>
          <w:rFonts w:ascii="Times New Roman" w:hAnsi="Times New Roman" w:eastAsia="Times New Roman" w:cs="Times New Roman"/>
          <w:sz w:val="24"/>
          <w:szCs w:val="24"/>
          <w:spacing w:val="18"/>
        </w:rPr>
        <w:t xml:space="preserve"> </w:t>
      </w:r>
      <w:r>
        <w:rPr>
          <w:sz w:val="24"/>
          <w:szCs w:val="24"/>
          <w:spacing w:val="-2"/>
        </w:rPr>
        <w:t>折，全部产品按</w:t>
      </w:r>
      <w:r>
        <w:rPr>
          <w:sz w:val="24"/>
          <w:szCs w:val="24"/>
          <w:spacing w:val="-46"/>
        </w:rPr>
        <w:t xml:space="preserve"> </w:t>
      </w:r>
      <w:r>
        <w:rPr>
          <w:rFonts w:ascii="Times New Roman" w:hAnsi="Times New Roman" w:eastAsia="Times New Roman" w:cs="Times New Roman"/>
          <w:sz w:val="24"/>
          <w:szCs w:val="24"/>
          <w:spacing w:val="-2"/>
        </w:rPr>
        <w:t>8.5</w:t>
      </w:r>
      <w:r>
        <w:rPr>
          <w:rFonts w:ascii="Times New Roman" w:hAnsi="Times New Roman" w:eastAsia="Times New Roman" w:cs="Times New Roman"/>
          <w:sz w:val="24"/>
          <w:szCs w:val="24"/>
          <w:spacing w:val="18"/>
        </w:rPr>
        <w:t xml:space="preserve"> </w:t>
      </w:r>
      <w:r>
        <w:rPr>
          <w:sz w:val="24"/>
          <w:szCs w:val="24"/>
          <w:spacing w:val="-2"/>
        </w:rPr>
        <w:t>折</w:t>
      </w:r>
      <w:r>
        <w:rPr>
          <w:sz w:val="24"/>
          <w:szCs w:val="24"/>
          <w:spacing w:val="-3"/>
        </w:rPr>
        <w:t>给采购人进</w:t>
      </w:r>
      <w:r>
        <w:rPr>
          <w:sz w:val="24"/>
          <w:szCs w:val="24"/>
        </w:rPr>
        <w:t xml:space="preserve"> </w:t>
      </w:r>
      <w:r>
        <w:rPr>
          <w:sz w:val="24"/>
          <w:szCs w:val="24"/>
          <w:spacing w:val="-2"/>
        </w:rPr>
        <w:t>行结算，以此类推。</w:t>
      </w:r>
    </w:p>
    <w:p>
      <w:pPr>
        <w:pStyle w:val="BodyText"/>
        <w:ind w:left="563"/>
        <w:spacing w:before="300" w:line="221" w:lineRule="auto"/>
        <w:rPr>
          <w:sz w:val="24"/>
          <w:szCs w:val="24"/>
        </w:rPr>
      </w:pPr>
      <w:r>
        <w:rPr>
          <w:sz w:val="24"/>
          <w:szCs w:val="24"/>
          <w:spacing w:val="2"/>
        </w:rPr>
        <w:t>供应商名称</w:t>
      </w:r>
      <w:r>
        <w:rPr>
          <w:sz w:val="24"/>
          <w:szCs w:val="24"/>
          <w:spacing w:val="-17"/>
        </w:rPr>
        <w:t>：</w:t>
      </w:r>
      <w:r>
        <w:rPr>
          <w:sz w:val="24"/>
          <w:szCs w:val="24"/>
          <w:spacing w:val="17"/>
        </w:rPr>
        <w:t xml:space="preserve">       </w:t>
      </w:r>
      <w:r>
        <w:rPr>
          <w:sz w:val="24"/>
          <w:szCs w:val="24"/>
          <w:spacing w:val="-17"/>
        </w:rPr>
        <w:t>（</w:t>
      </w:r>
      <w:r>
        <w:rPr>
          <w:sz w:val="24"/>
          <w:szCs w:val="24"/>
          <w:spacing w:val="2"/>
        </w:rPr>
        <w:t>盖章）</w:t>
      </w:r>
    </w:p>
    <w:p>
      <w:pPr>
        <w:spacing w:line="467" w:lineRule="auto"/>
        <w:rPr>
          <w:rFonts w:ascii="Arial"/>
          <w:sz w:val="21"/>
        </w:rPr>
      </w:pPr>
      <w:r/>
    </w:p>
    <w:p>
      <w:pPr>
        <w:pStyle w:val="BodyText"/>
        <w:ind w:left="570"/>
        <w:spacing w:before="78" w:line="222" w:lineRule="auto"/>
        <w:rPr>
          <w:sz w:val="24"/>
          <w:szCs w:val="24"/>
        </w:rPr>
      </w:pPr>
      <w:r>
        <w:rPr>
          <w:sz w:val="24"/>
          <w:szCs w:val="24"/>
          <w:spacing w:val="-2"/>
        </w:rPr>
        <w:t>法定代表人或授权代表（签字</w:t>
      </w:r>
      <w:r>
        <w:rPr>
          <w:sz w:val="24"/>
          <w:szCs w:val="24"/>
        </w:rPr>
        <w:t>）：</w:t>
      </w:r>
    </w:p>
    <w:p>
      <w:pPr>
        <w:spacing w:line="291" w:lineRule="auto"/>
        <w:rPr>
          <w:rFonts w:ascii="Arial"/>
          <w:sz w:val="21"/>
        </w:rPr>
      </w:pPr>
      <w:r/>
    </w:p>
    <w:p>
      <w:pPr>
        <w:spacing w:line="291" w:lineRule="auto"/>
        <w:rPr>
          <w:rFonts w:ascii="Arial"/>
          <w:sz w:val="21"/>
        </w:rPr>
      </w:pPr>
      <w:r/>
    </w:p>
    <w:p>
      <w:pPr>
        <w:pStyle w:val="BodyText"/>
        <w:ind w:left="3829"/>
        <w:spacing w:before="79" w:line="222" w:lineRule="auto"/>
        <w:rPr>
          <w:sz w:val="24"/>
          <w:szCs w:val="24"/>
        </w:rPr>
      </w:pPr>
      <w:r>
        <w:rPr>
          <w:sz w:val="24"/>
          <w:szCs w:val="24"/>
          <w:spacing w:val="-20"/>
        </w:rPr>
        <w:t>日期：</w:t>
      </w:r>
      <w:r>
        <w:rPr>
          <w:sz w:val="24"/>
          <w:szCs w:val="24"/>
          <w:spacing w:val="12"/>
        </w:rPr>
        <w:t xml:space="preserve">  </w:t>
      </w:r>
      <w:r>
        <w:rPr>
          <w:sz w:val="24"/>
          <w:szCs w:val="24"/>
          <w:spacing w:val="-20"/>
        </w:rPr>
        <w:t>年</w:t>
      </w:r>
      <w:r>
        <w:rPr>
          <w:sz w:val="24"/>
          <w:szCs w:val="24"/>
          <w:spacing w:val="14"/>
        </w:rPr>
        <w:t xml:space="preserve">  </w:t>
      </w:r>
      <w:r>
        <w:rPr>
          <w:sz w:val="24"/>
          <w:szCs w:val="24"/>
          <w:spacing w:val="-20"/>
        </w:rPr>
        <w:t>月</w:t>
      </w:r>
      <w:r>
        <w:rPr>
          <w:sz w:val="24"/>
          <w:szCs w:val="24"/>
          <w:spacing w:val="33"/>
        </w:rPr>
        <w:t xml:space="preserve">  </w:t>
      </w:r>
      <w:r>
        <w:rPr>
          <w:sz w:val="24"/>
          <w:szCs w:val="24"/>
          <w:spacing w:val="-20"/>
        </w:rPr>
        <w:t>日</w:t>
      </w:r>
    </w:p>
    <w:p>
      <w:pPr>
        <w:spacing w:line="222" w:lineRule="auto"/>
        <w:sectPr>
          <w:footerReference w:type="default" r:id="rId61"/>
          <w:pgSz w:w="11906" w:h="16839"/>
          <w:pgMar w:top="1431" w:right="1334" w:bottom="1197" w:left="1349" w:header="0" w:footer="980" w:gutter="0"/>
        </w:sectPr>
        <w:rPr>
          <w:sz w:val="24"/>
          <w:szCs w:val="24"/>
        </w:rPr>
      </w:pPr>
    </w:p>
    <w:p>
      <w:pPr>
        <w:pStyle w:val="BodyText"/>
        <w:ind w:left="3188"/>
        <w:spacing w:before="314" w:line="222" w:lineRule="auto"/>
        <w:rPr>
          <w:sz w:val="30"/>
          <w:szCs w:val="30"/>
        </w:rPr>
      </w:pPr>
      <w:bookmarkStart w:name="bookmark19" w:id="19"/>
      <w:bookmarkEnd w:id="19"/>
      <w:r>
        <w:rPr>
          <w:sz w:val="30"/>
          <w:szCs w:val="30"/>
          <w:b/>
          <w:bCs/>
          <w:spacing w:val="-5"/>
        </w:rPr>
        <w:t>七、采购需求响应表</w:t>
      </w:r>
    </w:p>
    <w:p>
      <w:pPr>
        <w:spacing w:line="315" w:lineRule="auto"/>
        <w:rPr>
          <w:rFonts w:ascii="Arial"/>
          <w:sz w:val="21"/>
        </w:rPr>
      </w:pPr>
      <w:r/>
    </w:p>
    <w:p>
      <w:pPr>
        <w:spacing w:line="316" w:lineRule="auto"/>
        <w:rPr>
          <w:rFonts w:ascii="Arial"/>
          <w:sz w:val="21"/>
        </w:rPr>
      </w:pPr>
      <w:r/>
    </w:p>
    <w:p>
      <w:pPr>
        <w:pStyle w:val="BodyText"/>
        <w:spacing w:before="78" w:line="222" w:lineRule="auto"/>
        <w:rPr>
          <w:sz w:val="24"/>
          <w:szCs w:val="24"/>
        </w:rPr>
      </w:pPr>
      <w:r>
        <w:rPr>
          <w:sz w:val="24"/>
          <w:szCs w:val="24"/>
          <w:spacing w:val="-1"/>
        </w:rPr>
        <w:t>海南西部中心医院</w:t>
      </w:r>
      <w:r>
        <w:rPr>
          <w:rFonts w:ascii="Times New Roman" w:hAnsi="Times New Roman" w:eastAsia="Times New Roman" w:cs="Times New Roman"/>
          <w:sz w:val="24"/>
          <w:szCs w:val="24"/>
          <w:spacing w:val="-1"/>
        </w:rPr>
        <w:t>&amp;</w:t>
      </w:r>
      <w:r>
        <w:rPr>
          <w:sz w:val="24"/>
          <w:szCs w:val="24"/>
          <w:spacing w:val="-1"/>
        </w:rPr>
        <w:t>海南金政采项目管理有限公司：</w:t>
      </w:r>
    </w:p>
    <w:p>
      <w:pPr>
        <w:pStyle w:val="BodyText"/>
        <w:ind w:left="3" w:firstLine="483"/>
        <w:spacing w:before="179" w:line="349" w:lineRule="auto"/>
        <w:jc w:val="both"/>
        <w:rPr>
          <w:sz w:val="24"/>
          <w:szCs w:val="24"/>
        </w:rPr>
      </w:pPr>
      <w:r>
        <w:rPr>
          <w:sz w:val="24"/>
          <w:szCs w:val="24"/>
          <w:spacing w:val="-2"/>
        </w:rPr>
        <w:t>我公司已认真阅读采购文件中</w:t>
      </w:r>
      <w:r>
        <w:rPr>
          <w:sz w:val="24"/>
          <w:szCs w:val="24"/>
          <w:spacing w:val="-2"/>
        </w:rPr>
        <w:t xml:space="preserve"> </w:t>
      </w:r>
      <w:r>
        <w:rPr>
          <w:sz w:val="24"/>
          <w:szCs w:val="24"/>
          <w:spacing w:val="-2"/>
        </w:rPr>
        <w:t>“采购需求</w:t>
      </w:r>
      <w:r>
        <w:rPr>
          <w:sz w:val="24"/>
          <w:szCs w:val="24"/>
          <w:spacing w:val="-74"/>
        </w:rPr>
        <w:t xml:space="preserve"> </w:t>
      </w:r>
      <w:r>
        <w:rPr>
          <w:sz w:val="24"/>
          <w:szCs w:val="24"/>
          <w:spacing w:val="-2"/>
        </w:rPr>
        <w:t>”中的所有条款，对用户需求书的内容</w:t>
      </w:r>
      <w:r>
        <w:rPr>
          <w:sz w:val="24"/>
          <w:szCs w:val="24"/>
        </w:rPr>
        <w:t xml:space="preserve"> </w:t>
      </w:r>
      <w:r>
        <w:rPr>
          <w:sz w:val="24"/>
          <w:szCs w:val="24"/>
          <w:spacing w:val="-3"/>
        </w:rPr>
        <w:t>要求了解清晰，若我司在本次投标中中标，将按照“采购需求</w:t>
      </w:r>
      <w:r>
        <w:rPr>
          <w:sz w:val="24"/>
          <w:szCs w:val="24"/>
          <w:spacing w:val="-76"/>
        </w:rPr>
        <w:t xml:space="preserve"> </w:t>
      </w:r>
      <w:r>
        <w:rPr>
          <w:sz w:val="24"/>
          <w:szCs w:val="24"/>
          <w:spacing w:val="-3"/>
        </w:rPr>
        <w:t>”的服务要求的响应情况</w:t>
      </w:r>
      <w:r>
        <w:rPr>
          <w:sz w:val="24"/>
          <w:szCs w:val="24"/>
        </w:rPr>
        <w:t xml:space="preserve"> </w:t>
      </w:r>
      <w:r>
        <w:rPr>
          <w:sz w:val="24"/>
          <w:szCs w:val="24"/>
          <w:spacing w:val="-2"/>
        </w:rPr>
        <w:t>为采购人提供相应的产品及优质的服务。</w:t>
      </w:r>
    </w:p>
    <w:p>
      <w:pPr>
        <w:spacing w:line="42" w:lineRule="auto"/>
        <w:rPr>
          <w:rFonts w:ascii="Arial"/>
          <w:sz w:val="2"/>
        </w:rPr>
      </w:pPr>
      <w:r>
        <w:rPr>
          <w:rFonts w:ascii="Arial"/>
          <w:sz w:val="2"/>
        </w:rPr>
      </w:r>
    </w:p>
    <w:tbl>
      <w:tblPr>
        <w:tblStyle w:val="TableNormal"/>
        <w:tblW w:w="8301" w:type="dxa"/>
        <w:tblInd w:w="36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6"/>
        <w:gridCol w:w="1825"/>
        <w:gridCol w:w="2662"/>
        <w:gridCol w:w="1061"/>
        <w:gridCol w:w="1917"/>
      </w:tblGrid>
      <w:tr>
        <w:trPr>
          <w:trHeight w:val="962" w:hRule="atLeast"/>
        </w:trPr>
        <w:tc>
          <w:tcPr>
            <w:tcW w:w="836" w:type="dxa"/>
            <w:vAlign w:val="top"/>
          </w:tcPr>
          <w:p>
            <w:pPr>
              <w:spacing w:line="283" w:lineRule="auto"/>
              <w:rPr>
                <w:rFonts w:ascii="Arial"/>
                <w:sz w:val="21"/>
              </w:rPr>
            </w:pPr>
            <w:r/>
          </w:p>
          <w:p>
            <w:pPr>
              <w:pStyle w:val="TableText"/>
              <w:ind w:left="191"/>
              <w:spacing w:before="78" w:line="222" w:lineRule="auto"/>
              <w:rPr/>
            </w:pPr>
            <w:r>
              <w:rPr>
                <w:spacing w:val="-8"/>
              </w:rPr>
              <w:t>序号</w:t>
            </w:r>
          </w:p>
        </w:tc>
        <w:tc>
          <w:tcPr>
            <w:tcW w:w="1825" w:type="dxa"/>
            <w:vAlign w:val="top"/>
          </w:tcPr>
          <w:p>
            <w:pPr>
              <w:pStyle w:val="TableText"/>
              <w:ind w:left="454" w:right="430" w:hanging="7"/>
              <w:spacing w:before="122" w:line="319" w:lineRule="auto"/>
              <w:rPr/>
            </w:pPr>
            <w:r>
              <w:rPr>
                <w:spacing w:val="-5"/>
              </w:rPr>
              <w:t>采购文件</w:t>
            </w:r>
            <w:r>
              <w:rPr>
                <w:spacing w:val="1"/>
              </w:rPr>
              <w:t xml:space="preserve"> </w:t>
            </w:r>
            <w:r>
              <w:rPr>
                <w:spacing w:val="-7"/>
              </w:rPr>
              <w:t>需求条款</w:t>
            </w:r>
          </w:p>
        </w:tc>
        <w:tc>
          <w:tcPr>
            <w:tcW w:w="2662" w:type="dxa"/>
            <w:vAlign w:val="top"/>
          </w:tcPr>
          <w:p>
            <w:pPr>
              <w:spacing w:line="283" w:lineRule="auto"/>
              <w:rPr>
                <w:rFonts w:ascii="Arial"/>
                <w:sz w:val="21"/>
              </w:rPr>
            </w:pPr>
            <w:r/>
          </w:p>
          <w:p>
            <w:pPr>
              <w:pStyle w:val="TableText"/>
              <w:ind w:left="391"/>
              <w:spacing w:before="78" w:line="222" w:lineRule="auto"/>
              <w:rPr/>
            </w:pPr>
            <w:r>
              <w:rPr>
                <w:spacing w:val="-3"/>
              </w:rPr>
              <w:t>响应文件响应条款</w:t>
            </w:r>
          </w:p>
        </w:tc>
        <w:tc>
          <w:tcPr>
            <w:tcW w:w="1061" w:type="dxa"/>
            <w:vAlign w:val="top"/>
          </w:tcPr>
          <w:p>
            <w:pPr>
              <w:pStyle w:val="TableText"/>
              <w:ind w:left="309" w:right="287" w:hanging="4"/>
              <w:spacing w:before="122" w:line="319" w:lineRule="auto"/>
              <w:rPr/>
            </w:pPr>
            <w:r>
              <w:rPr>
                <w:spacing w:val="-9"/>
              </w:rPr>
              <w:t>偏离</w:t>
            </w:r>
            <w:r>
              <w:rPr/>
              <w:t xml:space="preserve"> </w:t>
            </w:r>
            <w:r>
              <w:rPr>
                <w:spacing w:val="-11"/>
              </w:rPr>
              <w:t>情况</w:t>
            </w:r>
          </w:p>
        </w:tc>
        <w:tc>
          <w:tcPr>
            <w:tcW w:w="1917" w:type="dxa"/>
            <w:vAlign w:val="top"/>
          </w:tcPr>
          <w:p>
            <w:pPr>
              <w:spacing w:line="282" w:lineRule="auto"/>
              <w:rPr>
                <w:rFonts w:ascii="Arial"/>
                <w:sz w:val="21"/>
              </w:rPr>
            </w:pPr>
            <w:r/>
          </w:p>
          <w:p>
            <w:pPr>
              <w:pStyle w:val="TableText"/>
              <w:ind w:left="732"/>
              <w:spacing w:before="78" w:line="224" w:lineRule="auto"/>
              <w:rPr/>
            </w:pPr>
            <w:r>
              <w:rPr>
                <w:spacing w:val="-9"/>
              </w:rPr>
              <w:t>说明</w:t>
            </w:r>
          </w:p>
        </w:tc>
      </w:tr>
      <w:tr>
        <w:trPr>
          <w:trHeight w:val="1111" w:hRule="atLeast"/>
        </w:trPr>
        <w:tc>
          <w:tcPr>
            <w:tcW w:w="836" w:type="dxa"/>
            <w:vAlign w:val="top"/>
          </w:tcPr>
          <w:p>
            <w:pPr>
              <w:spacing w:line="335" w:lineRule="auto"/>
              <w:rPr>
                <w:rFonts w:ascii="Arial"/>
                <w:sz w:val="21"/>
              </w:rPr>
            </w:pPr>
            <w:r/>
          </w:p>
          <w:p>
            <w:pPr>
              <w:pStyle w:val="TableText"/>
              <w:ind w:left="381"/>
              <w:spacing w:before="78" w:line="181" w:lineRule="auto"/>
              <w:rPr/>
            </w:pPr>
            <w:r>
              <w:rPr/>
              <w:t>1</w:t>
            </w:r>
          </w:p>
        </w:tc>
        <w:tc>
          <w:tcPr>
            <w:tcW w:w="1825" w:type="dxa"/>
            <w:vAlign w:val="top"/>
          </w:tcPr>
          <w:p>
            <w:pPr>
              <w:rPr>
                <w:rFonts w:ascii="Arial"/>
                <w:sz w:val="21"/>
              </w:rPr>
            </w:pPr>
            <w:r/>
          </w:p>
        </w:tc>
        <w:tc>
          <w:tcPr>
            <w:tcW w:w="2662" w:type="dxa"/>
            <w:vAlign w:val="top"/>
          </w:tcPr>
          <w:p>
            <w:pPr>
              <w:rPr>
                <w:rFonts w:ascii="Arial"/>
                <w:sz w:val="21"/>
              </w:rPr>
            </w:pPr>
            <w:r/>
          </w:p>
        </w:tc>
        <w:tc>
          <w:tcPr>
            <w:tcW w:w="1061" w:type="dxa"/>
            <w:vAlign w:val="top"/>
          </w:tcPr>
          <w:p>
            <w:pPr>
              <w:rPr>
                <w:rFonts w:ascii="Arial"/>
                <w:sz w:val="21"/>
              </w:rPr>
            </w:pPr>
            <w:r/>
          </w:p>
        </w:tc>
        <w:tc>
          <w:tcPr>
            <w:tcW w:w="1917" w:type="dxa"/>
            <w:vAlign w:val="top"/>
          </w:tcPr>
          <w:p>
            <w:pPr>
              <w:rPr>
                <w:rFonts w:ascii="Arial"/>
                <w:sz w:val="21"/>
              </w:rPr>
            </w:pPr>
            <w:r/>
          </w:p>
        </w:tc>
      </w:tr>
      <w:tr>
        <w:trPr>
          <w:trHeight w:val="1126" w:hRule="atLeast"/>
        </w:trPr>
        <w:tc>
          <w:tcPr>
            <w:tcW w:w="836" w:type="dxa"/>
            <w:vAlign w:val="top"/>
          </w:tcPr>
          <w:p>
            <w:pPr>
              <w:spacing w:line="343" w:lineRule="auto"/>
              <w:rPr>
                <w:rFonts w:ascii="Arial"/>
                <w:sz w:val="21"/>
              </w:rPr>
            </w:pPr>
            <w:r/>
          </w:p>
          <w:p>
            <w:pPr>
              <w:pStyle w:val="TableText"/>
              <w:ind w:left="367"/>
              <w:spacing w:before="78" w:line="180" w:lineRule="auto"/>
              <w:rPr/>
            </w:pPr>
            <w:r>
              <w:rPr/>
              <w:t>2</w:t>
            </w:r>
          </w:p>
        </w:tc>
        <w:tc>
          <w:tcPr>
            <w:tcW w:w="1825" w:type="dxa"/>
            <w:vAlign w:val="top"/>
          </w:tcPr>
          <w:p>
            <w:pPr>
              <w:rPr>
                <w:rFonts w:ascii="Arial"/>
                <w:sz w:val="21"/>
              </w:rPr>
            </w:pPr>
            <w:r/>
          </w:p>
        </w:tc>
        <w:tc>
          <w:tcPr>
            <w:tcW w:w="2662" w:type="dxa"/>
            <w:vAlign w:val="top"/>
          </w:tcPr>
          <w:p>
            <w:pPr>
              <w:rPr>
                <w:rFonts w:ascii="Arial"/>
                <w:sz w:val="21"/>
              </w:rPr>
            </w:pPr>
            <w:r/>
          </w:p>
        </w:tc>
        <w:tc>
          <w:tcPr>
            <w:tcW w:w="1061" w:type="dxa"/>
            <w:vAlign w:val="top"/>
          </w:tcPr>
          <w:p>
            <w:pPr>
              <w:rPr>
                <w:rFonts w:ascii="Arial"/>
                <w:sz w:val="21"/>
              </w:rPr>
            </w:pPr>
            <w:r/>
          </w:p>
        </w:tc>
        <w:tc>
          <w:tcPr>
            <w:tcW w:w="1917" w:type="dxa"/>
            <w:vAlign w:val="top"/>
          </w:tcPr>
          <w:p>
            <w:pPr>
              <w:rPr>
                <w:rFonts w:ascii="Arial"/>
                <w:sz w:val="21"/>
              </w:rPr>
            </w:pPr>
            <w:r/>
          </w:p>
        </w:tc>
      </w:tr>
    </w:tbl>
    <w:p>
      <w:pPr>
        <w:pStyle w:val="BodyText"/>
        <w:spacing w:before="215" w:line="224" w:lineRule="auto"/>
        <w:rPr>
          <w:sz w:val="24"/>
          <w:szCs w:val="24"/>
        </w:rPr>
      </w:pPr>
      <w:r>
        <w:rPr>
          <w:sz w:val="24"/>
          <w:szCs w:val="24"/>
          <w:spacing w:val="-6"/>
        </w:rPr>
        <w:t>备注：</w:t>
      </w:r>
    </w:p>
    <w:p>
      <w:pPr>
        <w:pStyle w:val="BodyText"/>
        <w:ind w:left="4"/>
        <w:spacing w:before="279" w:line="222" w:lineRule="auto"/>
        <w:rPr>
          <w:sz w:val="24"/>
          <w:szCs w:val="24"/>
        </w:rPr>
      </w:pPr>
      <w:r>
        <w:rPr>
          <w:sz w:val="24"/>
          <w:szCs w:val="24"/>
          <w:spacing w:val="-2"/>
        </w:rPr>
        <w:t>（一）“响应文件响应条款</w:t>
      </w:r>
      <w:r>
        <w:rPr>
          <w:sz w:val="24"/>
          <w:szCs w:val="24"/>
          <w:spacing w:val="-76"/>
        </w:rPr>
        <w:t xml:space="preserve"> </w:t>
      </w:r>
      <w:r>
        <w:rPr>
          <w:sz w:val="24"/>
          <w:szCs w:val="24"/>
          <w:spacing w:val="-2"/>
        </w:rPr>
        <w:t>”一栏应对照采购文件需求条款一一对应响应。</w:t>
      </w:r>
    </w:p>
    <w:p>
      <w:pPr>
        <w:pStyle w:val="BodyText"/>
        <w:ind w:left="4"/>
        <w:spacing w:before="282" w:line="222" w:lineRule="auto"/>
        <w:rPr>
          <w:sz w:val="24"/>
          <w:szCs w:val="24"/>
        </w:rPr>
      </w:pPr>
      <w:r>
        <w:rPr>
          <w:sz w:val="24"/>
          <w:szCs w:val="24"/>
          <w:spacing w:val="-3"/>
        </w:rPr>
        <w:t>（二）“偏离情况</w:t>
      </w:r>
      <w:r>
        <w:rPr>
          <w:sz w:val="24"/>
          <w:szCs w:val="24"/>
          <w:spacing w:val="-88"/>
        </w:rPr>
        <w:t xml:space="preserve"> </w:t>
      </w:r>
      <w:r>
        <w:rPr>
          <w:sz w:val="24"/>
          <w:szCs w:val="24"/>
          <w:spacing w:val="-3"/>
        </w:rPr>
        <w:t>”一栏应如实填写“正偏离</w:t>
      </w:r>
      <w:r>
        <w:rPr>
          <w:sz w:val="24"/>
          <w:szCs w:val="24"/>
          <w:spacing w:val="-88"/>
        </w:rPr>
        <w:t xml:space="preserve"> </w:t>
      </w:r>
      <w:r>
        <w:rPr>
          <w:sz w:val="24"/>
          <w:szCs w:val="24"/>
          <w:spacing w:val="-4"/>
        </w:rPr>
        <w:t>”“负偏离</w:t>
      </w:r>
      <w:r>
        <w:rPr>
          <w:sz w:val="24"/>
          <w:szCs w:val="24"/>
          <w:spacing w:val="-88"/>
        </w:rPr>
        <w:t xml:space="preserve"> </w:t>
      </w:r>
      <w:r>
        <w:rPr>
          <w:sz w:val="24"/>
          <w:szCs w:val="24"/>
          <w:spacing w:val="-4"/>
        </w:rPr>
        <w:t>”或“完全响应</w:t>
      </w:r>
      <w:r>
        <w:rPr>
          <w:sz w:val="24"/>
          <w:szCs w:val="24"/>
          <w:spacing w:val="-89"/>
        </w:rPr>
        <w:t xml:space="preserve"> </w:t>
      </w:r>
      <w:r>
        <w:rPr>
          <w:sz w:val="24"/>
          <w:szCs w:val="24"/>
          <w:spacing w:val="-4"/>
        </w:rPr>
        <w:t>”。</w:t>
      </w:r>
    </w:p>
    <w:p>
      <w:pPr>
        <w:pStyle w:val="BodyText"/>
        <w:ind w:left="4"/>
        <w:spacing w:before="284" w:line="222" w:lineRule="auto"/>
        <w:rPr>
          <w:sz w:val="24"/>
          <w:szCs w:val="24"/>
        </w:rPr>
      </w:pPr>
      <w:r>
        <w:rPr>
          <w:sz w:val="24"/>
          <w:szCs w:val="24"/>
          <w:spacing w:val="-1"/>
        </w:rPr>
        <w:t>（三）《采购需求响应表》填写不全、不明或不实的，响应文件将按无效投标处理。</w:t>
      </w:r>
    </w:p>
    <w:p>
      <w:pPr>
        <w:spacing w:line="322" w:lineRule="auto"/>
        <w:rPr>
          <w:rFonts w:ascii="Arial"/>
          <w:sz w:val="21"/>
        </w:rPr>
      </w:pPr>
      <w:r/>
    </w:p>
    <w:p>
      <w:pPr>
        <w:pStyle w:val="BodyText"/>
        <w:spacing w:before="79" w:line="221" w:lineRule="auto"/>
        <w:outlineLvl w:val="1"/>
        <w:rPr>
          <w:sz w:val="24"/>
          <w:szCs w:val="24"/>
        </w:rPr>
      </w:pPr>
      <w:r>
        <w:rPr>
          <w:sz w:val="24"/>
          <w:szCs w:val="24"/>
          <w:spacing w:val="-3"/>
        </w:rPr>
        <w:t>供应商名称（盖章</w:t>
      </w:r>
      <w:r>
        <w:rPr>
          <w:sz w:val="24"/>
          <w:szCs w:val="24"/>
          <w:spacing w:val="3"/>
        </w:rPr>
        <w:t>）：</w:t>
      </w:r>
    </w:p>
    <w:p>
      <w:pPr>
        <w:spacing w:line="349" w:lineRule="auto"/>
        <w:rPr>
          <w:rFonts w:ascii="Arial"/>
          <w:sz w:val="21"/>
        </w:rPr>
      </w:pPr>
      <w:r/>
    </w:p>
    <w:p>
      <w:pPr>
        <w:pStyle w:val="BodyText"/>
        <w:ind w:left="48" w:right="5530" w:hanging="42"/>
        <w:spacing w:before="78" w:line="535" w:lineRule="auto"/>
        <w:rPr>
          <w:sz w:val="24"/>
          <w:szCs w:val="24"/>
        </w:rPr>
      </w:pPr>
      <w:r>
        <w:rPr>
          <w:sz w:val="24"/>
          <w:szCs w:val="24"/>
          <w:spacing w:val="-2"/>
        </w:rPr>
        <w:t>法定代表人或授权代表（签字</w:t>
      </w:r>
      <w:r>
        <w:rPr>
          <w:sz w:val="24"/>
          <w:szCs w:val="24"/>
          <w:spacing w:val="-29"/>
        </w:rPr>
        <w:t>）：</w:t>
      </w:r>
      <w:r>
        <w:rPr>
          <w:sz w:val="24"/>
          <w:szCs w:val="24"/>
        </w:rPr>
        <w:t xml:space="preserve"> </w:t>
      </w:r>
      <w:r>
        <w:rPr>
          <w:sz w:val="24"/>
          <w:szCs w:val="24"/>
          <w:spacing w:val="-20"/>
        </w:rPr>
        <w:t>日期</w:t>
      </w:r>
      <w:r>
        <w:rPr>
          <w:rFonts w:ascii="Times New Roman" w:hAnsi="Times New Roman" w:eastAsia="Times New Roman" w:cs="Times New Roman"/>
          <w:sz w:val="24"/>
          <w:szCs w:val="24"/>
          <w:spacing w:val="-20"/>
        </w:rPr>
        <w:t>:</w:t>
      </w:r>
      <w:r>
        <w:rPr>
          <w:rFonts w:ascii="Times New Roman" w:hAnsi="Times New Roman" w:eastAsia="Times New Roman" w:cs="Times New Roman"/>
          <w:sz w:val="24"/>
          <w:szCs w:val="24"/>
          <w:spacing w:val="4"/>
        </w:rPr>
        <w:t xml:space="preserve">      </w:t>
      </w:r>
      <w:r>
        <w:rPr>
          <w:sz w:val="24"/>
          <w:szCs w:val="24"/>
          <w:spacing w:val="-20"/>
        </w:rPr>
        <w:t>年</w:t>
      </w:r>
      <w:r>
        <w:rPr>
          <w:sz w:val="24"/>
          <w:szCs w:val="24"/>
          <w:spacing w:val="14"/>
        </w:rPr>
        <w:t xml:space="preserve">  </w:t>
      </w:r>
      <w:r>
        <w:rPr>
          <w:sz w:val="24"/>
          <w:szCs w:val="24"/>
          <w:spacing w:val="-20"/>
        </w:rPr>
        <w:t>月</w:t>
      </w:r>
      <w:r>
        <w:rPr>
          <w:sz w:val="24"/>
          <w:szCs w:val="24"/>
          <w:spacing w:val="33"/>
        </w:rPr>
        <w:t xml:space="preserve">  </w:t>
      </w:r>
      <w:r>
        <w:rPr>
          <w:sz w:val="24"/>
          <w:szCs w:val="24"/>
          <w:spacing w:val="-20"/>
        </w:rPr>
        <w:t>日</w:t>
      </w:r>
    </w:p>
    <w:p>
      <w:pPr>
        <w:spacing w:line="535" w:lineRule="auto"/>
        <w:sectPr>
          <w:footerReference w:type="default" r:id="rId62"/>
          <w:pgSz w:w="11906" w:h="16839"/>
          <w:pgMar w:top="1431" w:right="1418" w:bottom="1197" w:left="1432" w:header="0" w:footer="980" w:gutter="0"/>
        </w:sectPr>
        <w:rPr>
          <w:sz w:val="24"/>
          <w:szCs w:val="24"/>
        </w:rPr>
      </w:pPr>
    </w:p>
    <w:p>
      <w:pPr>
        <w:spacing w:line="353" w:lineRule="auto"/>
        <w:rPr>
          <w:rFonts w:ascii="Arial"/>
          <w:sz w:val="21"/>
        </w:rPr>
      </w:pPr>
      <w:r/>
    </w:p>
    <w:p>
      <w:pPr>
        <w:pStyle w:val="BodyText"/>
        <w:ind w:left="3507"/>
        <w:spacing w:before="98" w:line="222" w:lineRule="auto"/>
        <w:rPr>
          <w:sz w:val="30"/>
          <w:szCs w:val="30"/>
        </w:rPr>
      </w:pPr>
      <w:r>
        <w:rPr>
          <w:sz w:val="30"/>
          <w:szCs w:val="30"/>
          <w:b/>
          <w:bCs/>
          <w:spacing w:val="-5"/>
        </w:rPr>
        <w:t>八、供应商基本情况表</w:t>
      </w:r>
    </w:p>
    <w:p>
      <w:pPr>
        <w:spacing w:before="166"/>
        <w:rPr/>
      </w:pPr>
      <w:r/>
    </w:p>
    <w:tbl>
      <w:tblPr>
        <w:tblStyle w:val="TableNormal"/>
        <w:tblW w:w="9983"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61"/>
        <w:gridCol w:w="1838"/>
        <w:gridCol w:w="891"/>
        <w:gridCol w:w="154"/>
        <w:gridCol w:w="299"/>
        <w:gridCol w:w="1195"/>
        <w:gridCol w:w="298"/>
        <w:gridCol w:w="323"/>
        <w:gridCol w:w="703"/>
        <w:gridCol w:w="1821"/>
      </w:tblGrid>
      <w:tr>
        <w:trPr>
          <w:trHeight w:val="745" w:hRule="atLeast"/>
        </w:trPr>
        <w:tc>
          <w:tcPr>
            <w:tcW w:w="2461" w:type="dxa"/>
            <w:vAlign w:val="top"/>
            <w:tcBorders>
              <w:left w:val="single" w:color="000000" w:sz="2" w:space="0"/>
              <w:top w:val="single" w:color="000000" w:sz="2" w:space="0"/>
            </w:tcBorders>
          </w:tcPr>
          <w:p>
            <w:pPr>
              <w:pStyle w:val="TableText"/>
              <w:ind w:left="122"/>
              <w:spacing w:before="260" w:line="222" w:lineRule="auto"/>
              <w:rPr>
                <w:sz w:val="22"/>
                <w:szCs w:val="22"/>
              </w:rPr>
            </w:pPr>
            <w:r>
              <w:rPr>
                <w:sz w:val="22"/>
                <w:szCs w:val="22"/>
                <w:spacing w:val="-3"/>
              </w:rPr>
              <w:t>供应商名称</w:t>
            </w:r>
          </w:p>
        </w:tc>
        <w:tc>
          <w:tcPr>
            <w:tcW w:w="7522" w:type="dxa"/>
            <w:vAlign w:val="top"/>
            <w:gridSpan w:val="9"/>
            <w:tcBorders>
              <w:right w:val="single" w:color="000000" w:sz="2" w:space="0"/>
              <w:top w:val="single" w:color="000000" w:sz="2" w:space="0"/>
            </w:tcBorders>
          </w:tcPr>
          <w:p>
            <w:pPr>
              <w:rPr>
                <w:rFonts w:ascii="Arial"/>
                <w:sz w:val="21"/>
              </w:rPr>
            </w:pPr>
            <w:r/>
          </w:p>
        </w:tc>
      </w:tr>
      <w:tr>
        <w:trPr>
          <w:trHeight w:val="752" w:hRule="atLeast"/>
        </w:trPr>
        <w:tc>
          <w:tcPr>
            <w:tcW w:w="2461" w:type="dxa"/>
            <w:vAlign w:val="top"/>
            <w:tcBorders>
              <w:left w:val="single" w:color="000000" w:sz="2" w:space="0"/>
            </w:tcBorders>
          </w:tcPr>
          <w:p>
            <w:pPr>
              <w:pStyle w:val="TableText"/>
              <w:ind w:left="127"/>
              <w:spacing w:before="259" w:line="225" w:lineRule="auto"/>
              <w:rPr>
                <w:sz w:val="22"/>
                <w:szCs w:val="22"/>
              </w:rPr>
            </w:pPr>
            <w:r>
              <w:rPr>
                <w:sz w:val="22"/>
                <w:szCs w:val="22"/>
                <w:spacing w:val="-5"/>
              </w:rPr>
              <w:t>注册地址</w:t>
            </w:r>
          </w:p>
        </w:tc>
        <w:tc>
          <w:tcPr>
            <w:tcW w:w="2729" w:type="dxa"/>
            <w:vAlign w:val="top"/>
            <w:gridSpan w:val="2"/>
          </w:tcPr>
          <w:p>
            <w:pPr>
              <w:rPr>
                <w:rFonts w:ascii="Arial"/>
                <w:sz w:val="21"/>
              </w:rPr>
            </w:pPr>
            <w:r/>
          </w:p>
        </w:tc>
        <w:tc>
          <w:tcPr>
            <w:tcW w:w="1648" w:type="dxa"/>
            <w:vAlign w:val="top"/>
            <w:gridSpan w:val="3"/>
          </w:tcPr>
          <w:p>
            <w:pPr>
              <w:pStyle w:val="TableText"/>
              <w:ind w:left="389"/>
              <w:spacing w:before="260" w:line="222" w:lineRule="auto"/>
              <w:rPr>
                <w:sz w:val="22"/>
                <w:szCs w:val="22"/>
              </w:rPr>
            </w:pPr>
            <w:r>
              <w:rPr>
                <w:sz w:val="22"/>
                <w:szCs w:val="22"/>
                <w:spacing w:val="-8"/>
              </w:rPr>
              <w:t>邮政编码</w:t>
            </w:r>
          </w:p>
        </w:tc>
        <w:tc>
          <w:tcPr>
            <w:tcW w:w="3145" w:type="dxa"/>
            <w:vAlign w:val="top"/>
            <w:gridSpan w:val="4"/>
            <w:tcBorders>
              <w:right w:val="single" w:color="000000" w:sz="2" w:space="0"/>
            </w:tcBorders>
          </w:tcPr>
          <w:p>
            <w:pPr>
              <w:rPr>
                <w:rFonts w:ascii="Arial"/>
                <w:sz w:val="21"/>
              </w:rPr>
            </w:pPr>
            <w:r/>
          </w:p>
        </w:tc>
      </w:tr>
      <w:tr>
        <w:trPr>
          <w:trHeight w:val="986" w:hRule="atLeast"/>
        </w:trPr>
        <w:tc>
          <w:tcPr>
            <w:tcW w:w="2461" w:type="dxa"/>
            <w:vAlign w:val="top"/>
            <w:tcBorders>
              <w:left w:val="single" w:color="000000" w:sz="2" w:space="0"/>
            </w:tcBorders>
          </w:tcPr>
          <w:p>
            <w:pPr>
              <w:spacing w:line="303" w:lineRule="auto"/>
              <w:rPr>
                <w:rFonts w:ascii="Arial"/>
                <w:sz w:val="21"/>
              </w:rPr>
            </w:pPr>
            <w:r/>
          </w:p>
          <w:p>
            <w:pPr>
              <w:pStyle w:val="TableText"/>
              <w:ind w:left="119"/>
              <w:spacing w:before="71" w:line="225" w:lineRule="auto"/>
              <w:rPr>
                <w:sz w:val="22"/>
                <w:szCs w:val="22"/>
              </w:rPr>
            </w:pPr>
            <w:r>
              <w:rPr>
                <w:sz w:val="22"/>
                <w:szCs w:val="22"/>
                <w:spacing w:val="-4"/>
              </w:rPr>
              <w:t>联系人</w:t>
            </w:r>
          </w:p>
        </w:tc>
        <w:tc>
          <w:tcPr>
            <w:tcW w:w="2729" w:type="dxa"/>
            <w:vAlign w:val="top"/>
            <w:gridSpan w:val="2"/>
          </w:tcPr>
          <w:p>
            <w:pPr>
              <w:rPr>
                <w:rFonts w:ascii="Arial"/>
                <w:sz w:val="21"/>
              </w:rPr>
            </w:pPr>
            <w:r/>
          </w:p>
        </w:tc>
        <w:tc>
          <w:tcPr>
            <w:tcW w:w="1648" w:type="dxa"/>
            <w:vAlign w:val="top"/>
            <w:gridSpan w:val="3"/>
          </w:tcPr>
          <w:p>
            <w:pPr>
              <w:spacing w:line="302" w:lineRule="auto"/>
              <w:rPr>
                <w:rFonts w:ascii="Arial"/>
                <w:sz w:val="21"/>
              </w:rPr>
            </w:pPr>
            <w:r/>
          </w:p>
          <w:p>
            <w:pPr>
              <w:pStyle w:val="TableText"/>
              <w:ind w:left="639"/>
              <w:spacing w:before="72" w:line="224" w:lineRule="auto"/>
              <w:rPr>
                <w:sz w:val="22"/>
                <w:szCs w:val="22"/>
              </w:rPr>
            </w:pPr>
            <w:r>
              <w:rPr>
                <w:sz w:val="22"/>
                <w:szCs w:val="22"/>
                <w:spacing w:val="-19"/>
              </w:rPr>
              <w:t>电话</w:t>
            </w:r>
          </w:p>
        </w:tc>
        <w:tc>
          <w:tcPr>
            <w:tcW w:w="3145" w:type="dxa"/>
            <w:vAlign w:val="top"/>
            <w:gridSpan w:val="4"/>
            <w:tcBorders>
              <w:right w:val="single" w:color="000000" w:sz="2" w:space="0"/>
            </w:tcBorders>
          </w:tcPr>
          <w:p>
            <w:pPr>
              <w:rPr>
                <w:rFonts w:ascii="Arial"/>
                <w:sz w:val="21"/>
              </w:rPr>
            </w:pPr>
            <w:r/>
          </w:p>
        </w:tc>
      </w:tr>
      <w:tr>
        <w:trPr>
          <w:trHeight w:val="754" w:hRule="atLeast"/>
        </w:trPr>
        <w:tc>
          <w:tcPr>
            <w:tcW w:w="2461" w:type="dxa"/>
            <w:vAlign w:val="top"/>
            <w:tcBorders>
              <w:left w:val="single" w:color="000000" w:sz="2" w:space="0"/>
            </w:tcBorders>
          </w:tcPr>
          <w:p>
            <w:pPr>
              <w:pStyle w:val="TableText"/>
              <w:ind w:left="124"/>
              <w:spacing w:before="260" w:line="224" w:lineRule="auto"/>
              <w:rPr>
                <w:sz w:val="22"/>
                <w:szCs w:val="22"/>
              </w:rPr>
            </w:pPr>
            <w:r>
              <w:rPr>
                <w:sz w:val="22"/>
                <w:szCs w:val="22"/>
                <w:spacing w:val="-8"/>
              </w:rPr>
              <w:t>传真</w:t>
            </w:r>
          </w:p>
        </w:tc>
        <w:tc>
          <w:tcPr>
            <w:tcW w:w="2729" w:type="dxa"/>
            <w:vAlign w:val="top"/>
            <w:gridSpan w:val="2"/>
          </w:tcPr>
          <w:p>
            <w:pPr>
              <w:rPr>
                <w:rFonts w:ascii="Arial"/>
                <w:sz w:val="21"/>
              </w:rPr>
            </w:pPr>
            <w:r/>
          </w:p>
        </w:tc>
        <w:tc>
          <w:tcPr>
            <w:tcW w:w="1648" w:type="dxa"/>
            <w:vAlign w:val="top"/>
            <w:gridSpan w:val="3"/>
          </w:tcPr>
          <w:p>
            <w:pPr>
              <w:pStyle w:val="TableText"/>
              <w:ind w:left="639"/>
              <w:spacing w:before="260" w:line="225" w:lineRule="auto"/>
              <w:rPr>
                <w:sz w:val="22"/>
                <w:szCs w:val="22"/>
              </w:rPr>
            </w:pPr>
            <w:r>
              <w:rPr>
                <w:sz w:val="22"/>
                <w:szCs w:val="22"/>
                <w:spacing w:val="-19"/>
              </w:rPr>
              <w:t>网址</w:t>
            </w:r>
          </w:p>
        </w:tc>
        <w:tc>
          <w:tcPr>
            <w:tcW w:w="3145" w:type="dxa"/>
            <w:vAlign w:val="top"/>
            <w:gridSpan w:val="4"/>
            <w:tcBorders>
              <w:right w:val="single" w:color="000000" w:sz="2" w:space="0"/>
            </w:tcBorders>
          </w:tcPr>
          <w:p>
            <w:pPr>
              <w:rPr>
                <w:rFonts w:ascii="Arial"/>
                <w:sz w:val="21"/>
              </w:rPr>
            </w:pPr>
            <w:r/>
          </w:p>
        </w:tc>
      </w:tr>
      <w:tr>
        <w:trPr>
          <w:trHeight w:val="752" w:hRule="atLeast"/>
        </w:trPr>
        <w:tc>
          <w:tcPr>
            <w:tcW w:w="2461" w:type="dxa"/>
            <w:vAlign w:val="top"/>
            <w:tcBorders>
              <w:left w:val="single" w:color="000000" w:sz="2" w:space="0"/>
            </w:tcBorders>
          </w:tcPr>
          <w:p>
            <w:pPr>
              <w:pStyle w:val="TableText"/>
              <w:ind w:left="128"/>
              <w:spacing w:before="262" w:line="224" w:lineRule="auto"/>
              <w:rPr>
                <w:sz w:val="22"/>
                <w:szCs w:val="22"/>
              </w:rPr>
            </w:pPr>
            <w:r>
              <w:rPr>
                <w:sz w:val="22"/>
                <w:szCs w:val="22"/>
                <w:spacing w:val="-4"/>
              </w:rPr>
              <w:t>法定代表人</w:t>
            </w:r>
          </w:p>
        </w:tc>
        <w:tc>
          <w:tcPr>
            <w:tcW w:w="1838" w:type="dxa"/>
            <w:vAlign w:val="top"/>
          </w:tcPr>
          <w:p>
            <w:pPr>
              <w:rPr>
                <w:rFonts w:ascii="Arial"/>
                <w:sz w:val="21"/>
              </w:rPr>
            </w:pPr>
            <w:r/>
          </w:p>
        </w:tc>
        <w:tc>
          <w:tcPr>
            <w:tcW w:w="1344" w:type="dxa"/>
            <w:vAlign w:val="top"/>
            <w:gridSpan w:val="3"/>
          </w:tcPr>
          <w:p>
            <w:pPr>
              <w:pStyle w:val="TableText"/>
              <w:ind w:left="229"/>
              <w:spacing w:before="262" w:line="222" w:lineRule="auto"/>
              <w:rPr>
                <w:sz w:val="22"/>
                <w:szCs w:val="22"/>
              </w:rPr>
            </w:pPr>
            <w:r>
              <w:rPr>
                <w:sz w:val="22"/>
                <w:szCs w:val="22"/>
                <w:spacing w:val="-4"/>
              </w:rPr>
              <w:t>技术职称</w:t>
            </w:r>
          </w:p>
        </w:tc>
        <w:tc>
          <w:tcPr>
            <w:tcW w:w="1493" w:type="dxa"/>
            <w:vAlign w:val="top"/>
            <w:gridSpan w:val="2"/>
          </w:tcPr>
          <w:p>
            <w:pPr>
              <w:rPr>
                <w:rFonts w:ascii="Arial"/>
                <w:sz w:val="21"/>
              </w:rPr>
            </w:pPr>
            <w:r/>
          </w:p>
        </w:tc>
        <w:tc>
          <w:tcPr>
            <w:tcW w:w="1026" w:type="dxa"/>
            <w:vAlign w:val="top"/>
            <w:gridSpan w:val="2"/>
          </w:tcPr>
          <w:p>
            <w:pPr>
              <w:pStyle w:val="TableText"/>
              <w:ind w:left="313"/>
              <w:spacing w:before="262" w:line="224" w:lineRule="auto"/>
              <w:rPr>
                <w:sz w:val="22"/>
                <w:szCs w:val="22"/>
              </w:rPr>
            </w:pPr>
            <w:r>
              <w:rPr>
                <w:sz w:val="22"/>
                <w:szCs w:val="22"/>
                <w:spacing w:val="-19"/>
              </w:rPr>
              <w:t>电话</w:t>
            </w:r>
          </w:p>
        </w:tc>
        <w:tc>
          <w:tcPr>
            <w:tcW w:w="1821" w:type="dxa"/>
            <w:vAlign w:val="top"/>
            <w:tcBorders>
              <w:right w:val="single" w:color="000000" w:sz="2" w:space="0"/>
            </w:tcBorders>
          </w:tcPr>
          <w:p>
            <w:pPr>
              <w:rPr>
                <w:rFonts w:ascii="Arial"/>
                <w:sz w:val="21"/>
              </w:rPr>
            </w:pPr>
            <w:r/>
          </w:p>
        </w:tc>
      </w:tr>
      <w:tr>
        <w:trPr>
          <w:trHeight w:val="752" w:hRule="atLeast"/>
        </w:trPr>
        <w:tc>
          <w:tcPr>
            <w:tcW w:w="2461" w:type="dxa"/>
            <w:vAlign w:val="top"/>
            <w:tcBorders>
              <w:left w:val="single" w:color="000000" w:sz="2" w:space="0"/>
            </w:tcBorders>
          </w:tcPr>
          <w:p>
            <w:pPr>
              <w:pStyle w:val="TableText"/>
              <w:ind w:left="122"/>
              <w:spacing w:before="260" w:line="225" w:lineRule="auto"/>
              <w:rPr>
                <w:sz w:val="22"/>
                <w:szCs w:val="22"/>
              </w:rPr>
            </w:pPr>
            <w:r>
              <w:rPr>
                <w:sz w:val="22"/>
                <w:szCs w:val="22"/>
                <w:spacing w:val="-3"/>
              </w:rPr>
              <w:t>项目负责人</w:t>
            </w:r>
          </w:p>
        </w:tc>
        <w:tc>
          <w:tcPr>
            <w:tcW w:w="1838" w:type="dxa"/>
            <w:vAlign w:val="top"/>
          </w:tcPr>
          <w:p>
            <w:pPr>
              <w:rPr>
                <w:rFonts w:ascii="Arial"/>
                <w:sz w:val="21"/>
              </w:rPr>
            </w:pPr>
            <w:r/>
          </w:p>
        </w:tc>
        <w:tc>
          <w:tcPr>
            <w:tcW w:w="1344" w:type="dxa"/>
            <w:vAlign w:val="top"/>
            <w:gridSpan w:val="3"/>
          </w:tcPr>
          <w:p>
            <w:pPr>
              <w:pStyle w:val="TableText"/>
              <w:ind w:left="229"/>
              <w:spacing w:before="261" w:line="222" w:lineRule="auto"/>
              <w:rPr>
                <w:sz w:val="22"/>
                <w:szCs w:val="22"/>
              </w:rPr>
            </w:pPr>
            <w:r>
              <w:rPr>
                <w:sz w:val="22"/>
                <w:szCs w:val="22"/>
                <w:spacing w:val="-4"/>
              </w:rPr>
              <w:t>技术职称</w:t>
            </w:r>
          </w:p>
        </w:tc>
        <w:tc>
          <w:tcPr>
            <w:tcW w:w="1493" w:type="dxa"/>
            <w:vAlign w:val="top"/>
            <w:gridSpan w:val="2"/>
          </w:tcPr>
          <w:p>
            <w:pPr>
              <w:rPr>
                <w:rFonts w:ascii="Arial"/>
                <w:sz w:val="21"/>
              </w:rPr>
            </w:pPr>
            <w:r/>
          </w:p>
        </w:tc>
        <w:tc>
          <w:tcPr>
            <w:tcW w:w="1026" w:type="dxa"/>
            <w:vAlign w:val="top"/>
            <w:gridSpan w:val="2"/>
          </w:tcPr>
          <w:p>
            <w:pPr>
              <w:pStyle w:val="TableText"/>
              <w:ind w:left="313"/>
              <w:spacing w:before="261" w:line="224" w:lineRule="auto"/>
              <w:rPr>
                <w:sz w:val="22"/>
                <w:szCs w:val="22"/>
              </w:rPr>
            </w:pPr>
            <w:r>
              <w:rPr>
                <w:sz w:val="22"/>
                <w:szCs w:val="22"/>
                <w:spacing w:val="-19"/>
              </w:rPr>
              <w:t>电话</w:t>
            </w:r>
          </w:p>
        </w:tc>
        <w:tc>
          <w:tcPr>
            <w:tcW w:w="1821" w:type="dxa"/>
            <w:vAlign w:val="top"/>
            <w:tcBorders>
              <w:right w:val="single" w:color="000000" w:sz="2" w:space="0"/>
            </w:tcBorders>
          </w:tcPr>
          <w:p>
            <w:pPr>
              <w:rPr>
                <w:rFonts w:ascii="Arial"/>
                <w:sz w:val="21"/>
              </w:rPr>
            </w:pPr>
            <w:r/>
          </w:p>
        </w:tc>
      </w:tr>
      <w:tr>
        <w:trPr>
          <w:trHeight w:val="754" w:hRule="atLeast"/>
        </w:trPr>
        <w:tc>
          <w:tcPr>
            <w:tcW w:w="2461" w:type="dxa"/>
            <w:vAlign w:val="top"/>
            <w:tcBorders>
              <w:left w:val="single" w:color="000000" w:sz="2" w:space="0"/>
            </w:tcBorders>
          </w:tcPr>
          <w:p>
            <w:pPr>
              <w:pStyle w:val="TableText"/>
              <w:ind w:left="125"/>
              <w:spacing w:before="262" w:line="224" w:lineRule="auto"/>
              <w:rPr>
                <w:sz w:val="22"/>
                <w:szCs w:val="22"/>
              </w:rPr>
            </w:pPr>
            <w:r>
              <w:rPr>
                <w:sz w:val="22"/>
                <w:szCs w:val="22"/>
                <w:spacing w:val="-5"/>
              </w:rPr>
              <w:t>成立时间</w:t>
            </w:r>
          </w:p>
        </w:tc>
        <w:tc>
          <w:tcPr>
            <w:tcW w:w="1838" w:type="dxa"/>
            <w:vAlign w:val="top"/>
          </w:tcPr>
          <w:p>
            <w:pPr>
              <w:rPr>
                <w:rFonts w:ascii="Arial"/>
                <w:sz w:val="21"/>
              </w:rPr>
            </w:pPr>
            <w:r/>
          </w:p>
        </w:tc>
        <w:tc>
          <w:tcPr>
            <w:tcW w:w="5684" w:type="dxa"/>
            <w:vAlign w:val="top"/>
            <w:gridSpan w:val="8"/>
            <w:tcBorders>
              <w:right w:val="single" w:color="000000" w:sz="2" w:space="0"/>
            </w:tcBorders>
          </w:tcPr>
          <w:p>
            <w:pPr>
              <w:pStyle w:val="TableText"/>
              <w:ind w:left="2209"/>
              <w:spacing w:before="262" w:line="224" w:lineRule="auto"/>
              <w:rPr>
                <w:sz w:val="22"/>
                <w:szCs w:val="22"/>
              </w:rPr>
            </w:pPr>
            <w:r>
              <w:rPr>
                <w:sz w:val="22"/>
                <w:szCs w:val="22"/>
                <w:spacing w:val="-6"/>
              </w:rPr>
              <w:t>员工总人数：</w:t>
            </w:r>
          </w:p>
        </w:tc>
      </w:tr>
      <w:tr>
        <w:trPr>
          <w:trHeight w:val="510" w:hRule="atLeast"/>
        </w:trPr>
        <w:tc>
          <w:tcPr>
            <w:tcW w:w="2461" w:type="dxa"/>
            <w:vAlign w:val="top"/>
            <w:tcBorders>
              <w:left w:val="single" w:color="000000" w:sz="2" w:space="0"/>
            </w:tcBorders>
          </w:tcPr>
          <w:p>
            <w:pPr>
              <w:pStyle w:val="TableText"/>
              <w:ind w:left="122"/>
              <w:spacing w:before="142" w:line="225" w:lineRule="auto"/>
              <w:rPr>
                <w:sz w:val="22"/>
                <w:szCs w:val="22"/>
              </w:rPr>
            </w:pPr>
            <w:r>
              <w:rPr>
                <w:sz w:val="22"/>
                <w:szCs w:val="22"/>
                <w:spacing w:val="-4"/>
              </w:rPr>
              <w:t>企业类型</w:t>
            </w:r>
          </w:p>
        </w:tc>
        <w:tc>
          <w:tcPr>
            <w:tcW w:w="1838" w:type="dxa"/>
            <w:vAlign w:val="top"/>
          </w:tcPr>
          <w:p>
            <w:pPr>
              <w:rPr>
                <w:rFonts w:ascii="Arial"/>
                <w:sz w:val="21"/>
              </w:rPr>
            </w:pPr>
            <w:r/>
          </w:p>
        </w:tc>
        <w:tc>
          <w:tcPr>
            <w:tcW w:w="1045" w:type="dxa"/>
            <w:vAlign w:val="top"/>
            <w:gridSpan w:val="2"/>
            <w:vMerge w:val="restart"/>
            <w:textDirection w:val="tbRlV"/>
            <w:tcBorders>
              <w:bottom w:val="nil"/>
            </w:tcBorders>
          </w:tcPr>
          <w:p>
            <w:pPr>
              <w:spacing w:line="321" w:lineRule="auto"/>
              <w:rPr>
                <w:rFonts w:ascii="Arial"/>
                <w:sz w:val="21"/>
              </w:rPr>
            </w:pPr>
            <w:r/>
          </w:p>
          <w:p>
            <w:pPr>
              <w:pStyle w:val="TableText"/>
              <w:ind w:left="808"/>
              <w:spacing w:before="74" w:line="201" w:lineRule="auto"/>
              <w:rPr>
                <w:sz w:val="22"/>
                <w:szCs w:val="22"/>
              </w:rPr>
            </w:pPr>
            <w:r>
              <w:rPr>
                <w:sz w:val="22"/>
                <w:szCs w:val="22"/>
                <w:spacing w:val="6"/>
              </w:rPr>
              <w:t>其</w:t>
            </w:r>
            <w:r>
              <w:rPr>
                <w:sz w:val="22"/>
                <w:szCs w:val="22"/>
                <w:spacing w:val="4"/>
              </w:rPr>
              <w:t xml:space="preserve">        </w:t>
            </w:r>
            <w:r>
              <w:rPr>
                <w:sz w:val="22"/>
                <w:szCs w:val="22"/>
                <w:spacing w:val="6"/>
              </w:rPr>
              <w:t>中</w:t>
            </w:r>
          </w:p>
        </w:tc>
        <w:tc>
          <w:tcPr>
            <w:tcW w:w="2115" w:type="dxa"/>
            <w:vAlign w:val="top"/>
            <w:gridSpan w:val="4"/>
            <w:vMerge w:val="restart"/>
            <w:tcBorders>
              <w:bottom w:val="nil"/>
            </w:tcBorders>
          </w:tcPr>
          <w:p>
            <w:pPr>
              <w:spacing w:line="327" w:lineRule="auto"/>
              <w:rPr>
                <w:rFonts w:ascii="Arial"/>
                <w:sz w:val="21"/>
              </w:rPr>
            </w:pPr>
            <w:r/>
          </w:p>
          <w:p>
            <w:pPr>
              <w:pStyle w:val="TableText"/>
              <w:ind w:left="124"/>
              <w:spacing w:before="71" w:line="222" w:lineRule="auto"/>
              <w:rPr>
                <w:sz w:val="22"/>
                <w:szCs w:val="22"/>
              </w:rPr>
            </w:pPr>
            <w:r>
              <w:rPr>
                <w:sz w:val="22"/>
                <w:szCs w:val="22"/>
                <w:spacing w:val="-4"/>
              </w:rPr>
              <w:t>高级职称人员</w:t>
            </w:r>
          </w:p>
        </w:tc>
        <w:tc>
          <w:tcPr>
            <w:tcW w:w="2524" w:type="dxa"/>
            <w:vAlign w:val="top"/>
            <w:gridSpan w:val="2"/>
            <w:vMerge w:val="restart"/>
            <w:tcBorders>
              <w:right w:val="single" w:color="000000" w:sz="2" w:space="0"/>
              <w:bottom w:val="nil"/>
            </w:tcBorders>
          </w:tcPr>
          <w:p>
            <w:pPr>
              <w:rPr>
                <w:rFonts w:ascii="Arial"/>
                <w:sz w:val="21"/>
              </w:rPr>
            </w:pPr>
            <w:r/>
          </w:p>
        </w:tc>
      </w:tr>
      <w:tr>
        <w:trPr>
          <w:trHeight w:val="510" w:hRule="atLeast"/>
        </w:trPr>
        <w:tc>
          <w:tcPr>
            <w:tcW w:w="2461" w:type="dxa"/>
            <w:vAlign w:val="top"/>
            <w:tcBorders>
              <w:left w:val="single" w:color="000000" w:sz="2" w:space="0"/>
            </w:tcBorders>
          </w:tcPr>
          <w:p>
            <w:pPr>
              <w:pStyle w:val="TableText"/>
              <w:ind w:left="127"/>
              <w:spacing w:before="142" w:line="225" w:lineRule="auto"/>
              <w:rPr>
                <w:sz w:val="22"/>
                <w:szCs w:val="22"/>
              </w:rPr>
            </w:pPr>
            <w:r>
              <w:rPr>
                <w:sz w:val="22"/>
                <w:szCs w:val="22"/>
                <w:spacing w:val="-4"/>
              </w:rPr>
              <w:t>营业执照号</w:t>
            </w:r>
          </w:p>
        </w:tc>
        <w:tc>
          <w:tcPr>
            <w:tcW w:w="1838" w:type="dxa"/>
            <w:vAlign w:val="top"/>
          </w:tcPr>
          <w:p>
            <w:pPr>
              <w:rPr>
                <w:rFonts w:ascii="Arial"/>
                <w:sz w:val="21"/>
              </w:rPr>
            </w:pPr>
            <w:r/>
          </w:p>
        </w:tc>
        <w:tc>
          <w:tcPr>
            <w:tcW w:w="1045" w:type="dxa"/>
            <w:vAlign w:val="top"/>
            <w:gridSpan w:val="2"/>
            <w:vMerge w:val="continue"/>
            <w:textDirection w:val="tbRlV"/>
            <w:tcBorders>
              <w:top w:val="nil"/>
              <w:bottom w:val="nil"/>
            </w:tcBorders>
          </w:tcPr>
          <w:p>
            <w:pPr>
              <w:rPr>
                <w:rFonts w:ascii="Arial"/>
                <w:sz w:val="21"/>
              </w:rPr>
            </w:pPr>
            <w:r/>
          </w:p>
        </w:tc>
        <w:tc>
          <w:tcPr>
            <w:tcW w:w="2115" w:type="dxa"/>
            <w:vAlign w:val="top"/>
            <w:gridSpan w:val="4"/>
            <w:vMerge w:val="continue"/>
            <w:tcBorders>
              <w:top w:val="nil"/>
            </w:tcBorders>
          </w:tcPr>
          <w:p>
            <w:pPr>
              <w:rPr>
                <w:rFonts w:ascii="Arial"/>
                <w:sz w:val="21"/>
              </w:rPr>
            </w:pPr>
            <w:r/>
          </w:p>
        </w:tc>
        <w:tc>
          <w:tcPr>
            <w:tcW w:w="2524" w:type="dxa"/>
            <w:vAlign w:val="top"/>
            <w:gridSpan w:val="2"/>
            <w:vMerge w:val="continue"/>
            <w:tcBorders>
              <w:right w:val="single" w:color="000000" w:sz="2" w:space="0"/>
              <w:top w:val="nil"/>
            </w:tcBorders>
          </w:tcPr>
          <w:p>
            <w:pPr>
              <w:rPr>
                <w:rFonts w:ascii="Arial"/>
                <w:sz w:val="21"/>
              </w:rPr>
            </w:pPr>
            <w:r/>
          </w:p>
        </w:tc>
      </w:tr>
      <w:tr>
        <w:trPr>
          <w:trHeight w:val="696" w:hRule="atLeast"/>
        </w:trPr>
        <w:tc>
          <w:tcPr>
            <w:tcW w:w="2461" w:type="dxa"/>
            <w:vAlign w:val="top"/>
            <w:tcBorders>
              <w:left w:val="single" w:color="000000" w:sz="2" w:space="0"/>
            </w:tcBorders>
          </w:tcPr>
          <w:p>
            <w:pPr>
              <w:pStyle w:val="TableText"/>
              <w:ind w:left="127"/>
              <w:spacing w:before="234" w:line="225" w:lineRule="auto"/>
              <w:rPr>
                <w:sz w:val="22"/>
                <w:szCs w:val="22"/>
              </w:rPr>
            </w:pPr>
            <w:r>
              <w:rPr>
                <w:sz w:val="22"/>
                <w:szCs w:val="22"/>
                <w:spacing w:val="-5"/>
              </w:rPr>
              <w:t>注册资金</w:t>
            </w:r>
          </w:p>
        </w:tc>
        <w:tc>
          <w:tcPr>
            <w:tcW w:w="1838" w:type="dxa"/>
            <w:vAlign w:val="top"/>
          </w:tcPr>
          <w:p>
            <w:pPr>
              <w:rPr>
                <w:rFonts w:ascii="Arial"/>
                <w:sz w:val="21"/>
              </w:rPr>
            </w:pPr>
            <w:r/>
          </w:p>
        </w:tc>
        <w:tc>
          <w:tcPr>
            <w:tcW w:w="1045" w:type="dxa"/>
            <w:vAlign w:val="top"/>
            <w:gridSpan w:val="2"/>
            <w:vMerge w:val="continue"/>
            <w:textDirection w:val="tbRlV"/>
            <w:tcBorders>
              <w:top w:val="nil"/>
              <w:bottom w:val="nil"/>
            </w:tcBorders>
          </w:tcPr>
          <w:p>
            <w:pPr>
              <w:rPr>
                <w:rFonts w:ascii="Arial"/>
                <w:sz w:val="21"/>
              </w:rPr>
            </w:pPr>
            <w:r/>
          </w:p>
        </w:tc>
        <w:tc>
          <w:tcPr>
            <w:tcW w:w="2115" w:type="dxa"/>
            <w:vAlign w:val="top"/>
            <w:gridSpan w:val="4"/>
          </w:tcPr>
          <w:p>
            <w:pPr>
              <w:pStyle w:val="TableText"/>
              <w:ind w:left="146"/>
              <w:spacing w:before="234" w:line="222" w:lineRule="auto"/>
              <w:rPr>
                <w:sz w:val="22"/>
                <w:szCs w:val="22"/>
              </w:rPr>
            </w:pPr>
            <w:r>
              <w:rPr>
                <w:sz w:val="22"/>
                <w:szCs w:val="22"/>
                <w:spacing w:val="-7"/>
              </w:rPr>
              <w:t>中级职称人员</w:t>
            </w:r>
          </w:p>
        </w:tc>
        <w:tc>
          <w:tcPr>
            <w:tcW w:w="2524" w:type="dxa"/>
            <w:vAlign w:val="top"/>
            <w:gridSpan w:val="2"/>
            <w:tcBorders>
              <w:right w:val="single" w:color="000000" w:sz="2" w:space="0"/>
            </w:tcBorders>
          </w:tcPr>
          <w:p>
            <w:pPr>
              <w:rPr>
                <w:rFonts w:ascii="Arial"/>
                <w:sz w:val="21"/>
              </w:rPr>
            </w:pPr>
            <w:r/>
          </w:p>
        </w:tc>
      </w:tr>
      <w:tr>
        <w:trPr>
          <w:trHeight w:val="991" w:hRule="atLeast"/>
        </w:trPr>
        <w:tc>
          <w:tcPr>
            <w:tcW w:w="2461" w:type="dxa"/>
            <w:vAlign w:val="top"/>
            <w:tcBorders>
              <w:left w:val="single" w:color="000000" w:sz="2" w:space="0"/>
            </w:tcBorders>
          </w:tcPr>
          <w:p>
            <w:pPr>
              <w:spacing w:line="309" w:lineRule="auto"/>
              <w:rPr>
                <w:rFonts w:ascii="Arial"/>
                <w:sz w:val="21"/>
              </w:rPr>
            </w:pPr>
            <w:r/>
          </w:p>
          <w:p>
            <w:pPr>
              <w:pStyle w:val="TableText"/>
              <w:ind w:left="121"/>
              <w:spacing w:before="71" w:line="222" w:lineRule="auto"/>
              <w:rPr>
                <w:sz w:val="22"/>
                <w:szCs w:val="22"/>
              </w:rPr>
            </w:pPr>
            <w:r>
              <w:rPr>
                <w:sz w:val="22"/>
                <w:szCs w:val="22"/>
                <w:spacing w:val="-4"/>
              </w:rPr>
              <w:t>开户银行</w:t>
            </w:r>
          </w:p>
        </w:tc>
        <w:tc>
          <w:tcPr>
            <w:tcW w:w="1838" w:type="dxa"/>
            <w:vAlign w:val="top"/>
          </w:tcPr>
          <w:p>
            <w:pPr>
              <w:rPr>
                <w:rFonts w:ascii="Arial"/>
                <w:sz w:val="21"/>
              </w:rPr>
            </w:pPr>
            <w:r/>
          </w:p>
        </w:tc>
        <w:tc>
          <w:tcPr>
            <w:tcW w:w="1045" w:type="dxa"/>
            <w:vAlign w:val="top"/>
            <w:gridSpan w:val="2"/>
            <w:vMerge w:val="continue"/>
            <w:textDirection w:val="tbRlV"/>
            <w:tcBorders>
              <w:top w:val="nil"/>
              <w:bottom w:val="nil"/>
            </w:tcBorders>
          </w:tcPr>
          <w:p>
            <w:pPr>
              <w:rPr>
                <w:rFonts w:ascii="Arial"/>
                <w:sz w:val="21"/>
              </w:rPr>
            </w:pPr>
            <w:r/>
          </w:p>
        </w:tc>
        <w:tc>
          <w:tcPr>
            <w:tcW w:w="2115" w:type="dxa"/>
            <w:vAlign w:val="top"/>
            <w:gridSpan w:val="4"/>
          </w:tcPr>
          <w:p>
            <w:pPr>
              <w:spacing w:line="309" w:lineRule="auto"/>
              <w:rPr>
                <w:rFonts w:ascii="Arial"/>
                <w:sz w:val="21"/>
              </w:rPr>
            </w:pPr>
            <w:r/>
          </w:p>
          <w:p>
            <w:pPr>
              <w:pStyle w:val="TableText"/>
              <w:ind w:left="117"/>
              <w:spacing w:before="71" w:line="222" w:lineRule="auto"/>
              <w:rPr>
                <w:sz w:val="22"/>
                <w:szCs w:val="22"/>
              </w:rPr>
            </w:pPr>
            <w:r>
              <w:rPr>
                <w:sz w:val="22"/>
                <w:szCs w:val="22"/>
                <w:spacing w:val="-3"/>
              </w:rPr>
              <w:t>初级职称人员</w:t>
            </w:r>
          </w:p>
        </w:tc>
        <w:tc>
          <w:tcPr>
            <w:tcW w:w="2524" w:type="dxa"/>
            <w:vAlign w:val="top"/>
            <w:gridSpan w:val="2"/>
            <w:tcBorders>
              <w:right w:val="single" w:color="000000" w:sz="2" w:space="0"/>
            </w:tcBorders>
          </w:tcPr>
          <w:p>
            <w:pPr>
              <w:rPr>
                <w:rFonts w:ascii="Arial"/>
                <w:sz w:val="21"/>
              </w:rPr>
            </w:pPr>
            <w:r/>
          </w:p>
        </w:tc>
      </w:tr>
      <w:tr>
        <w:trPr>
          <w:trHeight w:val="716" w:hRule="atLeast"/>
        </w:trPr>
        <w:tc>
          <w:tcPr>
            <w:tcW w:w="2461" w:type="dxa"/>
            <w:vAlign w:val="top"/>
            <w:tcBorders>
              <w:left w:val="single" w:color="000000" w:sz="2" w:space="0"/>
            </w:tcBorders>
          </w:tcPr>
          <w:p>
            <w:pPr>
              <w:pStyle w:val="TableText"/>
              <w:ind w:left="119"/>
              <w:spacing w:before="245" w:line="225" w:lineRule="auto"/>
              <w:rPr>
                <w:sz w:val="22"/>
                <w:szCs w:val="22"/>
              </w:rPr>
            </w:pPr>
            <w:r>
              <w:rPr>
                <w:sz w:val="22"/>
                <w:szCs w:val="22"/>
                <w:spacing w:val="-6"/>
              </w:rPr>
              <w:t>账号</w:t>
            </w:r>
          </w:p>
        </w:tc>
        <w:tc>
          <w:tcPr>
            <w:tcW w:w="1838" w:type="dxa"/>
            <w:vAlign w:val="top"/>
          </w:tcPr>
          <w:p>
            <w:pPr>
              <w:rPr>
                <w:rFonts w:ascii="Arial"/>
                <w:sz w:val="21"/>
              </w:rPr>
            </w:pPr>
            <w:r/>
          </w:p>
        </w:tc>
        <w:tc>
          <w:tcPr>
            <w:tcW w:w="1045" w:type="dxa"/>
            <w:vAlign w:val="top"/>
            <w:gridSpan w:val="2"/>
            <w:vMerge w:val="continue"/>
            <w:textDirection w:val="tbRlV"/>
            <w:tcBorders>
              <w:top w:val="nil"/>
            </w:tcBorders>
          </w:tcPr>
          <w:p>
            <w:pPr>
              <w:rPr>
                <w:rFonts w:ascii="Arial"/>
                <w:sz w:val="21"/>
              </w:rPr>
            </w:pPr>
            <w:r/>
          </w:p>
        </w:tc>
        <w:tc>
          <w:tcPr>
            <w:tcW w:w="2115" w:type="dxa"/>
            <w:vAlign w:val="top"/>
            <w:gridSpan w:val="4"/>
          </w:tcPr>
          <w:p>
            <w:pPr>
              <w:pStyle w:val="TableText"/>
              <w:ind w:left="118"/>
              <w:spacing w:before="246" w:line="225" w:lineRule="auto"/>
              <w:rPr>
                <w:sz w:val="22"/>
                <w:szCs w:val="22"/>
              </w:rPr>
            </w:pPr>
            <w:r>
              <w:rPr>
                <w:sz w:val="22"/>
                <w:szCs w:val="22"/>
                <w:spacing w:val="-7"/>
              </w:rPr>
              <w:t>技工</w:t>
            </w:r>
          </w:p>
        </w:tc>
        <w:tc>
          <w:tcPr>
            <w:tcW w:w="2524" w:type="dxa"/>
            <w:vAlign w:val="top"/>
            <w:gridSpan w:val="2"/>
            <w:tcBorders>
              <w:right w:val="single" w:color="000000" w:sz="2" w:space="0"/>
            </w:tcBorders>
          </w:tcPr>
          <w:p>
            <w:pPr>
              <w:rPr>
                <w:rFonts w:ascii="Arial"/>
                <w:sz w:val="21"/>
              </w:rPr>
            </w:pPr>
            <w:r/>
          </w:p>
        </w:tc>
      </w:tr>
      <w:tr>
        <w:trPr>
          <w:trHeight w:val="843" w:hRule="atLeast"/>
        </w:trPr>
        <w:tc>
          <w:tcPr>
            <w:tcW w:w="2461" w:type="dxa"/>
            <w:vAlign w:val="top"/>
            <w:tcBorders>
              <w:left w:val="single" w:color="000000" w:sz="2" w:space="0"/>
            </w:tcBorders>
          </w:tcPr>
          <w:p>
            <w:pPr>
              <w:pStyle w:val="TableText"/>
              <w:ind w:left="121"/>
              <w:spacing w:before="309" w:line="224" w:lineRule="auto"/>
              <w:rPr>
                <w:sz w:val="22"/>
                <w:szCs w:val="22"/>
              </w:rPr>
            </w:pPr>
            <w:r>
              <w:rPr>
                <w:sz w:val="22"/>
                <w:szCs w:val="22"/>
                <w:spacing w:val="-4"/>
              </w:rPr>
              <w:t>经营范围</w:t>
            </w:r>
          </w:p>
        </w:tc>
        <w:tc>
          <w:tcPr>
            <w:tcW w:w="7522" w:type="dxa"/>
            <w:vAlign w:val="top"/>
            <w:gridSpan w:val="9"/>
            <w:tcBorders>
              <w:right w:val="single" w:color="000000" w:sz="2" w:space="0"/>
            </w:tcBorders>
          </w:tcPr>
          <w:p>
            <w:pPr>
              <w:rPr>
                <w:rFonts w:ascii="Arial"/>
                <w:sz w:val="21"/>
              </w:rPr>
            </w:pPr>
            <w:r/>
          </w:p>
        </w:tc>
      </w:tr>
      <w:tr>
        <w:trPr>
          <w:trHeight w:val="540" w:hRule="atLeast"/>
        </w:trPr>
        <w:tc>
          <w:tcPr>
            <w:tcW w:w="2461" w:type="dxa"/>
            <w:vAlign w:val="top"/>
            <w:tcBorders>
              <w:left w:val="single" w:color="000000" w:sz="2" w:space="0"/>
              <w:bottom w:val="single" w:color="000000" w:sz="2" w:space="0"/>
            </w:tcBorders>
          </w:tcPr>
          <w:p>
            <w:pPr>
              <w:pStyle w:val="TableText"/>
              <w:ind w:left="123"/>
              <w:spacing w:before="157" w:line="225" w:lineRule="auto"/>
              <w:rPr>
                <w:sz w:val="22"/>
                <w:szCs w:val="22"/>
              </w:rPr>
            </w:pPr>
            <w:r>
              <w:rPr>
                <w:sz w:val="22"/>
                <w:szCs w:val="22"/>
                <w:spacing w:val="-8"/>
              </w:rPr>
              <w:t>备注</w:t>
            </w:r>
          </w:p>
        </w:tc>
        <w:tc>
          <w:tcPr>
            <w:tcW w:w="7522" w:type="dxa"/>
            <w:vAlign w:val="top"/>
            <w:gridSpan w:val="9"/>
            <w:tcBorders>
              <w:bottom w:val="single" w:color="000000" w:sz="2" w:space="0"/>
              <w:right w:val="single" w:color="000000" w:sz="2" w:space="0"/>
            </w:tcBorders>
          </w:tcPr>
          <w:p>
            <w:pPr>
              <w:ind w:left="211"/>
              <w:spacing w:before="191" w:line="193"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bl>
    <w:p>
      <w:pPr>
        <w:pStyle w:val="BodyText"/>
        <w:ind w:left="4793"/>
        <w:spacing w:before="226" w:line="221" w:lineRule="auto"/>
        <w:rPr>
          <w:sz w:val="22"/>
          <w:szCs w:val="22"/>
        </w:rPr>
      </w:pPr>
      <w:r>
        <w:rPr>
          <w:sz w:val="22"/>
          <w:szCs w:val="22"/>
          <w:spacing w:val="1"/>
        </w:rPr>
        <w:t>供应商名称</w:t>
      </w:r>
      <w:r>
        <w:rPr>
          <w:sz w:val="22"/>
          <w:szCs w:val="22"/>
          <w:spacing w:val="-14"/>
        </w:rPr>
        <w:t>：</w:t>
      </w:r>
      <w:r>
        <w:rPr>
          <w:sz w:val="22"/>
          <w:szCs w:val="22"/>
          <w:u w:val="single" w:color="auto"/>
          <w:spacing w:val="-14"/>
        </w:rPr>
        <w:t>（</w:t>
      </w:r>
      <w:r>
        <w:rPr>
          <w:sz w:val="22"/>
          <w:szCs w:val="22"/>
          <w:u w:val="single" w:color="auto"/>
          <w:spacing w:val="1"/>
        </w:rPr>
        <w:t>全称并加盖公章）</w:t>
      </w:r>
    </w:p>
    <w:p>
      <w:pPr>
        <w:pStyle w:val="BodyText"/>
        <w:ind w:left="4799"/>
        <w:spacing w:before="257" w:line="224" w:lineRule="auto"/>
        <w:rPr>
          <w:sz w:val="22"/>
          <w:szCs w:val="22"/>
        </w:rPr>
      </w:pPr>
      <w:r>
        <w:rPr>
          <w:sz w:val="22"/>
          <w:szCs w:val="22"/>
          <w:spacing w:val="-3"/>
        </w:rPr>
        <w:t>法定代表人签字：</w:t>
      </w:r>
      <w:r>
        <w:rPr>
          <w:sz w:val="22"/>
          <w:szCs w:val="22"/>
          <w:u w:val="single" w:color="auto"/>
        </w:rPr>
        <w:t xml:space="preserve">                   </w:t>
      </w:r>
    </w:p>
    <w:p>
      <w:pPr>
        <w:pStyle w:val="BodyText"/>
        <w:ind w:left="4839"/>
        <w:spacing w:before="251" w:line="223" w:lineRule="auto"/>
        <w:outlineLvl w:val="1"/>
        <w:rPr>
          <w:sz w:val="22"/>
          <w:szCs w:val="22"/>
        </w:rPr>
      </w:pPr>
      <w:r>
        <w:rPr>
          <w:sz w:val="22"/>
          <w:szCs w:val="22"/>
          <w:spacing w:val="-18"/>
        </w:rPr>
        <w:t>日期：</w:t>
      </w:r>
      <w:r>
        <w:rPr>
          <w:sz w:val="22"/>
          <w:szCs w:val="22"/>
          <w:spacing w:val="2"/>
        </w:rPr>
        <w:t xml:space="preserve">        </w:t>
      </w:r>
      <w:r>
        <w:rPr>
          <w:sz w:val="22"/>
          <w:szCs w:val="22"/>
          <w:spacing w:val="-18"/>
        </w:rPr>
        <w:t>年</w:t>
      </w:r>
      <w:r>
        <w:rPr>
          <w:sz w:val="22"/>
          <w:szCs w:val="22"/>
          <w:spacing w:val="10"/>
        </w:rPr>
        <w:t xml:space="preserve">   </w:t>
      </w:r>
      <w:r>
        <w:rPr>
          <w:sz w:val="22"/>
          <w:szCs w:val="22"/>
          <w:spacing w:val="-18"/>
        </w:rPr>
        <w:t>月</w:t>
      </w:r>
      <w:r>
        <w:rPr>
          <w:sz w:val="22"/>
          <w:szCs w:val="22"/>
          <w:spacing w:val="20"/>
        </w:rPr>
        <w:t xml:space="preserve">   </w:t>
      </w:r>
      <w:r>
        <w:rPr>
          <w:sz w:val="22"/>
          <w:szCs w:val="22"/>
          <w:spacing w:val="-18"/>
        </w:rPr>
        <w:t>日</w:t>
      </w:r>
    </w:p>
    <w:p>
      <w:pPr>
        <w:spacing w:line="223" w:lineRule="auto"/>
        <w:sectPr>
          <w:footerReference w:type="default" r:id="rId63"/>
          <w:pgSz w:w="11906" w:h="16839"/>
          <w:pgMar w:top="1431" w:right="959" w:bottom="1197" w:left="958" w:header="0" w:footer="980" w:gutter="0"/>
        </w:sectPr>
        <w:rPr>
          <w:sz w:val="22"/>
          <w:szCs w:val="22"/>
        </w:rPr>
      </w:pPr>
    </w:p>
    <w:p>
      <w:pPr>
        <w:spacing w:line="353" w:lineRule="auto"/>
        <w:rPr>
          <w:rFonts w:ascii="Arial"/>
          <w:sz w:val="21"/>
        </w:rPr>
      </w:pPr>
      <w:r/>
    </w:p>
    <w:p>
      <w:pPr>
        <w:pStyle w:val="BodyText"/>
        <w:ind w:left="3632"/>
        <w:spacing w:before="98" w:line="222" w:lineRule="auto"/>
        <w:rPr>
          <w:sz w:val="30"/>
          <w:szCs w:val="30"/>
        </w:rPr>
      </w:pPr>
      <w:bookmarkStart w:name="bookmark20" w:id="20"/>
      <w:bookmarkEnd w:id="20"/>
      <w:r>
        <w:rPr>
          <w:sz w:val="30"/>
          <w:szCs w:val="30"/>
          <w:b/>
          <w:bCs/>
          <w:spacing w:val="-7"/>
        </w:rPr>
        <w:t>九、业绩情况表</w:t>
      </w:r>
    </w:p>
    <w:p>
      <w:pPr>
        <w:spacing w:before="166"/>
        <w:rPr/>
      </w:pPr>
      <w:r/>
    </w:p>
    <w:tbl>
      <w:tblPr>
        <w:tblStyle w:val="TableNormal"/>
        <w:tblW w:w="8822"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3"/>
        <w:gridCol w:w="2630"/>
        <w:gridCol w:w="1815"/>
        <w:gridCol w:w="1640"/>
        <w:gridCol w:w="1774"/>
      </w:tblGrid>
      <w:tr>
        <w:trPr>
          <w:trHeight w:val="1243" w:hRule="atLeast"/>
        </w:trPr>
        <w:tc>
          <w:tcPr>
            <w:tcW w:w="963" w:type="dxa"/>
            <w:vAlign w:val="top"/>
          </w:tcPr>
          <w:p>
            <w:pPr>
              <w:spacing w:line="421" w:lineRule="auto"/>
              <w:rPr>
                <w:rFonts w:ascii="Arial"/>
                <w:sz w:val="21"/>
              </w:rPr>
            </w:pPr>
            <w:r/>
          </w:p>
          <w:p>
            <w:pPr>
              <w:pStyle w:val="TableText"/>
              <w:ind w:left="288"/>
              <w:spacing w:before="78" w:line="222" w:lineRule="auto"/>
              <w:rPr/>
            </w:pPr>
            <w:r>
              <w:rPr>
                <w:spacing w:val="-8"/>
              </w:rPr>
              <w:t>序号</w:t>
            </w:r>
          </w:p>
        </w:tc>
        <w:tc>
          <w:tcPr>
            <w:tcW w:w="2630" w:type="dxa"/>
            <w:vAlign w:val="top"/>
          </w:tcPr>
          <w:p>
            <w:pPr>
              <w:spacing w:line="420" w:lineRule="auto"/>
              <w:rPr>
                <w:rFonts w:ascii="Arial"/>
                <w:sz w:val="21"/>
              </w:rPr>
            </w:pPr>
            <w:r/>
          </w:p>
          <w:p>
            <w:pPr>
              <w:pStyle w:val="TableText"/>
              <w:ind w:left="672"/>
              <w:spacing w:before="78" w:line="221" w:lineRule="auto"/>
              <w:rPr/>
            </w:pPr>
            <w:r>
              <w:rPr>
                <w:spacing w:val="-8"/>
              </w:rPr>
              <w:t>甲方单位名称</w:t>
            </w:r>
          </w:p>
        </w:tc>
        <w:tc>
          <w:tcPr>
            <w:tcW w:w="1815" w:type="dxa"/>
            <w:vAlign w:val="top"/>
          </w:tcPr>
          <w:p>
            <w:pPr>
              <w:spacing w:line="420" w:lineRule="auto"/>
              <w:rPr>
                <w:rFonts w:ascii="Arial"/>
                <w:sz w:val="21"/>
              </w:rPr>
            </w:pPr>
            <w:r/>
          </w:p>
          <w:p>
            <w:pPr>
              <w:pStyle w:val="TableText"/>
              <w:ind w:left="476"/>
              <w:spacing w:before="78" w:line="221" w:lineRule="auto"/>
              <w:rPr/>
            </w:pPr>
            <w:r>
              <w:rPr>
                <w:spacing w:val="-5"/>
              </w:rPr>
              <w:t>项目名称</w:t>
            </w:r>
          </w:p>
        </w:tc>
        <w:tc>
          <w:tcPr>
            <w:tcW w:w="1640" w:type="dxa"/>
            <w:vAlign w:val="top"/>
          </w:tcPr>
          <w:p>
            <w:pPr>
              <w:pStyle w:val="TableText"/>
              <w:ind w:left="393" w:right="302" w:firstLine="1"/>
              <w:spacing w:before="122" w:line="427" w:lineRule="auto"/>
              <w:rPr/>
            </w:pPr>
            <w:r>
              <w:rPr>
                <w:spacing w:val="-6"/>
              </w:rPr>
              <w:t>合同金额</w:t>
            </w:r>
            <w:r>
              <w:rPr/>
              <w:t xml:space="preserve"> </w:t>
            </w:r>
            <w:r>
              <w:rPr>
                <w:spacing w:val="-6"/>
              </w:rPr>
              <w:t>（万元）</w:t>
            </w:r>
          </w:p>
        </w:tc>
        <w:tc>
          <w:tcPr>
            <w:tcW w:w="1774" w:type="dxa"/>
            <w:vAlign w:val="top"/>
          </w:tcPr>
          <w:p>
            <w:pPr>
              <w:spacing w:line="421" w:lineRule="auto"/>
              <w:rPr>
                <w:rFonts w:ascii="Arial"/>
                <w:sz w:val="21"/>
              </w:rPr>
            </w:pPr>
            <w:r/>
          </w:p>
          <w:p>
            <w:pPr>
              <w:pStyle w:val="TableText"/>
              <w:ind w:left="460"/>
              <w:spacing w:before="78" w:line="223" w:lineRule="auto"/>
              <w:rPr/>
            </w:pPr>
            <w:r>
              <w:rPr>
                <w:spacing w:val="-6"/>
              </w:rPr>
              <w:t>签订日期</w:t>
            </w:r>
          </w:p>
        </w:tc>
      </w:tr>
      <w:tr>
        <w:trPr>
          <w:trHeight w:val="719" w:hRule="atLeast"/>
        </w:trPr>
        <w:tc>
          <w:tcPr>
            <w:tcW w:w="963" w:type="dxa"/>
            <w:vAlign w:val="top"/>
          </w:tcPr>
          <w:p>
            <w:pPr>
              <w:ind w:left="480"/>
              <w:spacing w:before="27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630" w:type="dxa"/>
            <w:vAlign w:val="top"/>
          </w:tcPr>
          <w:p>
            <w:pPr>
              <w:rPr>
                <w:rFonts w:ascii="Arial"/>
                <w:sz w:val="21"/>
              </w:rPr>
            </w:pPr>
            <w:r/>
          </w:p>
        </w:tc>
        <w:tc>
          <w:tcPr>
            <w:tcW w:w="1815" w:type="dxa"/>
            <w:vAlign w:val="top"/>
          </w:tcPr>
          <w:p>
            <w:pPr>
              <w:rPr>
                <w:rFonts w:ascii="Arial"/>
                <w:sz w:val="21"/>
              </w:rPr>
            </w:pPr>
            <w:r/>
          </w:p>
        </w:tc>
        <w:tc>
          <w:tcPr>
            <w:tcW w:w="1640" w:type="dxa"/>
            <w:vAlign w:val="top"/>
          </w:tcPr>
          <w:p>
            <w:pPr>
              <w:rPr>
                <w:rFonts w:ascii="Arial"/>
                <w:sz w:val="21"/>
              </w:rPr>
            </w:pPr>
            <w:r/>
          </w:p>
        </w:tc>
        <w:tc>
          <w:tcPr>
            <w:tcW w:w="1774" w:type="dxa"/>
            <w:vAlign w:val="top"/>
          </w:tcPr>
          <w:p>
            <w:pPr>
              <w:rPr>
                <w:rFonts w:ascii="Arial"/>
                <w:sz w:val="21"/>
              </w:rPr>
            </w:pPr>
            <w:r/>
          </w:p>
        </w:tc>
      </w:tr>
      <w:tr>
        <w:trPr>
          <w:trHeight w:val="721" w:hRule="atLeast"/>
        </w:trPr>
        <w:tc>
          <w:tcPr>
            <w:tcW w:w="963" w:type="dxa"/>
            <w:vAlign w:val="top"/>
          </w:tcPr>
          <w:p>
            <w:pPr>
              <w:ind w:left="457"/>
              <w:spacing w:before="28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630" w:type="dxa"/>
            <w:vAlign w:val="top"/>
          </w:tcPr>
          <w:p>
            <w:pPr>
              <w:rPr>
                <w:rFonts w:ascii="Arial"/>
                <w:sz w:val="21"/>
              </w:rPr>
            </w:pPr>
            <w:r/>
          </w:p>
        </w:tc>
        <w:tc>
          <w:tcPr>
            <w:tcW w:w="1815" w:type="dxa"/>
            <w:vAlign w:val="top"/>
          </w:tcPr>
          <w:p>
            <w:pPr>
              <w:rPr>
                <w:rFonts w:ascii="Arial"/>
                <w:sz w:val="21"/>
              </w:rPr>
            </w:pPr>
            <w:r/>
          </w:p>
        </w:tc>
        <w:tc>
          <w:tcPr>
            <w:tcW w:w="1640" w:type="dxa"/>
            <w:vAlign w:val="top"/>
          </w:tcPr>
          <w:p>
            <w:pPr>
              <w:rPr>
                <w:rFonts w:ascii="Arial"/>
                <w:sz w:val="21"/>
              </w:rPr>
            </w:pPr>
            <w:r/>
          </w:p>
        </w:tc>
        <w:tc>
          <w:tcPr>
            <w:tcW w:w="1774" w:type="dxa"/>
            <w:vAlign w:val="top"/>
          </w:tcPr>
          <w:p>
            <w:pPr>
              <w:rPr>
                <w:rFonts w:ascii="Arial"/>
                <w:sz w:val="21"/>
              </w:rPr>
            </w:pPr>
            <w:r/>
          </w:p>
        </w:tc>
      </w:tr>
      <w:tr>
        <w:trPr>
          <w:trHeight w:val="719" w:hRule="atLeast"/>
        </w:trPr>
        <w:tc>
          <w:tcPr>
            <w:tcW w:w="963" w:type="dxa"/>
            <w:vAlign w:val="top"/>
          </w:tcPr>
          <w:p>
            <w:pPr>
              <w:spacing w:line="349" w:lineRule="auto"/>
              <w:rPr>
                <w:rFonts w:ascii="Arial"/>
                <w:sz w:val="21"/>
              </w:rPr>
            </w:pPr>
            <w:r/>
          </w:p>
          <w:p>
            <w:pPr>
              <w:ind w:left="299"/>
              <w:spacing w:before="69" w:line="7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w:t>
            </w:r>
          </w:p>
        </w:tc>
        <w:tc>
          <w:tcPr>
            <w:tcW w:w="2630" w:type="dxa"/>
            <w:vAlign w:val="top"/>
          </w:tcPr>
          <w:p>
            <w:pPr>
              <w:rPr>
                <w:rFonts w:ascii="Arial"/>
                <w:sz w:val="21"/>
              </w:rPr>
            </w:pPr>
            <w:r/>
          </w:p>
        </w:tc>
        <w:tc>
          <w:tcPr>
            <w:tcW w:w="1815" w:type="dxa"/>
            <w:vAlign w:val="top"/>
          </w:tcPr>
          <w:p>
            <w:pPr>
              <w:rPr>
                <w:rFonts w:ascii="Arial"/>
                <w:sz w:val="21"/>
              </w:rPr>
            </w:pPr>
            <w:r/>
          </w:p>
        </w:tc>
        <w:tc>
          <w:tcPr>
            <w:tcW w:w="1640" w:type="dxa"/>
            <w:vAlign w:val="top"/>
          </w:tcPr>
          <w:p>
            <w:pPr>
              <w:rPr>
                <w:rFonts w:ascii="Arial"/>
                <w:sz w:val="21"/>
              </w:rPr>
            </w:pPr>
            <w:r/>
          </w:p>
        </w:tc>
        <w:tc>
          <w:tcPr>
            <w:tcW w:w="1774" w:type="dxa"/>
            <w:vAlign w:val="top"/>
          </w:tcPr>
          <w:p>
            <w:pPr>
              <w:rPr>
                <w:rFonts w:ascii="Arial"/>
                <w:sz w:val="21"/>
              </w:rPr>
            </w:pPr>
            <w:r/>
          </w:p>
        </w:tc>
      </w:tr>
      <w:tr>
        <w:trPr>
          <w:trHeight w:val="720" w:hRule="atLeast"/>
        </w:trPr>
        <w:tc>
          <w:tcPr>
            <w:tcW w:w="963" w:type="dxa"/>
            <w:vAlign w:val="top"/>
          </w:tcPr>
          <w:p>
            <w:pPr>
              <w:rPr>
                <w:rFonts w:ascii="Arial"/>
                <w:sz w:val="21"/>
              </w:rPr>
            </w:pPr>
            <w:r/>
          </w:p>
        </w:tc>
        <w:tc>
          <w:tcPr>
            <w:tcW w:w="2630" w:type="dxa"/>
            <w:vAlign w:val="top"/>
          </w:tcPr>
          <w:p>
            <w:pPr>
              <w:rPr>
                <w:rFonts w:ascii="Arial"/>
                <w:sz w:val="21"/>
              </w:rPr>
            </w:pPr>
            <w:r/>
          </w:p>
        </w:tc>
        <w:tc>
          <w:tcPr>
            <w:tcW w:w="1815" w:type="dxa"/>
            <w:vAlign w:val="top"/>
          </w:tcPr>
          <w:p>
            <w:pPr>
              <w:rPr>
                <w:rFonts w:ascii="Arial"/>
                <w:sz w:val="21"/>
              </w:rPr>
            </w:pPr>
            <w:r/>
          </w:p>
        </w:tc>
        <w:tc>
          <w:tcPr>
            <w:tcW w:w="1640" w:type="dxa"/>
            <w:vAlign w:val="top"/>
          </w:tcPr>
          <w:p>
            <w:pPr>
              <w:rPr>
                <w:rFonts w:ascii="Arial"/>
                <w:sz w:val="21"/>
              </w:rPr>
            </w:pPr>
            <w:r/>
          </w:p>
        </w:tc>
        <w:tc>
          <w:tcPr>
            <w:tcW w:w="1774" w:type="dxa"/>
            <w:vAlign w:val="top"/>
          </w:tcPr>
          <w:p>
            <w:pPr>
              <w:rPr>
                <w:rFonts w:ascii="Arial"/>
                <w:sz w:val="21"/>
              </w:rPr>
            </w:pPr>
            <w:r/>
          </w:p>
        </w:tc>
      </w:tr>
      <w:tr>
        <w:trPr>
          <w:trHeight w:val="719" w:hRule="atLeast"/>
        </w:trPr>
        <w:tc>
          <w:tcPr>
            <w:tcW w:w="963" w:type="dxa"/>
            <w:vAlign w:val="top"/>
          </w:tcPr>
          <w:p>
            <w:pPr>
              <w:rPr>
                <w:rFonts w:ascii="Arial"/>
                <w:sz w:val="21"/>
              </w:rPr>
            </w:pPr>
            <w:r/>
          </w:p>
        </w:tc>
        <w:tc>
          <w:tcPr>
            <w:tcW w:w="2630" w:type="dxa"/>
            <w:vAlign w:val="top"/>
          </w:tcPr>
          <w:p>
            <w:pPr>
              <w:rPr>
                <w:rFonts w:ascii="Arial"/>
                <w:sz w:val="21"/>
              </w:rPr>
            </w:pPr>
            <w:r/>
          </w:p>
        </w:tc>
        <w:tc>
          <w:tcPr>
            <w:tcW w:w="1815" w:type="dxa"/>
            <w:vAlign w:val="top"/>
          </w:tcPr>
          <w:p>
            <w:pPr>
              <w:rPr>
                <w:rFonts w:ascii="Arial"/>
                <w:sz w:val="21"/>
              </w:rPr>
            </w:pPr>
            <w:r/>
          </w:p>
        </w:tc>
        <w:tc>
          <w:tcPr>
            <w:tcW w:w="1640" w:type="dxa"/>
            <w:vAlign w:val="top"/>
          </w:tcPr>
          <w:p>
            <w:pPr>
              <w:rPr>
                <w:rFonts w:ascii="Arial"/>
                <w:sz w:val="21"/>
              </w:rPr>
            </w:pPr>
            <w:r/>
          </w:p>
        </w:tc>
        <w:tc>
          <w:tcPr>
            <w:tcW w:w="1774" w:type="dxa"/>
            <w:vAlign w:val="top"/>
          </w:tcPr>
          <w:p>
            <w:pPr>
              <w:rPr>
                <w:rFonts w:ascii="Arial"/>
                <w:sz w:val="21"/>
              </w:rPr>
            </w:pPr>
            <w:r/>
          </w:p>
        </w:tc>
      </w:tr>
      <w:tr>
        <w:trPr>
          <w:trHeight w:val="725" w:hRule="atLeast"/>
        </w:trPr>
        <w:tc>
          <w:tcPr>
            <w:tcW w:w="963" w:type="dxa"/>
            <w:vAlign w:val="top"/>
          </w:tcPr>
          <w:p>
            <w:pPr>
              <w:spacing w:line="352" w:lineRule="auto"/>
              <w:rPr>
                <w:rFonts w:ascii="Arial"/>
                <w:sz w:val="21"/>
              </w:rPr>
            </w:pPr>
            <w:r/>
          </w:p>
          <w:p>
            <w:pPr>
              <w:ind w:left="133"/>
              <w:spacing w:before="69" w:line="7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w:t>
            </w:r>
          </w:p>
        </w:tc>
        <w:tc>
          <w:tcPr>
            <w:tcW w:w="2630" w:type="dxa"/>
            <w:vAlign w:val="top"/>
          </w:tcPr>
          <w:p>
            <w:pPr>
              <w:rPr>
                <w:rFonts w:ascii="Arial"/>
                <w:sz w:val="21"/>
              </w:rPr>
            </w:pPr>
            <w:r/>
          </w:p>
        </w:tc>
        <w:tc>
          <w:tcPr>
            <w:tcW w:w="1815" w:type="dxa"/>
            <w:vAlign w:val="top"/>
          </w:tcPr>
          <w:p>
            <w:pPr>
              <w:rPr>
                <w:rFonts w:ascii="Arial"/>
                <w:sz w:val="21"/>
              </w:rPr>
            </w:pPr>
            <w:r/>
          </w:p>
        </w:tc>
        <w:tc>
          <w:tcPr>
            <w:tcW w:w="1640" w:type="dxa"/>
            <w:vAlign w:val="top"/>
          </w:tcPr>
          <w:p>
            <w:pPr>
              <w:rPr>
                <w:rFonts w:ascii="Arial"/>
                <w:sz w:val="21"/>
              </w:rPr>
            </w:pPr>
            <w:r/>
          </w:p>
        </w:tc>
        <w:tc>
          <w:tcPr>
            <w:tcW w:w="1774" w:type="dxa"/>
            <w:vAlign w:val="top"/>
          </w:tcPr>
          <w:p>
            <w:pPr>
              <w:rPr>
                <w:rFonts w:ascii="Arial"/>
                <w:sz w:val="21"/>
              </w:rPr>
            </w:pPr>
            <w:r/>
          </w:p>
        </w:tc>
      </w:tr>
    </w:tbl>
    <w:p>
      <w:pPr>
        <w:spacing w:line="368" w:lineRule="auto"/>
        <w:rPr>
          <w:rFonts w:ascii="Arial"/>
          <w:sz w:val="21"/>
        </w:rPr>
      </w:pPr>
      <w:r/>
    </w:p>
    <w:p>
      <w:pPr>
        <w:pStyle w:val="BodyText"/>
        <w:spacing w:before="78" w:line="220" w:lineRule="auto"/>
        <w:jc w:val="right"/>
        <w:rPr>
          <w:sz w:val="24"/>
          <w:szCs w:val="24"/>
        </w:rPr>
      </w:pPr>
      <w:r>
        <w:rPr>
          <w:sz w:val="24"/>
          <w:szCs w:val="24"/>
          <w:b/>
          <w:bCs/>
          <w:spacing w:val="-4"/>
        </w:rPr>
        <w:t>说明：附相关合同关键页等复印件，复印件必须</w:t>
      </w:r>
      <w:r>
        <w:rPr>
          <w:sz w:val="24"/>
          <w:szCs w:val="24"/>
          <w:b/>
          <w:bCs/>
          <w:spacing w:val="-5"/>
        </w:rPr>
        <w:t>清晰，因复印件不清晰而造成的不</w:t>
      </w:r>
    </w:p>
    <w:p>
      <w:pPr>
        <w:pStyle w:val="BodyText"/>
        <w:spacing w:before="181" w:line="221" w:lineRule="auto"/>
        <w:outlineLvl w:val="1"/>
        <w:rPr>
          <w:sz w:val="24"/>
          <w:szCs w:val="24"/>
        </w:rPr>
      </w:pPr>
      <w:r>
        <w:rPr>
          <w:sz w:val="24"/>
          <w:szCs w:val="24"/>
          <w:b/>
          <w:bCs/>
          <w:spacing w:val="-3"/>
        </w:rPr>
        <w:t>利后果由投标人自行承担。</w:t>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BodyText"/>
        <w:ind w:left="1"/>
        <w:spacing w:before="78" w:line="221" w:lineRule="auto"/>
        <w:rPr>
          <w:sz w:val="24"/>
          <w:szCs w:val="24"/>
        </w:rPr>
      </w:pPr>
      <w:r>
        <w:rPr>
          <w:sz w:val="24"/>
          <w:szCs w:val="24"/>
          <w:spacing w:val="-3"/>
        </w:rPr>
        <w:t>供应商名称（盖章</w:t>
      </w:r>
      <w:r>
        <w:rPr>
          <w:sz w:val="24"/>
          <w:szCs w:val="24"/>
          <w:spacing w:val="3"/>
        </w:rPr>
        <w:t>）：</w:t>
      </w:r>
    </w:p>
    <w:p>
      <w:pPr>
        <w:spacing w:line="330" w:lineRule="auto"/>
        <w:rPr>
          <w:rFonts w:ascii="Arial"/>
          <w:sz w:val="21"/>
        </w:rPr>
      </w:pPr>
      <w:r/>
    </w:p>
    <w:p>
      <w:pPr>
        <w:pStyle w:val="BodyText"/>
        <w:ind w:left="50" w:right="5528" w:hanging="42"/>
        <w:spacing w:before="78" w:line="525" w:lineRule="auto"/>
        <w:rPr>
          <w:sz w:val="24"/>
          <w:szCs w:val="24"/>
        </w:rPr>
      </w:pPr>
      <w:r>
        <w:rPr>
          <w:sz w:val="24"/>
          <w:szCs w:val="24"/>
          <w:spacing w:val="-2"/>
        </w:rPr>
        <w:t>法定代表人或授权代表（签字</w:t>
      </w:r>
      <w:r>
        <w:rPr>
          <w:sz w:val="24"/>
          <w:szCs w:val="24"/>
          <w:spacing w:val="-29"/>
        </w:rPr>
        <w:t>）：</w:t>
      </w:r>
      <w:r>
        <w:rPr>
          <w:sz w:val="24"/>
          <w:szCs w:val="24"/>
        </w:rPr>
        <w:t xml:space="preserve"> </w:t>
      </w:r>
      <w:r>
        <w:rPr>
          <w:sz w:val="24"/>
          <w:szCs w:val="24"/>
          <w:spacing w:val="17"/>
        </w:rPr>
        <w:t>日期：</w:t>
      </w:r>
    </w:p>
    <w:p>
      <w:pPr>
        <w:spacing w:line="525" w:lineRule="auto"/>
        <w:sectPr>
          <w:footerReference w:type="default" r:id="rId64"/>
          <w:pgSz w:w="11906" w:h="16839"/>
          <w:pgMar w:top="1431" w:right="1420" w:bottom="1197" w:left="1431" w:header="0" w:footer="980" w:gutter="0"/>
        </w:sectPr>
        <w:rPr>
          <w:sz w:val="24"/>
          <w:szCs w:val="24"/>
        </w:rPr>
      </w:pPr>
    </w:p>
    <w:p>
      <w:pPr>
        <w:spacing w:line="353" w:lineRule="auto"/>
        <w:rPr>
          <w:rFonts w:ascii="Arial"/>
          <w:sz w:val="21"/>
        </w:rPr>
      </w:pPr>
      <w:r/>
    </w:p>
    <w:p>
      <w:pPr>
        <w:pStyle w:val="BodyText"/>
        <w:ind w:left="3645"/>
        <w:spacing w:before="97" w:line="220" w:lineRule="auto"/>
        <w:outlineLvl w:val="0"/>
        <w:rPr>
          <w:sz w:val="30"/>
          <w:szCs w:val="30"/>
        </w:rPr>
      </w:pPr>
      <w:bookmarkStart w:name="bookmark21" w:id="21"/>
      <w:bookmarkEnd w:id="21"/>
      <w:r>
        <w:rPr>
          <w:sz w:val="30"/>
          <w:szCs w:val="30"/>
          <w:b/>
          <w:bCs/>
          <w:spacing w:val="-8"/>
        </w:rPr>
        <w:t>十、其他材料</w:t>
      </w:r>
    </w:p>
    <w:p>
      <w:pPr>
        <w:spacing w:line="283" w:lineRule="auto"/>
        <w:rPr>
          <w:rFonts w:ascii="Arial"/>
          <w:sz w:val="21"/>
        </w:rPr>
      </w:pPr>
      <w:r/>
    </w:p>
    <w:p>
      <w:pPr>
        <w:spacing w:line="284" w:lineRule="auto"/>
        <w:rPr>
          <w:rFonts w:ascii="Arial"/>
          <w:sz w:val="21"/>
        </w:rPr>
      </w:pPr>
      <w:r/>
    </w:p>
    <w:p>
      <w:pPr>
        <w:pStyle w:val="BodyText"/>
        <w:ind w:left="480"/>
        <w:spacing w:before="78" w:line="220" w:lineRule="auto"/>
        <w:rPr>
          <w:sz w:val="24"/>
          <w:szCs w:val="24"/>
        </w:rPr>
      </w:pPr>
      <w:r>
        <w:rPr>
          <w:sz w:val="24"/>
          <w:szCs w:val="24"/>
          <w:b/>
          <w:bCs/>
          <w:spacing w:val="-2"/>
        </w:rPr>
        <w:t>供应商根据商务技术评分要求认为需提供的其他说</w:t>
      </w:r>
      <w:r>
        <w:rPr>
          <w:sz w:val="24"/>
          <w:szCs w:val="24"/>
          <w:b/>
          <w:bCs/>
          <w:spacing w:val="-3"/>
        </w:rPr>
        <w:t>明材料，格式自定</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spacing w:before="78" w:line="221" w:lineRule="auto"/>
        <w:rPr>
          <w:sz w:val="24"/>
          <w:szCs w:val="24"/>
        </w:rPr>
      </w:pPr>
      <w:r>
        <w:rPr>
          <w:sz w:val="24"/>
          <w:szCs w:val="24"/>
          <w:spacing w:val="-3"/>
        </w:rPr>
        <w:t>供应商名称（盖章</w:t>
      </w:r>
      <w:r>
        <w:rPr>
          <w:sz w:val="24"/>
          <w:szCs w:val="24"/>
          <w:spacing w:val="3"/>
        </w:rPr>
        <w:t>）：</w:t>
      </w:r>
    </w:p>
    <w:p>
      <w:pPr>
        <w:spacing w:line="333" w:lineRule="auto"/>
        <w:rPr>
          <w:rFonts w:ascii="Arial"/>
          <w:sz w:val="21"/>
        </w:rPr>
      </w:pPr>
      <w:r/>
    </w:p>
    <w:p>
      <w:pPr>
        <w:pStyle w:val="BodyText"/>
        <w:ind w:left="48" w:right="5162" w:hanging="42"/>
        <w:spacing w:before="78" w:line="523" w:lineRule="auto"/>
        <w:rPr>
          <w:sz w:val="24"/>
          <w:szCs w:val="24"/>
        </w:rPr>
      </w:pPr>
      <w:r>
        <w:rPr>
          <w:sz w:val="24"/>
          <w:szCs w:val="24"/>
          <w:spacing w:val="-2"/>
        </w:rPr>
        <w:t>法定代表人或授权代表（签字</w:t>
      </w:r>
      <w:r>
        <w:rPr>
          <w:sz w:val="24"/>
          <w:szCs w:val="24"/>
          <w:spacing w:val="-29"/>
        </w:rPr>
        <w:t>）：</w:t>
      </w:r>
      <w:r>
        <w:rPr>
          <w:sz w:val="24"/>
          <w:szCs w:val="24"/>
        </w:rPr>
        <w:t xml:space="preserve"> </w:t>
      </w:r>
      <w:r>
        <w:rPr>
          <w:sz w:val="24"/>
          <w:szCs w:val="24"/>
          <w:spacing w:val="17"/>
        </w:rPr>
        <w:t>日期：</w:t>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3756"/>
        <w:spacing w:before="58" w:line="22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62</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p>
      <w:pPr>
        <w:spacing w:line="222" w:lineRule="auto"/>
        <w:sectPr>
          <w:footerReference w:type="default" r:id="rId53"/>
          <w:pgSz w:w="11906" w:h="16839"/>
          <w:pgMar w:top="1431" w:right="1785" w:bottom="400" w:left="1432" w:header="0" w:footer="0" w:gutter="0"/>
        </w:sectPr>
        <w:rPr>
          <w:sz w:val="18"/>
          <w:szCs w:val="18"/>
        </w:rPr>
      </w:pPr>
    </w:p>
    <w:p>
      <w:pPr>
        <w:pStyle w:val="BodyText"/>
        <w:ind w:left="3325"/>
        <w:spacing w:before="163" w:line="228" w:lineRule="auto"/>
        <w:outlineLvl w:val="0"/>
        <w:rPr>
          <w:sz w:val="35"/>
          <w:szCs w:val="35"/>
        </w:rPr>
      </w:pPr>
      <w:bookmarkStart w:name="bookmark10" w:id="22"/>
      <w:bookmarkEnd w:id="22"/>
      <w:bookmarkStart w:name="bookmark9" w:id="23"/>
      <w:bookmarkEnd w:id="23"/>
      <w:r>
        <w:rPr>
          <w:sz w:val="35"/>
          <w:szCs w:val="35"/>
          <w:b/>
          <w:bCs/>
          <w:spacing w:val="-2"/>
        </w:rPr>
        <w:t>第五章</w:t>
      </w:r>
      <w:r>
        <w:rPr>
          <w:sz w:val="35"/>
          <w:szCs w:val="35"/>
          <w:spacing w:val="30"/>
        </w:rPr>
        <w:t xml:space="preserve"> </w:t>
      </w:r>
      <w:r>
        <w:rPr>
          <w:sz w:val="35"/>
          <w:szCs w:val="35"/>
          <w:b/>
          <w:bCs/>
          <w:spacing w:val="-2"/>
        </w:rPr>
        <w:t>磋商程序</w:t>
      </w:r>
    </w:p>
    <w:p>
      <w:pPr>
        <w:spacing w:line="316" w:lineRule="auto"/>
        <w:rPr>
          <w:rFonts w:ascii="Arial"/>
          <w:sz w:val="21"/>
        </w:rPr>
      </w:pPr>
      <w:r/>
    </w:p>
    <w:p>
      <w:pPr>
        <w:pStyle w:val="BodyText"/>
        <w:ind w:left="480"/>
        <w:spacing w:before="78" w:line="223" w:lineRule="auto"/>
        <w:rPr>
          <w:sz w:val="24"/>
          <w:szCs w:val="24"/>
        </w:rPr>
      </w:pPr>
      <w:r>
        <w:rPr>
          <w:rFonts w:ascii="Times New Roman" w:hAnsi="Times New Roman" w:eastAsia="Times New Roman" w:cs="Times New Roman"/>
          <w:sz w:val="24"/>
          <w:szCs w:val="24"/>
          <w:b/>
          <w:bCs/>
          <w:spacing w:val="-7"/>
        </w:rPr>
        <w:t>1</w:t>
      </w:r>
      <w:r>
        <w:rPr>
          <w:rFonts w:ascii="Times New Roman" w:hAnsi="Times New Roman" w:eastAsia="Times New Roman" w:cs="Times New Roman"/>
          <w:sz w:val="24"/>
          <w:szCs w:val="24"/>
          <w:b/>
          <w:bCs/>
          <w:spacing w:val="-18"/>
        </w:rPr>
        <w:t xml:space="preserve"> </w:t>
      </w:r>
      <w:r>
        <w:rPr>
          <w:sz w:val="24"/>
          <w:szCs w:val="24"/>
          <w:b/>
          <w:bCs/>
          <w:spacing w:val="-7"/>
        </w:rPr>
        <w:t>、磋商小组及专家组成</w:t>
      </w:r>
    </w:p>
    <w:p>
      <w:pPr>
        <w:pStyle w:val="BodyText"/>
        <w:ind w:firstLine="480"/>
        <w:spacing w:before="300" w:line="379" w:lineRule="auto"/>
        <w:jc w:val="both"/>
        <w:rPr>
          <w:sz w:val="24"/>
          <w:szCs w:val="24"/>
        </w:rPr>
      </w:pPr>
      <w:r>
        <w:rPr>
          <w:sz w:val="24"/>
          <w:szCs w:val="24"/>
          <w:spacing w:val="-2"/>
        </w:rPr>
        <w:t>根据《中华人民共和国政府采购法》《中华人民共和国政府采购法实施条例》《政</w:t>
      </w:r>
      <w:r>
        <w:rPr>
          <w:sz w:val="24"/>
          <w:szCs w:val="24"/>
          <w:spacing w:val="6"/>
        </w:rPr>
        <w:t xml:space="preserve"> </w:t>
      </w:r>
      <w:r>
        <w:rPr>
          <w:sz w:val="24"/>
          <w:szCs w:val="24"/>
          <w:spacing w:val="-1"/>
        </w:rPr>
        <w:t>府采购竞争性磋商采购方式管理暂行办法》以及国家和地方采购的有关规定，遵循</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8"/>
        </w:rPr>
        <w:t xml:space="preserve"> </w:t>
      </w:r>
      <w:r>
        <w:rPr>
          <w:sz w:val="24"/>
          <w:szCs w:val="24"/>
          <w:spacing w:val="-1"/>
        </w:rPr>
        <w:t>公</w:t>
      </w:r>
      <w:r>
        <w:rPr>
          <w:sz w:val="24"/>
          <w:szCs w:val="24"/>
        </w:rPr>
        <w:t xml:space="preserve"> </w:t>
      </w:r>
      <w:r>
        <w:rPr>
          <w:sz w:val="24"/>
          <w:szCs w:val="24"/>
        </w:rPr>
        <w:t>开、公平、公正、择优、诚实信用</w:t>
      </w:r>
      <w:r>
        <w:rPr>
          <w:rFonts w:ascii="Times New Roman" w:hAnsi="Times New Roman" w:eastAsia="Times New Roman" w:cs="Times New Roman"/>
          <w:sz w:val="24"/>
          <w:szCs w:val="24"/>
        </w:rPr>
        <w:t>”</w:t>
      </w:r>
      <w:r>
        <w:rPr>
          <w:sz w:val="24"/>
          <w:szCs w:val="24"/>
        </w:rPr>
        <w:t>的原则。磋商</w:t>
      </w:r>
      <w:r>
        <w:rPr>
          <w:sz w:val="24"/>
          <w:szCs w:val="24"/>
          <w:spacing w:val="-1"/>
        </w:rPr>
        <w:t>小组由采购人的代表和有关方面的专</w:t>
      </w:r>
      <w:r>
        <w:rPr>
          <w:sz w:val="24"/>
          <w:szCs w:val="24"/>
        </w:rPr>
        <w:t xml:space="preserve"> </w:t>
      </w:r>
      <w:r>
        <w:rPr>
          <w:sz w:val="24"/>
          <w:szCs w:val="24"/>
          <w:spacing w:val="-2"/>
        </w:rPr>
        <w:t>家三人以上的单数组成，其中专家人数不少于成员总数的三分之二，负责本次采购项目</w:t>
      </w:r>
      <w:r>
        <w:rPr>
          <w:sz w:val="24"/>
          <w:szCs w:val="24"/>
          <w:spacing w:val="11"/>
        </w:rPr>
        <w:t xml:space="preserve"> </w:t>
      </w:r>
      <w:r>
        <w:rPr>
          <w:sz w:val="24"/>
          <w:szCs w:val="24"/>
          <w:spacing w:val="-2"/>
        </w:rPr>
        <w:t>的竞争性磋商和评审工作。</w:t>
      </w:r>
    </w:p>
    <w:p>
      <w:pPr>
        <w:pStyle w:val="BodyText"/>
        <w:ind w:left="469"/>
        <w:spacing w:before="136" w:line="223" w:lineRule="auto"/>
        <w:rPr>
          <w:sz w:val="24"/>
          <w:szCs w:val="24"/>
        </w:rPr>
      </w:pPr>
      <w:r>
        <w:rPr>
          <w:rFonts w:ascii="Times New Roman" w:hAnsi="Times New Roman" w:eastAsia="Times New Roman" w:cs="Times New Roman"/>
          <w:sz w:val="24"/>
          <w:szCs w:val="24"/>
          <w:b/>
          <w:bCs/>
          <w:spacing w:val="-9"/>
        </w:rPr>
        <w:t>2</w:t>
      </w:r>
      <w:r>
        <w:rPr>
          <w:rFonts w:ascii="Times New Roman" w:hAnsi="Times New Roman" w:eastAsia="Times New Roman" w:cs="Times New Roman"/>
          <w:sz w:val="24"/>
          <w:szCs w:val="24"/>
          <w:b/>
          <w:bCs/>
          <w:spacing w:val="-23"/>
        </w:rPr>
        <w:t xml:space="preserve"> </w:t>
      </w:r>
      <w:r>
        <w:rPr>
          <w:sz w:val="24"/>
          <w:szCs w:val="24"/>
          <w:b/>
          <w:bCs/>
          <w:spacing w:val="-9"/>
        </w:rPr>
        <w:t>、磋商组织</w:t>
      </w:r>
    </w:p>
    <w:p>
      <w:pPr>
        <w:pStyle w:val="BodyText"/>
        <w:ind w:firstLine="478"/>
        <w:spacing w:before="305" w:line="370" w:lineRule="auto"/>
        <w:rPr>
          <w:sz w:val="24"/>
          <w:szCs w:val="24"/>
        </w:rPr>
      </w:pPr>
      <w:r>
        <w:rPr>
          <w:sz w:val="24"/>
          <w:szCs w:val="24"/>
          <w:spacing w:val="-2"/>
        </w:rPr>
        <w:t>磋商工作由海南金政采项目管理有限公司组织，具体磋商事务由依法组建的磋商小</w:t>
      </w:r>
      <w:r>
        <w:rPr>
          <w:sz w:val="24"/>
          <w:szCs w:val="24"/>
          <w:spacing w:val="7"/>
        </w:rPr>
        <w:t xml:space="preserve"> </w:t>
      </w:r>
      <w:r>
        <w:rPr>
          <w:sz w:val="24"/>
          <w:szCs w:val="24"/>
          <w:spacing w:val="-5"/>
        </w:rPr>
        <w:t>组负责。</w:t>
      </w:r>
    </w:p>
    <w:p>
      <w:pPr>
        <w:pStyle w:val="BodyText"/>
        <w:ind w:left="420"/>
        <w:spacing w:before="132" w:line="222" w:lineRule="auto"/>
        <w:rPr>
          <w:sz w:val="24"/>
          <w:szCs w:val="24"/>
        </w:rPr>
      </w:pPr>
      <w:r>
        <w:rPr>
          <w:rFonts w:ascii="Times New Roman" w:hAnsi="Times New Roman" w:eastAsia="Times New Roman" w:cs="Times New Roman"/>
          <w:sz w:val="24"/>
          <w:szCs w:val="24"/>
          <w:b/>
          <w:bCs/>
          <w:spacing w:val="-5"/>
        </w:rPr>
        <w:t>3</w:t>
      </w:r>
      <w:r>
        <w:rPr>
          <w:rFonts w:ascii="Times New Roman" w:hAnsi="Times New Roman" w:eastAsia="Times New Roman" w:cs="Times New Roman"/>
          <w:sz w:val="24"/>
          <w:szCs w:val="24"/>
          <w:b/>
          <w:bCs/>
          <w:spacing w:val="-26"/>
        </w:rPr>
        <w:t xml:space="preserve"> </w:t>
      </w:r>
      <w:r>
        <w:rPr>
          <w:sz w:val="24"/>
          <w:szCs w:val="24"/>
          <w:b/>
          <w:bCs/>
          <w:spacing w:val="-5"/>
        </w:rPr>
        <w:t>、磋商程序和评审方法</w:t>
      </w:r>
    </w:p>
    <w:p>
      <w:pPr>
        <w:pStyle w:val="BodyText"/>
        <w:ind w:firstLine="492"/>
        <w:spacing w:before="303" w:line="344" w:lineRule="auto"/>
        <w:rPr>
          <w:sz w:val="24"/>
          <w:szCs w:val="24"/>
        </w:rPr>
      </w:pP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18"/>
        </w:rPr>
        <w:t xml:space="preserve"> </w:t>
      </w:r>
      <w:r>
        <w:rPr>
          <w:sz w:val="24"/>
          <w:szCs w:val="24"/>
          <w:spacing w:val="-2"/>
        </w:rPr>
        <w:t>、磋商小组对响应文件的有效性、完整性和响应程度进行审查，如发现响应文件</w:t>
      </w:r>
      <w:r>
        <w:rPr>
          <w:sz w:val="24"/>
          <w:szCs w:val="24"/>
        </w:rPr>
        <w:t xml:space="preserve"> </w:t>
      </w:r>
      <w:r>
        <w:rPr>
          <w:sz w:val="24"/>
          <w:szCs w:val="24"/>
          <w:spacing w:val="-2"/>
        </w:rPr>
        <w:t>中含义不明确、同类问题表述不一致或者有明显文字和计算错误的等内容，可以要求供</w:t>
      </w:r>
      <w:r>
        <w:rPr>
          <w:sz w:val="24"/>
          <w:szCs w:val="24"/>
          <w:spacing w:val="11"/>
        </w:rPr>
        <w:t xml:space="preserve"> </w:t>
      </w:r>
      <w:r>
        <w:rPr>
          <w:sz w:val="24"/>
          <w:szCs w:val="24"/>
          <w:spacing w:val="-2"/>
        </w:rPr>
        <w:t>应商作出必要的澄清、说明或者更正。供应商的澄清、说明或者更正不得超出响应文件</w:t>
      </w:r>
      <w:r>
        <w:rPr>
          <w:sz w:val="24"/>
          <w:szCs w:val="24"/>
          <w:spacing w:val="11"/>
        </w:rPr>
        <w:t xml:space="preserve"> </w:t>
      </w:r>
      <w:r>
        <w:rPr>
          <w:sz w:val="24"/>
          <w:szCs w:val="24"/>
          <w:spacing w:val="-1"/>
        </w:rPr>
        <w:t>的范围或者改变响应文件的实质性内容。</w:t>
      </w:r>
    </w:p>
    <w:p>
      <w:pPr>
        <w:pStyle w:val="BodyText"/>
        <w:ind w:left="14" w:right="72" w:firstLine="455"/>
        <w:spacing w:before="309" w:line="302" w:lineRule="auto"/>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7"/>
        </w:rPr>
        <w:t xml:space="preserve"> </w:t>
      </w:r>
      <w:r>
        <w:rPr>
          <w:sz w:val="24"/>
          <w:szCs w:val="24"/>
          <w:spacing w:val="-1"/>
        </w:rPr>
        <w:t>、磋商小组根据磋商文件的内容，对响应文件进行初步评审，只有通过</w:t>
      </w:r>
      <w:r>
        <w:rPr>
          <w:sz w:val="24"/>
          <w:szCs w:val="24"/>
          <w:spacing w:val="-2"/>
        </w:rPr>
        <w:t>初步评审</w:t>
      </w:r>
      <w:r>
        <w:rPr>
          <w:sz w:val="24"/>
          <w:szCs w:val="24"/>
        </w:rPr>
        <w:t xml:space="preserve"> </w:t>
      </w:r>
      <w:r>
        <w:rPr>
          <w:sz w:val="24"/>
          <w:szCs w:val="24"/>
          <w:spacing w:val="-1"/>
        </w:rPr>
        <w:t>的供应商才能继续进行磋商程序。初审分为资格性审查和符合性审查。</w:t>
      </w:r>
    </w:p>
    <w:p>
      <w:pPr>
        <w:pStyle w:val="BodyText"/>
        <w:ind w:left="1" w:right="6" w:firstLine="467"/>
        <w:spacing w:before="308" w:line="330" w:lineRule="auto"/>
        <w:rPr>
          <w:sz w:val="24"/>
          <w:szCs w:val="24"/>
        </w:rPr>
      </w:pPr>
      <w:r>
        <w:rPr>
          <w:rFonts w:ascii="Times New Roman" w:hAnsi="Times New Roman" w:eastAsia="Times New Roman" w:cs="Times New Roman"/>
          <w:sz w:val="24"/>
          <w:szCs w:val="24"/>
        </w:rPr>
        <w:t>2.1  </w:t>
      </w:r>
      <w:r>
        <w:rPr>
          <w:sz w:val="24"/>
          <w:szCs w:val="24"/>
        </w:rPr>
        <w:t>资格性审查。依据法律法规和磋商文件的规定，对响应文件中</w:t>
      </w:r>
      <w:r>
        <w:rPr>
          <w:sz w:val="24"/>
          <w:szCs w:val="24"/>
          <w:spacing w:val="-1"/>
        </w:rPr>
        <w:t>的资格证明等进</w:t>
      </w:r>
      <w:r>
        <w:rPr>
          <w:sz w:val="24"/>
          <w:szCs w:val="24"/>
        </w:rPr>
        <w:t xml:space="preserve"> </w:t>
      </w:r>
      <w:r>
        <w:rPr>
          <w:sz w:val="24"/>
          <w:szCs w:val="24"/>
          <w:spacing w:val="-2"/>
        </w:rPr>
        <w:t>行审查，以确定投标供应商是否具备投标资格。供应商响应文件属于下列情况之一的，</w:t>
      </w:r>
      <w:r>
        <w:rPr>
          <w:sz w:val="24"/>
          <w:szCs w:val="24"/>
          <w:spacing w:val="2"/>
        </w:rPr>
        <w:t xml:space="preserve"> </w:t>
      </w:r>
      <w:r>
        <w:rPr>
          <w:sz w:val="24"/>
          <w:szCs w:val="24"/>
          <w:spacing w:val="-2"/>
        </w:rPr>
        <w:t>在资格性审查时按照无效投标处理：</w:t>
      </w:r>
    </w:p>
    <w:p>
      <w:pPr>
        <w:pStyle w:val="BodyText"/>
        <w:ind w:left="485"/>
        <w:spacing w:before="310" w:line="212" w:lineRule="auto"/>
        <w:rPr>
          <w:rFonts w:ascii="Times New Roman" w:hAnsi="Times New Roman" w:eastAsia="Times New Roman" w:cs="Times New Roman"/>
          <w:sz w:val="24"/>
          <w:szCs w:val="24"/>
        </w:rPr>
      </w:pPr>
      <w:r>
        <w:rPr>
          <w:sz w:val="24"/>
          <w:szCs w:val="24"/>
          <w:spacing w:val="-2"/>
        </w:rPr>
        <w:t>（</w:t>
      </w:r>
      <w:r>
        <w:rPr>
          <w:rFonts w:ascii="Times New Roman" w:hAnsi="Times New Roman" w:eastAsia="Times New Roman" w:cs="Times New Roman"/>
          <w:sz w:val="24"/>
          <w:szCs w:val="24"/>
          <w:spacing w:val="-2"/>
        </w:rPr>
        <w:t>1</w:t>
      </w:r>
      <w:r>
        <w:rPr>
          <w:sz w:val="24"/>
          <w:szCs w:val="24"/>
          <w:spacing w:val="-2"/>
        </w:rPr>
        <w:t>）不具备磋商文件中规定的资格要求的</w:t>
      </w:r>
      <w:r>
        <w:rPr>
          <w:rFonts w:ascii="Times New Roman" w:hAnsi="Times New Roman" w:eastAsia="Times New Roman" w:cs="Times New Roman"/>
          <w:sz w:val="24"/>
          <w:szCs w:val="24"/>
          <w:spacing w:val="-2"/>
        </w:rPr>
        <w:t>;</w:t>
      </w:r>
    </w:p>
    <w:p>
      <w:pPr>
        <w:pStyle w:val="BodyText"/>
        <w:ind w:left="485"/>
        <w:spacing w:before="317" w:line="220" w:lineRule="auto"/>
        <w:rPr>
          <w:sz w:val="24"/>
          <w:szCs w:val="24"/>
        </w:rPr>
      </w:pPr>
      <w:r>
        <w:rPr>
          <w:sz w:val="24"/>
          <w:szCs w:val="24"/>
          <w:spacing w:val="-1"/>
        </w:rPr>
        <w:t>（</w:t>
      </w:r>
      <w:r>
        <w:rPr>
          <w:rFonts w:ascii="Times New Roman" w:hAnsi="Times New Roman" w:eastAsia="Times New Roman" w:cs="Times New Roman"/>
          <w:sz w:val="24"/>
          <w:szCs w:val="24"/>
          <w:spacing w:val="-1"/>
        </w:rPr>
        <w:t>2</w:t>
      </w:r>
      <w:r>
        <w:rPr>
          <w:sz w:val="24"/>
          <w:szCs w:val="24"/>
          <w:spacing w:val="-1"/>
        </w:rPr>
        <w:t>）未按照磋商文件规定的格式要求编制，且影响响应文件的资格性的；</w:t>
      </w:r>
    </w:p>
    <w:p>
      <w:pPr>
        <w:pStyle w:val="BodyText"/>
        <w:ind w:left="485"/>
        <w:spacing w:before="309" w:line="222" w:lineRule="auto"/>
        <w:rPr>
          <w:sz w:val="24"/>
          <w:szCs w:val="24"/>
        </w:rPr>
      </w:pPr>
      <w:r>
        <w:rPr>
          <w:sz w:val="24"/>
          <w:szCs w:val="24"/>
          <w:spacing w:val="-1"/>
        </w:rPr>
        <w:t>（</w:t>
      </w:r>
      <w:r>
        <w:rPr>
          <w:rFonts w:ascii="Times New Roman" w:hAnsi="Times New Roman" w:eastAsia="Times New Roman" w:cs="Times New Roman"/>
          <w:sz w:val="24"/>
          <w:szCs w:val="24"/>
          <w:spacing w:val="-1"/>
        </w:rPr>
        <w:t>3</w:t>
      </w:r>
      <w:r>
        <w:rPr>
          <w:sz w:val="24"/>
          <w:szCs w:val="24"/>
          <w:spacing w:val="-1"/>
        </w:rPr>
        <w:t>）供应商投标报价超出本项目预算价，且采购人无法支付的；</w:t>
      </w:r>
    </w:p>
    <w:p>
      <w:pPr>
        <w:pStyle w:val="BodyText"/>
        <w:ind w:left="485"/>
        <w:spacing w:before="306" w:line="222" w:lineRule="auto"/>
        <w:rPr>
          <w:sz w:val="24"/>
          <w:szCs w:val="24"/>
        </w:rPr>
      </w:pPr>
      <w:r>
        <w:rPr>
          <w:sz w:val="24"/>
          <w:szCs w:val="24"/>
          <w:spacing w:val="-2"/>
        </w:rPr>
        <w:t>（</w:t>
      </w:r>
      <w:r>
        <w:rPr>
          <w:rFonts w:ascii="Times New Roman" w:hAnsi="Times New Roman" w:eastAsia="Times New Roman" w:cs="Times New Roman"/>
          <w:sz w:val="24"/>
          <w:szCs w:val="24"/>
          <w:spacing w:val="-2"/>
        </w:rPr>
        <w:t>4</w:t>
      </w:r>
      <w:r>
        <w:rPr>
          <w:sz w:val="24"/>
          <w:szCs w:val="24"/>
          <w:spacing w:val="-2"/>
        </w:rPr>
        <w:t>）磋商文件规定的其他无效投标情形；</w:t>
      </w:r>
    </w:p>
    <w:p>
      <w:pPr>
        <w:spacing w:line="222" w:lineRule="auto"/>
        <w:sectPr>
          <w:footerReference w:type="default" r:id="rId65"/>
          <w:pgSz w:w="11906" w:h="16839"/>
          <w:pgMar w:top="1431" w:right="1417" w:bottom="1197" w:left="1431" w:header="0" w:footer="980" w:gutter="0"/>
        </w:sectPr>
        <w:rPr>
          <w:sz w:val="24"/>
          <w:szCs w:val="24"/>
        </w:rPr>
      </w:pPr>
    </w:p>
    <w:p>
      <w:pPr>
        <w:pStyle w:val="BodyText"/>
        <w:ind w:right="65" w:firstLine="469"/>
        <w:spacing w:before="179" w:line="330" w:lineRule="auto"/>
        <w:rPr>
          <w:sz w:val="24"/>
          <w:szCs w:val="24"/>
        </w:rPr>
      </w:pPr>
      <w:r>
        <w:rPr>
          <w:rFonts w:ascii="Times New Roman" w:hAnsi="Times New Roman" w:eastAsia="Times New Roman" w:cs="Times New Roman"/>
          <w:sz w:val="24"/>
          <w:szCs w:val="24"/>
        </w:rPr>
        <w:t>2.2  </w:t>
      </w:r>
      <w:r>
        <w:rPr>
          <w:sz w:val="24"/>
          <w:szCs w:val="24"/>
        </w:rPr>
        <w:t>符合性审查。依据磋商文件的规定，从响应文件的有效性、完</w:t>
      </w:r>
      <w:r>
        <w:rPr>
          <w:sz w:val="24"/>
          <w:szCs w:val="24"/>
          <w:spacing w:val="-1"/>
        </w:rPr>
        <w:t>整性和对磋商文</w:t>
      </w:r>
      <w:r>
        <w:rPr>
          <w:sz w:val="24"/>
          <w:szCs w:val="24"/>
        </w:rPr>
        <w:t xml:space="preserve"> </w:t>
      </w:r>
      <w:r>
        <w:rPr>
          <w:sz w:val="24"/>
          <w:szCs w:val="24"/>
          <w:spacing w:val="-2"/>
        </w:rPr>
        <w:t>件的响应程度进行审查，以确定是否对磋商文件的实质性要求作出响应。供应商响应文</w:t>
      </w:r>
      <w:r>
        <w:rPr>
          <w:sz w:val="24"/>
          <w:szCs w:val="24"/>
          <w:spacing w:val="11"/>
        </w:rPr>
        <w:t xml:space="preserve"> </w:t>
      </w:r>
      <w:r>
        <w:rPr>
          <w:sz w:val="24"/>
          <w:szCs w:val="24"/>
          <w:spacing w:val="-1"/>
        </w:rPr>
        <w:t>件属于下列情况之一的，在符合性审查时按照无效投标处理：</w:t>
      </w:r>
    </w:p>
    <w:p>
      <w:pPr>
        <w:pStyle w:val="BodyText"/>
        <w:ind w:left="2" w:right="137" w:firstLine="482"/>
        <w:spacing w:before="310" w:line="303" w:lineRule="auto"/>
        <w:rPr>
          <w:sz w:val="24"/>
          <w:szCs w:val="24"/>
        </w:rPr>
      </w:pPr>
      <w:r>
        <w:rPr>
          <w:sz w:val="24"/>
          <w:szCs w:val="24"/>
          <w:spacing w:val="-1"/>
        </w:rPr>
        <w:t>（</w:t>
      </w:r>
      <w:r>
        <w:rPr>
          <w:rFonts w:ascii="Times New Roman" w:hAnsi="Times New Roman" w:eastAsia="Times New Roman" w:cs="Times New Roman"/>
          <w:sz w:val="24"/>
          <w:szCs w:val="24"/>
          <w:spacing w:val="-1"/>
        </w:rPr>
        <w:t>1</w:t>
      </w:r>
      <w:r>
        <w:rPr>
          <w:sz w:val="24"/>
          <w:szCs w:val="24"/>
          <w:spacing w:val="-1"/>
        </w:rPr>
        <w:t>）投标产品的技术规格、技术标准明显不符合招标项目的要求，且政府采购人</w:t>
      </w:r>
      <w:r>
        <w:rPr>
          <w:sz w:val="24"/>
          <w:szCs w:val="24"/>
          <w:spacing w:val="14"/>
        </w:rPr>
        <w:t xml:space="preserve"> </w:t>
      </w:r>
      <w:r>
        <w:rPr>
          <w:sz w:val="24"/>
          <w:szCs w:val="24"/>
          <w:spacing w:val="-4"/>
        </w:rPr>
        <w:t>无法接受的；</w:t>
      </w:r>
    </w:p>
    <w:p>
      <w:pPr>
        <w:pStyle w:val="BodyText"/>
        <w:ind w:left="2" w:right="137" w:firstLine="482"/>
        <w:spacing w:before="306" w:line="303" w:lineRule="auto"/>
        <w:rPr>
          <w:sz w:val="24"/>
          <w:szCs w:val="24"/>
        </w:rPr>
      </w:pPr>
      <w:r>
        <w:rPr>
          <w:sz w:val="24"/>
          <w:szCs w:val="24"/>
          <w:spacing w:val="-1"/>
        </w:rPr>
        <w:t>（</w:t>
      </w:r>
      <w:r>
        <w:rPr>
          <w:rFonts w:ascii="Times New Roman" w:hAnsi="Times New Roman" w:eastAsia="Times New Roman" w:cs="Times New Roman"/>
          <w:sz w:val="24"/>
          <w:szCs w:val="24"/>
          <w:spacing w:val="-1"/>
        </w:rPr>
        <w:t>2</w:t>
      </w:r>
      <w:r>
        <w:rPr>
          <w:sz w:val="24"/>
          <w:szCs w:val="24"/>
          <w:spacing w:val="-1"/>
        </w:rPr>
        <w:t>）未载明或者载明的招标项目履约时间、方式、数量及其他采购合同实质性内</w:t>
      </w:r>
      <w:r>
        <w:rPr>
          <w:sz w:val="24"/>
          <w:szCs w:val="24"/>
          <w:spacing w:val="14"/>
        </w:rPr>
        <w:t xml:space="preserve"> </w:t>
      </w:r>
      <w:r>
        <w:rPr>
          <w:sz w:val="24"/>
          <w:szCs w:val="24"/>
          <w:spacing w:val="-1"/>
        </w:rPr>
        <w:t>容与磋商文件要求不一致，且政府采购人无法接受的；</w:t>
      </w:r>
    </w:p>
    <w:p>
      <w:pPr>
        <w:pStyle w:val="BodyText"/>
        <w:ind w:left="485"/>
        <w:spacing w:before="306" w:line="220" w:lineRule="auto"/>
        <w:rPr>
          <w:sz w:val="24"/>
          <w:szCs w:val="24"/>
        </w:rPr>
      </w:pPr>
      <w:r>
        <w:rPr>
          <w:sz w:val="24"/>
          <w:szCs w:val="24"/>
          <w:spacing w:val="-1"/>
        </w:rPr>
        <w:t>（</w:t>
      </w:r>
      <w:r>
        <w:rPr>
          <w:rFonts w:ascii="Times New Roman" w:hAnsi="Times New Roman" w:eastAsia="Times New Roman" w:cs="Times New Roman"/>
          <w:sz w:val="24"/>
          <w:szCs w:val="24"/>
          <w:spacing w:val="-1"/>
        </w:rPr>
        <w:t>3</w:t>
      </w:r>
      <w:r>
        <w:rPr>
          <w:sz w:val="24"/>
          <w:szCs w:val="24"/>
          <w:spacing w:val="-1"/>
        </w:rPr>
        <w:t>）附有采购人不能接受的条件或者不符合磋商文件规定的其他实质性要求。</w:t>
      </w:r>
    </w:p>
    <w:p>
      <w:pPr>
        <w:pStyle w:val="BodyText"/>
        <w:ind w:left="4" w:right="65" w:firstLine="464"/>
        <w:spacing w:before="307" w:line="331" w:lineRule="auto"/>
        <w:rPr>
          <w:sz w:val="24"/>
          <w:szCs w:val="24"/>
        </w:rPr>
      </w:pPr>
      <w:r>
        <w:rPr>
          <w:rFonts w:ascii="Times New Roman" w:hAnsi="Times New Roman" w:eastAsia="Times New Roman" w:cs="Times New Roman"/>
          <w:sz w:val="24"/>
          <w:szCs w:val="24"/>
        </w:rPr>
        <w:t>2.3  </w:t>
      </w:r>
      <w:r>
        <w:rPr>
          <w:sz w:val="24"/>
          <w:szCs w:val="24"/>
        </w:rPr>
        <w:t>在响应文件初审过程中，如果出现磋商小组意见不一致的情况</w:t>
      </w:r>
      <w:r>
        <w:rPr>
          <w:sz w:val="24"/>
          <w:szCs w:val="24"/>
          <w:spacing w:val="-1"/>
        </w:rPr>
        <w:t>，按照少数服从</w:t>
      </w:r>
      <w:r>
        <w:rPr>
          <w:sz w:val="24"/>
          <w:szCs w:val="24"/>
        </w:rPr>
        <w:t xml:space="preserve"> </w:t>
      </w:r>
      <w:r>
        <w:rPr>
          <w:sz w:val="24"/>
          <w:szCs w:val="24"/>
          <w:spacing w:val="-3"/>
        </w:rPr>
        <w:t>多数的原则投票推荐</w:t>
      </w:r>
      <w:r>
        <w:rPr>
          <w:sz w:val="24"/>
          <w:szCs w:val="24"/>
          <w:spacing w:val="-35"/>
        </w:rPr>
        <w:t xml:space="preserve"> </w:t>
      </w: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19"/>
        </w:rPr>
        <w:t xml:space="preserve"> </w:t>
      </w:r>
      <w:r>
        <w:rPr>
          <w:sz w:val="24"/>
          <w:szCs w:val="24"/>
          <w:spacing w:val="-3"/>
        </w:rPr>
        <w:t>家以上供应商在规定时间内提交最后报价，但不得违背采购基本</w:t>
      </w:r>
      <w:r>
        <w:rPr>
          <w:sz w:val="24"/>
          <w:szCs w:val="24"/>
        </w:rPr>
        <w:t xml:space="preserve"> </w:t>
      </w:r>
      <w:r>
        <w:rPr>
          <w:sz w:val="24"/>
          <w:szCs w:val="24"/>
          <w:spacing w:val="-3"/>
        </w:rPr>
        <w:t>原则和磋商文件规定。</w:t>
      </w:r>
    </w:p>
    <w:p>
      <w:pPr>
        <w:pStyle w:val="BodyText"/>
        <w:ind w:left="1" w:right="149" w:firstLine="481"/>
        <w:spacing w:before="308" w:line="374" w:lineRule="auto"/>
        <w:jc w:val="both"/>
        <w:rPr>
          <w:sz w:val="24"/>
          <w:szCs w:val="24"/>
        </w:rPr>
      </w:pPr>
      <w:r>
        <w:rPr>
          <w:sz w:val="24"/>
          <w:szCs w:val="24"/>
          <w:spacing w:val="-1"/>
        </w:rPr>
        <w:t>参照《政府采购竞争性磋商采购方式管理暂行办法》第三条第四</w:t>
      </w:r>
      <w:r>
        <w:rPr>
          <w:sz w:val="24"/>
          <w:szCs w:val="24"/>
          <w:spacing w:val="-2"/>
        </w:rPr>
        <w:t>项情形的</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6"/>
        </w:rPr>
        <w:t xml:space="preserve"> </w:t>
      </w:r>
      <w:r>
        <w:rPr>
          <w:sz w:val="24"/>
          <w:szCs w:val="24"/>
          <w:spacing w:val="-2"/>
        </w:rPr>
        <w:t>市场竞</w:t>
      </w:r>
      <w:r>
        <w:rPr>
          <w:sz w:val="24"/>
          <w:szCs w:val="24"/>
        </w:rPr>
        <w:t xml:space="preserve"> </w:t>
      </w:r>
      <w:r>
        <w:rPr>
          <w:sz w:val="24"/>
          <w:szCs w:val="24"/>
          <w:spacing w:val="-1"/>
        </w:rPr>
        <w:t>争不充分的科研项目，以及需要扶持的科技成果转化项</w:t>
      </w:r>
      <w:r>
        <w:rPr>
          <w:sz w:val="24"/>
          <w:szCs w:val="24"/>
          <w:spacing w:val="-2"/>
        </w:rPr>
        <w:t>目</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6"/>
        </w:rPr>
        <w:t xml:space="preserve"> </w:t>
      </w:r>
      <w:r>
        <w:rPr>
          <w:sz w:val="24"/>
          <w:szCs w:val="24"/>
          <w:spacing w:val="-2"/>
        </w:rPr>
        <w:t>，提交最后报价的供应商可</w:t>
      </w:r>
      <w:r>
        <w:rPr>
          <w:sz w:val="24"/>
          <w:szCs w:val="24"/>
        </w:rPr>
        <w:t xml:space="preserve"> </w:t>
      </w:r>
      <w:r>
        <w:rPr>
          <w:sz w:val="24"/>
          <w:szCs w:val="24"/>
          <w:spacing w:val="-9"/>
        </w:rPr>
        <w:t>以为</w:t>
      </w:r>
      <w:r>
        <w:rPr>
          <w:sz w:val="24"/>
          <w:szCs w:val="24"/>
          <w:spacing w:val="-53"/>
        </w:rPr>
        <w:t xml:space="preserve"> </w:t>
      </w:r>
      <w:r>
        <w:rPr>
          <w:rFonts w:ascii="Times New Roman" w:hAnsi="Times New Roman" w:eastAsia="Times New Roman" w:cs="Times New Roman"/>
          <w:sz w:val="24"/>
          <w:szCs w:val="24"/>
          <w:spacing w:val="-9"/>
        </w:rPr>
        <w:t>2</w:t>
      </w:r>
      <w:r>
        <w:rPr>
          <w:rFonts w:ascii="Times New Roman" w:hAnsi="Times New Roman" w:eastAsia="Times New Roman" w:cs="Times New Roman"/>
          <w:sz w:val="24"/>
          <w:szCs w:val="24"/>
          <w:spacing w:val="19"/>
        </w:rPr>
        <w:t xml:space="preserve"> </w:t>
      </w:r>
      <w:r>
        <w:rPr>
          <w:sz w:val="24"/>
          <w:szCs w:val="24"/>
          <w:spacing w:val="-9"/>
        </w:rPr>
        <w:t>家。</w:t>
      </w:r>
    </w:p>
    <w:p>
      <w:pPr>
        <w:pStyle w:val="BodyText"/>
        <w:ind w:left="473"/>
        <w:spacing w:before="133" w:line="221" w:lineRule="auto"/>
        <w:rPr>
          <w:sz w:val="24"/>
          <w:szCs w:val="24"/>
        </w:rPr>
      </w:pPr>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spacing w:val="-17"/>
        </w:rPr>
        <w:t xml:space="preserve"> </w:t>
      </w:r>
      <w:r>
        <w:rPr>
          <w:sz w:val="24"/>
          <w:szCs w:val="24"/>
          <w:spacing w:val="-2"/>
        </w:rPr>
        <w:t>、磋商小组所有成员应当集中与单一供应商分别进行磋商。</w:t>
      </w:r>
    </w:p>
    <w:p>
      <w:pPr>
        <w:pStyle w:val="BodyText"/>
        <w:ind w:left="1" w:firstLine="466"/>
        <w:spacing w:before="307" w:line="330" w:lineRule="auto"/>
        <w:rPr>
          <w:sz w:val="24"/>
          <w:szCs w:val="24"/>
        </w:rPr>
      </w:pP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26"/>
        </w:rPr>
        <w:t xml:space="preserve"> </w:t>
      </w:r>
      <w:r>
        <w:rPr>
          <w:sz w:val="24"/>
          <w:szCs w:val="24"/>
          <w:spacing w:val="-1"/>
        </w:rPr>
        <w:t>、磋商结束后，磋商小组应当要求所有通过资格和符合性的供应商在规定</w:t>
      </w:r>
      <w:r>
        <w:rPr>
          <w:sz w:val="24"/>
          <w:szCs w:val="24"/>
          <w:spacing w:val="-2"/>
        </w:rPr>
        <w:t>时间内</w:t>
      </w:r>
      <w:r>
        <w:rPr>
          <w:sz w:val="24"/>
          <w:szCs w:val="24"/>
        </w:rPr>
        <w:t xml:space="preserve">  </w:t>
      </w:r>
      <w:r>
        <w:rPr>
          <w:sz w:val="24"/>
          <w:szCs w:val="24"/>
          <w:spacing w:val="-6"/>
        </w:rPr>
        <w:t>提交最后报价。最后报价是供应商响应文件的有效组成部分。已提交响</w:t>
      </w:r>
      <w:r>
        <w:rPr>
          <w:sz w:val="24"/>
          <w:szCs w:val="24"/>
          <w:spacing w:val="-7"/>
        </w:rPr>
        <w:t>应文件的供应商，</w:t>
      </w:r>
      <w:r>
        <w:rPr>
          <w:sz w:val="24"/>
          <w:szCs w:val="24"/>
        </w:rPr>
        <w:t xml:space="preserve"> </w:t>
      </w:r>
      <w:r>
        <w:rPr>
          <w:sz w:val="24"/>
          <w:szCs w:val="24"/>
          <w:spacing w:val="-1"/>
        </w:rPr>
        <w:t>在提交最后报价之前，可以根据磋商情况退出磋商。</w:t>
      </w:r>
    </w:p>
    <w:p>
      <w:pPr>
        <w:pStyle w:val="BodyText"/>
        <w:ind w:left="2" w:right="137" w:firstLine="472"/>
        <w:spacing w:before="311" w:line="302" w:lineRule="auto"/>
        <w:rPr>
          <w:sz w:val="24"/>
          <w:szCs w:val="24"/>
        </w:rPr>
      </w:pPr>
      <w:r>
        <w:rPr>
          <w:rFonts w:ascii="Times New Roman" w:hAnsi="Times New Roman" w:eastAsia="Times New Roman" w:cs="Times New Roman"/>
          <w:sz w:val="24"/>
          <w:szCs w:val="24"/>
          <w:spacing w:val="-1"/>
        </w:rPr>
        <w:t>5</w:t>
      </w:r>
      <w:r>
        <w:rPr>
          <w:rFonts w:ascii="Times New Roman" w:hAnsi="Times New Roman" w:eastAsia="Times New Roman" w:cs="Times New Roman"/>
          <w:sz w:val="24"/>
          <w:szCs w:val="24"/>
          <w:spacing w:val="-26"/>
        </w:rPr>
        <w:t xml:space="preserve"> </w:t>
      </w:r>
      <w:r>
        <w:rPr>
          <w:sz w:val="24"/>
          <w:szCs w:val="24"/>
          <w:spacing w:val="-1"/>
        </w:rPr>
        <w:t>、经磋商确定最终采购需求和提交最后报价的供应商后</w:t>
      </w:r>
      <w:r>
        <w:rPr>
          <w:sz w:val="24"/>
          <w:szCs w:val="24"/>
          <w:spacing w:val="-2"/>
        </w:rPr>
        <w:t>，由磋商小组采用综合评</w:t>
      </w:r>
      <w:r>
        <w:rPr>
          <w:sz w:val="24"/>
          <w:szCs w:val="24"/>
        </w:rPr>
        <w:t xml:space="preserve"> </w:t>
      </w:r>
      <w:r>
        <w:rPr>
          <w:sz w:val="24"/>
          <w:szCs w:val="24"/>
          <w:spacing w:val="-1"/>
        </w:rPr>
        <w:t>分法对提交最后报价的供应商的响应文件和最后报价进行综合评分。</w:t>
      </w:r>
    </w:p>
    <w:p>
      <w:pPr>
        <w:pStyle w:val="BodyText"/>
        <w:ind w:left="4" w:right="137" w:firstLine="469"/>
        <w:spacing w:before="309" w:line="303" w:lineRule="auto"/>
        <w:rPr>
          <w:sz w:val="24"/>
          <w:szCs w:val="24"/>
        </w:rPr>
      </w:pPr>
      <w:r>
        <w:rPr>
          <w:rFonts w:ascii="Times New Roman" w:hAnsi="Times New Roman" w:eastAsia="Times New Roman" w:cs="Times New Roman"/>
          <w:sz w:val="24"/>
          <w:szCs w:val="24"/>
          <w:spacing w:val="-2"/>
        </w:rPr>
        <w:t>6</w:t>
      </w:r>
      <w:r>
        <w:rPr>
          <w:rFonts w:ascii="Times New Roman" w:hAnsi="Times New Roman" w:eastAsia="Times New Roman" w:cs="Times New Roman"/>
          <w:sz w:val="24"/>
          <w:szCs w:val="24"/>
          <w:spacing w:val="-26"/>
        </w:rPr>
        <w:t xml:space="preserve"> </w:t>
      </w:r>
      <w:r>
        <w:rPr>
          <w:sz w:val="24"/>
          <w:szCs w:val="24"/>
          <w:spacing w:val="-2"/>
        </w:rPr>
        <w:t>、综合评分具体评审的内容详见（综合评分表</w:t>
      </w:r>
      <w:r>
        <w:rPr>
          <w:sz w:val="24"/>
          <w:szCs w:val="24"/>
          <w:spacing w:val="11"/>
        </w:rPr>
        <w:t>），</w:t>
      </w:r>
      <w:r>
        <w:rPr>
          <w:sz w:val="24"/>
          <w:szCs w:val="24"/>
          <w:spacing w:val="-2"/>
        </w:rPr>
        <w:t>技术、商务及价格权重分配如</w:t>
      </w:r>
      <w:r>
        <w:rPr>
          <w:sz w:val="24"/>
          <w:szCs w:val="24"/>
        </w:rPr>
        <w:t xml:space="preserve"> </w:t>
      </w:r>
      <w:r>
        <w:rPr>
          <w:sz w:val="24"/>
          <w:szCs w:val="24"/>
          <w:spacing w:val="-11"/>
        </w:rPr>
        <w:t>下：</w:t>
      </w:r>
    </w:p>
    <w:p>
      <w:pPr>
        <w:spacing w:line="112" w:lineRule="exact"/>
        <w:rPr/>
      </w:pPr>
      <w:r/>
    </w:p>
    <w:tbl>
      <w:tblPr>
        <w:tblStyle w:val="TableNormal"/>
        <w:tblW w:w="5764" w:type="dxa"/>
        <w:tblInd w:w="16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03"/>
        <w:gridCol w:w="2697"/>
        <w:gridCol w:w="1264"/>
      </w:tblGrid>
      <w:tr>
        <w:trPr>
          <w:trHeight w:val="697" w:hRule="atLeast"/>
        </w:trPr>
        <w:tc>
          <w:tcPr>
            <w:tcW w:w="1803" w:type="dxa"/>
            <w:vAlign w:val="top"/>
          </w:tcPr>
          <w:p>
            <w:pPr>
              <w:pStyle w:val="TableText"/>
              <w:ind w:left="677"/>
              <w:spacing w:before="294" w:line="223" w:lineRule="auto"/>
              <w:rPr/>
            </w:pPr>
            <w:r>
              <w:rPr>
                <w:b/>
                <w:bCs/>
                <w:spacing w:val="-12"/>
              </w:rPr>
              <w:t>类别</w:t>
            </w:r>
          </w:p>
        </w:tc>
        <w:tc>
          <w:tcPr>
            <w:tcW w:w="2697" w:type="dxa"/>
            <w:vAlign w:val="top"/>
          </w:tcPr>
          <w:p>
            <w:pPr>
              <w:pStyle w:val="TableText"/>
              <w:ind w:left="761"/>
              <w:spacing w:before="295" w:line="222" w:lineRule="auto"/>
              <w:rPr/>
            </w:pPr>
            <w:r>
              <w:rPr>
                <w:b/>
                <w:bCs/>
                <w:spacing w:val="-5"/>
              </w:rPr>
              <w:t>技术、商务</w:t>
            </w:r>
          </w:p>
        </w:tc>
        <w:tc>
          <w:tcPr>
            <w:tcW w:w="1264" w:type="dxa"/>
            <w:vAlign w:val="top"/>
          </w:tcPr>
          <w:p>
            <w:pPr>
              <w:pStyle w:val="TableText"/>
              <w:ind w:left="404"/>
              <w:spacing w:before="295" w:line="222" w:lineRule="auto"/>
              <w:rPr/>
            </w:pPr>
            <w:r>
              <w:rPr>
                <w:b/>
                <w:bCs/>
                <w:spacing w:val="-11"/>
              </w:rPr>
              <w:t>价格</w:t>
            </w:r>
          </w:p>
        </w:tc>
      </w:tr>
      <w:tr>
        <w:trPr>
          <w:trHeight w:val="697" w:hRule="atLeast"/>
        </w:trPr>
        <w:tc>
          <w:tcPr>
            <w:tcW w:w="1803" w:type="dxa"/>
            <w:vAlign w:val="top"/>
          </w:tcPr>
          <w:p>
            <w:pPr>
              <w:pStyle w:val="TableText"/>
              <w:ind w:left="673"/>
              <w:spacing w:before="294" w:line="222" w:lineRule="auto"/>
              <w:rPr/>
            </w:pPr>
            <w:r>
              <w:rPr>
                <w:spacing w:val="-8"/>
              </w:rPr>
              <w:t>权重</w:t>
            </w:r>
          </w:p>
        </w:tc>
        <w:tc>
          <w:tcPr>
            <w:tcW w:w="2697" w:type="dxa"/>
            <w:vAlign w:val="top"/>
          </w:tcPr>
          <w:p>
            <w:pPr>
              <w:spacing w:line="262" w:lineRule="auto"/>
              <w:rPr>
                <w:rFonts w:ascii="Arial"/>
                <w:sz w:val="21"/>
              </w:rPr>
            </w:pPr>
            <w:r/>
          </w:p>
          <w:p>
            <w:pPr>
              <w:ind w:left="1135"/>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70%</w:t>
            </w:r>
          </w:p>
        </w:tc>
        <w:tc>
          <w:tcPr>
            <w:tcW w:w="1264" w:type="dxa"/>
            <w:vAlign w:val="top"/>
          </w:tcPr>
          <w:p>
            <w:pPr>
              <w:spacing w:line="262" w:lineRule="auto"/>
              <w:rPr>
                <w:rFonts w:ascii="Arial"/>
                <w:sz w:val="21"/>
              </w:rPr>
            </w:pPr>
            <w:r/>
          </w:p>
          <w:p>
            <w:pPr>
              <w:ind w:left="419"/>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30%</w:t>
            </w:r>
          </w:p>
        </w:tc>
      </w:tr>
    </w:tbl>
    <w:p>
      <w:pPr>
        <w:pStyle w:val="BodyText"/>
        <w:ind w:left="473"/>
        <w:spacing w:before="289" w:line="222" w:lineRule="auto"/>
        <w:rPr>
          <w:sz w:val="24"/>
          <w:szCs w:val="24"/>
        </w:rPr>
      </w:pPr>
      <w:r>
        <w:rPr>
          <w:rFonts w:ascii="Times New Roman" w:hAnsi="Times New Roman" w:eastAsia="Times New Roman" w:cs="Times New Roman"/>
          <w:sz w:val="24"/>
          <w:szCs w:val="24"/>
          <w:spacing w:val="-5"/>
        </w:rPr>
        <w:t>7</w:t>
      </w:r>
      <w:r>
        <w:rPr>
          <w:rFonts w:ascii="Times New Roman" w:hAnsi="Times New Roman" w:eastAsia="Times New Roman" w:cs="Times New Roman"/>
          <w:sz w:val="24"/>
          <w:szCs w:val="24"/>
          <w:spacing w:val="-20"/>
        </w:rPr>
        <w:t xml:space="preserve"> </w:t>
      </w:r>
      <w:r>
        <w:rPr>
          <w:sz w:val="24"/>
          <w:szCs w:val="24"/>
          <w:spacing w:val="-5"/>
        </w:rPr>
        <w:t>、价格分计算方法：</w:t>
      </w:r>
    </w:p>
    <w:p>
      <w:pPr>
        <w:spacing w:line="222" w:lineRule="auto"/>
        <w:sectPr>
          <w:footerReference w:type="default" r:id="rId66"/>
          <w:pgSz w:w="11906" w:h="16839"/>
          <w:pgMar w:top="1431" w:right="1352" w:bottom="1197" w:left="1431" w:header="0" w:footer="980" w:gutter="0"/>
        </w:sectPr>
        <w:rPr>
          <w:sz w:val="24"/>
          <w:szCs w:val="24"/>
        </w:rPr>
      </w:pPr>
    </w:p>
    <w:p>
      <w:pPr>
        <w:pStyle w:val="BodyText"/>
        <w:ind w:left="9" w:right="184" w:firstLine="480"/>
        <w:spacing w:before="182" w:line="357" w:lineRule="auto"/>
        <w:jc w:val="both"/>
        <w:rPr>
          <w:sz w:val="24"/>
          <w:szCs w:val="24"/>
        </w:rPr>
      </w:pPr>
      <w:r>
        <w:rPr>
          <w:sz w:val="24"/>
          <w:szCs w:val="24"/>
          <w:spacing w:val="-1"/>
        </w:rPr>
        <w:t>满足磋商文件要求且最终报价最低的报价为基准价，价格分统一按照下列公式计</w:t>
      </w:r>
      <w:r>
        <w:rPr>
          <w:sz w:val="24"/>
          <w:szCs w:val="24"/>
          <w:spacing w:val="17"/>
        </w:rPr>
        <w:t xml:space="preserve"> </w:t>
      </w:r>
      <w:r>
        <w:rPr>
          <w:sz w:val="24"/>
          <w:szCs w:val="24"/>
          <w:spacing w:val="-2"/>
        </w:rPr>
        <w:t>算：价格分</w:t>
      </w:r>
      <w:r>
        <w:rPr>
          <w:rFonts w:ascii="Times New Roman" w:hAnsi="Times New Roman" w:eastAsia="Times New Roman" w:cs="Times New Roman"/>
          <w:sz w:val="24"/>
          <w:szCs w:val="24"/>
          <w:spacing w:val="-2"/>
        </w:rPr>
        <w:t>=</w:t>
      </w:r>
      <w:r>
        <w:rPr>
          <w:sz w:val="24"/>
          <w:szCs w:val="24"/>
          <w:spacing w:val="-2"/>
        </w:rPr>
        <w:t>（评标基准价</w:t>
      </w:r>
      <w:r>
        <w:rPr>
          <w:rFonts w:ascii="Times New Roman" w:hAnsi="Times New Roman" w:eastAsia="Times New Roman" w:cs="Times New Roman"/>
          <w:sz w:val="24"/>
          <w:szCs w:val="24"/>
          <w:spacing w:val="-2"/>
        </w:rPr>
        <w:t>/</w:t>
      </w:r>
      <w:r>
        <w:rPr>
          <w:sz w:val="24"/>
          <w:szCs w:val="24"/>
          <w:spacing w:val="-2"/>
        </w:rPr>
        <w:t>投标折扣率）</w:t>
      </w:r>
      <w:r>
        <w:rPr>
          <w:sz w:val="24"/>
          <w:szCs w:val="24"/>
          <w:spacing w:val="-74"/>
        </w:rPr>
        <w:t xml:space="preserve"> </w:t>
      </w:r>
      <w:r>
        <w:rPr>
          <w:sz w:val="24"/>
          <w:szCs w:val="24"/>
          <w:spacing w:val="-2"/>
        </w:rPr>
        <w:t>×权重×</w:t>
      </w:r>
      <w:r>
        <w:rPr>
          <w:sz w:val="24"/>
          <w:szCs w:val="24"/>
          <w:spacing w:val="-92"/>
        </w:rPr>
        <w:t xml:space="preserve"> </w:t>
      </w:r>
      <w:r>
        <w:rPr>
          <w:rFonts w:ascii="Times New Roman" w:hAnsi="Times New Roman" w:eastAsia="Times New Roman" w:cs="Times New Roman"/>
          <w:sz w:val="24"/>
          <w:szCs w:val="24"/>
          <w:spacing w:val="-2"/>
        </w:rPr>
        <w:t>100</w:t>
      </w:r>
      <w:r>
        <w:rPr>
          <w:sz w:val="24"/>
          <w:szCs w:val="24"/>
          <w:spacing w:val="-2"/>
        </w:rPr>
        <w:t>（评标基准</w:t>
      </w:r>
      <w:r>
        <w:rPr>
          <w:sz w:val="24"/>
          <w:szCs w:val="24"/>
          <w:spacing w:val="-3"/>
        </w:rPr>
        <w:t>价指满足采购文件要</w:t>
      </w:r>
      <w:r>
        <w:rPr>
          <w:sz w:val="24"/>
          <w:szCs w:val="24"/>
        </w:rPr>
        <w:t xml:space="preserve"> </w:t>
      </w:r>
      <w:r>
        <w:rPr>
          <w:sz w:val="24"/>
          <w:szCs w:val="24"/>
          <w:spacing w:val="-1"/>
        </w:rPr>
        <w:t>求且所报整体折扣率最低的供应商报价）。</w:t>
      </w:r>
    </w:p>
    <w:p>
      <w:pPr>
        <w:pStyle w:val="BodyText"/>
        <w:ind w:left="9" w:right="175" w:firstLine="481"/>
        <w:spacing w:before="201" w:line="370" w:lineRule="auto"/>
        <w:rPr>
          <w:sz w:val="24"/>
          <w:szCs w:val="24"/>
        </w:rPr>
      </w:pPr>
      <w:r>
        <w:rPr>
          <w:sz w:val="24"/>
          <w:szCs w:val="24"/>
          <w:spacing w:val="-1"/>
        </w:rPr>
        <w:t>如供应商满足</w:t>
      </w:r>
      <w:r>
        <w:rPr>
          <w:sz w:val="24"/>
          <w:szCs w:val="24"/>
          <w:spacing w:val="-1"/>
        </w:rPr>
        <w:t xml:space="preserve"> </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6"/>
        </w:rPr>
        <w:t xml:space="preserve"> </w:t>
      </w:r>
      <w:r>
        <w:rPr>
          <w:sz w:val="24"/>
          <w:szCs w:val="24"/>
          <w:spacing w:val="-1"/>
        </w:rPr>
        <w:t>关于政策性加分</w:t>
      </w:r>
      <w:r>
        <w:rPr>
          <w:rFonts w:ascii="Times New Roman" w:hAnsi="Times New Roman" w:eastAsia="Times New Roman" w:cs="Times New Roman"/>
          <w:sz w:val="24"/>
          <w:szCs w:val="24"/>
          <w:spacing w:val="-1"/>
        </w:rPr>
        <w:t>”</w:t>
      </w:r>
      <w:r>
        <w:rPr>
          <w:sz w:val="24"/>
          <w:szCs w:val="24"/>
          <w:spacing w:val="-1"/>
        </w:rPr>
        <w:t>规定的，应按该条规定对供应商的</w:t>
      </w:r>
      <w:r>
        <w:rPr>
          <w:sz w:val="24"/>
          <w:szCs w:val="24"/>
          <w:spacing w:val="-2"/>
        </w:rPr>
        <w:t>最终报价进行</w:t>
      </w:r>
      <w:r>
        <w:rPr>
          <w:sz w:val="24"/>
          <w:szCs w:val="24"/>
        </w:rPr>
        <w:t xml:space="preserve"> </w:t>
      </w:r>
      <w:r>
        <w:rPr>
          <w:sz w:val="24"/>
          <w:szCs w:val="24"/>
          <w:spacing w:val="-6"/>
        </w:rPr>
        <w:t>调整。</w:t>
      </w:r>
    </w:p>
    <w:p>
      <w:pPr>
        <w:pStyle w:val="BodyText"/>
        <w:ind w:left="488"/>
        <w:spacing w:before="131" w:line="222" w:lineRule="auto"/>
        <w:outlineLvl w:val="1"/>
        <w:rPr>
          <w:sz w:val="24"/>
          <w:szCs w:val="24"/>
        </w:rPr>
      </w:pPr>
      <w:r>
        <w:rPr>
          <w:rFonts w:ascii="Times New Roman" w:hAnsi="Times New Roman" w:eastAsia="Times New Roman" w:cs="Times New Roman"/>
          <w:sz w:val="24"/>
          <w:szCs w:val="24"/>
          <w:spacing w:val="1"/>
        </w:rPr>
        <w:t>8</w:t>
      </w:r>
      <w:r>
        <w:rPr>
          <w:rFonts w:ascii="Times New Roman" w:hAnsi="Times New Roman" w:eastAsia="Times New Roman" w:cs="Times New Roman"/>
          <w:sz w:val="24"/>
          <w:szCs w:val="24"/>
          <w:spacing w:val="-23"/>
        </w:rPr>
        <w:t xml:space="preserve"> </w:t>
      </w:r>
      <w:r>
        <w:rPr>
          <w:sz w:val="24"/>
          <w:szCs w:val="24"/>
          <w:spacing w:val="1"/>
        </w:rPr>
        <w:t>、综合评分及其统计：磋商小组成员对各</w:t>
      </w:r>
      <w:r>
        <w:rPr>
          <w:sz w:val="24"/>
          <w:szCs w:val="24"/>
        </w:rPr>
        <w:t>供应商评分的算术平均值为该供应商的</w:t>
      </w:r>
    </w:p>
    <w:p>
      <w:pPr>
        <w:pStyle w:val="BodyText"/>
        <w:ind w:left="10" w:right="76" w:firstLine="1"/>
        <w:spacing w:before="210" w:line="375" w:lineRule="auto"/>
        <w:jc w:val="both"/>
        <w:rPr>
          <w:sz w:val="24"/>
          <w:szCs w:val="24"/>
        </w:rPr>
      </w:pPr>
      <w:r>
        <w:rPr>
          <w:sz w:val="24"/>
          <w:szCs w:val="24"/>
          <w:spacing w:val="-2"/>
        </w:rPr>
        <w:t>综合评分。综合得分最高的供应商为第一中标候选供应商，综合得分次高的供应商为第</w:t>
      </w:r>
      <w:r>
        <w:rPr>
          <w:sz w:val="24"/>
          <w:szCs w:val="24"/>
          <w:spacing w:val="8"/>
        </w:rPr>
        <w:t xml:space="preserve"> </w:t>
      </w:r>
      <w:r>
        <w:rPr>
          <w:sz w:val="24"/>
          <w:szCs w:val="24"/>
          <w:spacing w:val="-2"/>
        </w:rPr>
        <w:t>二中标候选供应商，以此类推。综合得分相同的，按投标报价由低到高顺序排列。综合</w:t>
      </w:r>
      <w:r>
        <w:rPr>
          <w:sz w:val="24"/>
          <w:szCs w:val="24"/>
          <w:spacing w:val="10"/>
        </w:rPr>
        <w:t xml:space="preserve"> </w:t>
      </w:r>
      <w:r>
        <w:rPr>
          <w:sz w:val="24"/>
          <w:szCs w:val="24"/>
          <w:spacing w:val="-1"/>
        </w:rPr>
        <w:t>得分和投标报价均相同的，按技术指标由优至劣顺序排列。</w:t>
      </w:r>
    </w:p>
    <w:p>
      <w:pPr>
        <w:pStyle w:val="BodyText"/>
        <w:spacing w:before="134" w:line="220" w:lineRule="auto"/>
        <w:rPr>
          <w:sz w:val="24"/>
          <w:szCs w:val="24"/>
        </w:rPr>
      </w:pPr>
      <w:r>
        <w:rPr>
          <w:rFonts w:ascii="Times New Roman" w:hAnsi="Times New Roman" w:eastAsia="Times New Roman" w:cs="Times New Roman"/>
          <w:sz w:val="24"/>
          <w:szCs w:val="24"/>
          <w:b/>
          <w:bCs/>
          <w:spacing w:val="-5"/>
        </w:rPr>
        <w:t>4</w:t>
      </w:r>
      <w:r>
        <w:rPr>
          <w:rFonts w:ascii="Times New Roman" w:hAnsi="Times New Roman" w:eastAsia="Times New Roman" w:cs="Times New Roman"/>
          <w:sz w:val="24"/>
          <w:szCs w:val="24"/>
          <w:b/>
          <w:bCs/>
          <w:spacing w:val="-23"/>
        </w:rPr>
        <w:t xml:space="preserve"> </w:t>
      </w:r>
      <w:r>
        <w:rPr>
          <w:sz w:val="24"/>
          <w:szCs w:val="24"/>
          <w:b/>
          <w:bCs/>
          <w:spacing w:val="-5"/>
        </w:rPr>
        <w:t>、磋商、评审过程的保密性</w:t>
      </w:r>
    </w:p>
    <w:p>
      <w:pPr>
        <w:pStyle w:val="BodyText"/>
        <w:ind w:left="10" w:firstLine="491"/>
        <w:spacing w:before="309" w:line="330" w:lineRule="auto"/>
        <w:rPr>
          <w:sz w:val="24"/>
          <w:szCs w:val="24"/>
        </w:rPr>
      </w:pP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6"/>
        </w:rPr>
        <w:t xml:space="preserve"> </w:t>
      </w:r>
      <w:r>
        <w:rPr>
          <w:sz w:val="24"/>
          <w:szCs w:val="24"/>
          <w:spacing w:val="-4"/>
        </w:rPr>
        <w:t>、接受报价后，直至成交供应商与采购人签订合同后止，凡与磋商</w:t>
      </w:r>
      <w:r>
        <w:rPr>
          <w:sz w:val="24"/>
          <w:szCs w:val="24"/>
          <w:spacing w:val="-5"/>
        </w:rPr>
        <w:t>、审查、澄清、</w:t>
      </w:r>
      <w:r>
        <w:rPr>
          <w:sz w:val="24"/>
          <w:szCs w:val="24"/>
        </w:rPr>
        <w:t xml:space="preserve"> </w:t>
      </w:r>
      <w:r>
        <w:rPr>
          <w:sz w:val="24"/>
          <w:szCs w:val="24"/>
          <w:spacing w:val="-2"/>
        </w:rPr>
        <w:t>评价、比较、确定成交供应商意见有关的内容，任何人均不得向供应商及与磋商、评审</w:t>
      </w:r>
      <w:r>
        <w:rPr>
          <w:sz w:val="24"/>
          <w:szCs w:val="24"/>
          <w:spacing w:val="10"/>
        </w:rPr>
        <w:t xml:space="preserve"> </w:t>
      </w:r>
      <w:r>
        <w:rPr>
          <w:sz w:val="24"/>
          <w:szCs w:val="24"/>
          <w:spacing w:val="-2"/>
        </w:rPr>
        <w:t>无关的其他人透露。</w:t>
      </w:r>
    </w:p>
    <w:p>
      <w:pPr>
        <w:pStyle w:val="BodyText"/>
        <w:ind w:left="10" w:right="76" w:firstLine="468"/>
        <w:spacing w:before="306" w:line="344" w:lineRule="auto"/>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7"/>
        </w:rPr>
        <w:t xml:space="preserve"> </w:t>
      </w:r>
      <w:r>
        <w:rPr>
          <w:sz w:val="24"/>
          <w:szCs w:val="24"/>
          <w:spacing w:val="-1"/>
        </w:rPr>
        <w:t>、从文件递交截止时间起到确定成交供应商日止，供应商不得与参加磋</w:t>
      </w:r>
      <w:r>
        <w:rPr>
          <w:sz w:val="24"/>
          <w:szCs w:val="24"/>
          <w:spacing w:val="-2"/>
        </w:rPr>
        <w:t>商、评审</w:t>
      </w:r>
      <w:r>
        <w:rPr>
          <w:sz w:val="24"/>
          <w:szCs w:val="24"/>
        </w:rPr>
        <w:t xml:space="preserve"> </w:t>
      </w:r>
      <w:r>
        <w:rPr>
          <w:sz w:val="24"/>
          <w:szCs w:val="24"/>
          <w:spacing w:val="-2"/>
        </w:rPr>
        <w:t>的有关人员私下接触。在磋商评审过程中，如果供应商试图在响应文件审查、澄清、比</w:t>
      </w:r>
      <w:r>
        <w:rPr>
          <w:sz w:val="24"/>
          <w:szCs w:val="24"/>
          <w:spacing w:val="10"/>
        </w:rPr>
        <w:t xml:space="preserve"> </w:t>
      </w:r>
      <w:r>
        <w:rPr>
          <w:sz w:val="24"/>
          <w:szCs w:val="24"/>
          <w:spacing w:val="-2"/>
        </w:rPr>
        <w:t>较及推荐成交供应商方面向参与磋商、评审的有关人员和采购人施加任何影响，其报价</w:t>
      </w:r>
      <w:r>
        <w:rPr>
          <w:sz w:val="24"/>
          <w:szCs w:val="24"/>
          <w:spacing w:val="10"/>
        </w:rPr>
        <w:t xml:space="preserve"> </w:t>
      </w:r>
      <w:r>
        <w:rPr>
          <w:sz w:val="24"/>
          <w:szCs w:val="24"/>
          <w:spacing w:val="-4"/>
        </w:rPr>
        <w:t>将被拒绝。</w:t>
      </w:r>
    </w:p>
    <w:p>
      <w:pPr>
        <w:pStyle w:val="BodyText"/>
        <w:ind w:left="2"/>
        <w:spacing w:before="308" w:line="222" w:lineRule="auto"/>
        <w:rPr>
          <w:sz w:val="24"/>
          <w:szCs w:val="24"/>
        </w:rPr>
      </w:pPr>
      <w:r>
        <w:rPr>
          <w:rFonts w:ascii="Times New Roman" w:hAnsi="Times New Roman" w:eastAsia="Times New Roman" w:cs="Times New Roman"/>
          <w:sz w:val="24"/>
          <w:szCs w:val="24"/>
          <w:b/>
          <w:bCs/>
          <w:spacing w:val="-4"/>
        </w:rPr>
        <w:t>5</w:t>
      </w:r>
      <w:r>
        <w:rPr>
          <w:rFonts w:ascii="Times New Roman" w:hAnsi="Times New Roman" w:eastAsia="Times New Roman" w:cs="Times New Roman"/>
          <w:sz w:val="24"/>
          <w:szCs w:val="24"/>
          <w:b/>
          <w:bCs/>
          <w:spacing w:val="-27"/>
        </w:rPr>
        <w:t xml:space="preserve"> </w:t>
      </w:r>
      <w:r>
        <w:rPr>
          <w:sz w:val="24"/>
          <w:szCs w:val="24"/>
          <w:b/>
          <w:bCs/>
          <w:spacing w:val="-4"/>
        </w:rPr>
        <w:t>、接受和拒绝任何或所有报价的权利</w:t>
      </w:r>
    </w:p>
    <w:p>
      <w:pPr>
        <w:pStyle w:val="BodyText"/>
        <w:ind w:left="9" w:right="127" w:firstLine="480"/>
        <w:spacing w:before="306" w:line="368" w:lineRule="auto"/>
        <w:rPr>
          <w:sz w:val="24"/>
          <w:szCs w:val="24"/>
        </w:rPr>
      </w:pPr>
      <w:r>
        <w:rPr>
          <w:sz w:val="24"/>
          <w:szCs w:val="24"/>
          <w:spacing w:val="-3"/>
        </w:rPr>
        <w:t>采购代理机构和采购人保留在成交之前任何时候接受或拒绝任何报</w:t>
      </w:r>
      <w:r>
        <w:rPr>
          <w:sz w:val="24"/>
          <w:szCs w:val="24"/>
          <w:spacing w:val="-4"/>
        </w:rPr>
        <w:t>价，以及宣布竞</w:t>
      </w:r>
      <w:r>
        <w:rPr>
          <w:sz w:val="24"/>
          <w:szCs w:val="24"/>
        </w:rPr>
        <w:t xml:space="preserve"> </w:t>
      </w:r>
      <w:r>
        <w:rPr>
          <w:sz w:val="24"/>
          <w:szCs w:val="24"/>
          <w:spacing w:val="-1"/>
        </w:rPr>
        <w:t>争性磋商无效或拒绝所有报价的权力，对受影响的供应商不承担任何责任。</w:t>
      </w:r>
    </w:p>
    <w:p>
      <w:pPr>
        <w:pStyle w:val="BodyText"/>
        <w:ind w:left="2"/>
        <w:spacing w:before="138" w:line="222" w:lineRule="auto"/>
        <w:rPr>
          <w:sz w:val="24"/>
          <w:szCs w:val="24"/>
        </w:rPr>
      </w:pPr>
      <w:r>
        <w:rPr>
          <w:rFonts w:ascii="Times New Roman" w:hAnsi="Times New Roman" w:eastAsia="Times New Roman" w:cs="Times New Roman"/>
          <w:sz w:val="24"/>
          <w:szCs w:val="24"/>
          <w:b/>
          <w:bCs/>
          <w:spacing w:val="-6"/>
        </w:rPr>
        <w:t>6</w:t>
      </w:r>
      <w:r>
        <w:rPr>
          <w:rFonts w:ascii="Times New Roman" w:hAnsi="Times New Roman" w:eastAsia="Times New Roman" w:cs="Times New Roman"/>
          <w:sz w:val="24"/>
          <w:szCs w:val="24"/>
          <w:b/>
          <w:bCs/>
          <w:spacing w:val="-20"/>
        </w:rPr>
        <w:t xml:space="preserve"> </w:t>
      </w:r>
      <w:r>
        <w:rPr>
          <w:sz w:val="24"/>
          <w:szCs w:val="24"/>
          <w:b/>
          <w:bCs/>
          <w:spacing w:val="-6"/>
        </w:rPr>
        <w:t>、变更技术方案的权利</w:t>
      </w:r>
    </w:p>
    <w:p>
      <w:pPr>
        <w:pStyle w:val="BodyText"/>
        <w:ind w:left="11" w:right="76" w:firstLine="480"/>
        <w:spacing w:before="307" w:line="375" w:lineRule="auto"/>
        <w:jc w:val="both"/>
        <w:rPr>
          <w:sz w:val="24"/>
          <w:szCs w:val="24"/>
        </w:rPr>
      </w:pPr>
      <w:r>
        <w:rPr>
          <w:sz w:val="24"/>
          <w:szCs w:val="24"/>
          <w:spacing w:val="-2"/>
        </w:rPr>
        <w:t>在竞争性磋商过程中，采购人有权变更技术方案或采购数量，如果供应商根据采购</w:t>
      </w:r>
      <w:r>
        <w:rPr>
          <w:sz w:val="24"/>
          <w:szCs w:val="24"/>
          <w:spacing w:val="5"/>
        </w:rPr>
        <w:t xml:space="preserve"> </w:t>
      </w:r>
      <w:r>
        <w:rPr>
          <w:sz w:val="24"/>
          <w:szCs w:val="24"/>
          <w:spacing w:val="-2"/>
        </w:rPr>
        <w:t>人提出的变更要求调整方案或价格后未能获得合同，采购人和采购代理机构不承担任何</w:t>
      </w:r>
      <w:r>
        <w:rPr>
          <w:sz w:val="24"/>
          <w:szCs w:val="24"/>
          <w:spacing w:val="9"/>
        </w:rPr>
        <w:t xml:space="preserve"> </w:t>
      </w:r>
      <w:r>
        <w:rPr>
          <w:sz w:val="24"/>
          <w:szCs w:val="24"/>
          <w:spacing w:val="-6"/>
        </w:rPr>
        <w:t>责任。</w:t>
      </w:r>
    </w:p>
    <w:p>
      <w:pPr>
        <w:spacing w:line="375" w:lineRule="auto"/>
        <w:sectPr>
          <w:footerReference w:type="default" r:id="rId67"/>
          <w:pgSz w:w="11906" w:h="16839"/>
          <w:pgMar w:top="1431" w:right="1341" w:bottom="1197" w:left="1422" w:header="0" w:footer="980" w:gutter="0"/>
        </w:sectPr>
        <w:rPr>
          <w:sz w:val="24"/>
          <w:szCs w:val="24"/>
        </w:rPr>
      </w:pPr>
    </w:p>
    <w:p>
      <w:pPr>
        <w:pStyle w:val="BodyText"/>
        <w:ind w:left="3344"/>
        <w:spacing w:before="73" w:line="228" w:lineRule="auto"/>
        <w:rPr>
          <w:sz w:val="35"/>
          <w:szCs w:val="35"/>
        </w:rPr>
      </w:pPr>
      <w:r>
        <w:rPr>
          <w:sz w:val="35"/>
          <w:szCs w:val="35"/>
          <w:b/>
          <w:bCs/>
          <w:spacing w:val="1"/>
        </w:rPr>
        <w:t>综合评分表</w:t>
      </w:r>
    </w:p>
    <w:p>
      <w:pPr>
        <w:spacing w:before="6"/>
        <w:rPr/>
      </w:pPr>
      <w:r/>
    </w:p>
    <w:p>
      <w:pPr>
        <w:spacing w:before="6"/>
        <w:rPr/>
      </w:pPr>
      <w:r/>
    </w:p>
    <w:tbl>
      <w:tblPr>
        <w:tblStyle w:val="TableNormal"/>
        <w:tblW w:w="8424"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30"/>
        <w:gridCol w:w="1262"/>
        <w:gridCol w:w="940"/>
        <w:gridCol w:w="5392"/>
      </w:tblGrid>
      <w:tr>
        <w:trPr>
          <w:trHeight w:val="701" w:hRule="atLeast"/>
        </w:trPr>
        <w:tc>
          <w:tcPr>
            <w:tcW w:w="830" w:type="dxa"/>
            <w:vAlign w:val="top"/>
            <w:tcBorders>
              <w:left w:val="single" w:color="000000" w:sz="6" w:space="0"/>
              <w:top w:val="single" w:color="000000" w:sz="6" w:space="0"/>
            </w:tcBorders>
          </w:tcPr>
          <w:p>
            <w:pPr>
              <w:pStyle w:val="TableText"/>
              <w:ind w:left="180"/>
              <w:spacing w:before="294" w:line="222" w:lineRule="auto"/>
              <w:rPr/>
            </w:pPr>
            <w:r>
              <w:rPr>
                <w:b/>
                <w:bCs/>
                <w:spacing w:val="-11"/>
              </w:rPr>
              <w:t>序号</w:t>
            </w:r>
          </w:p>
        </w:tc>
        <w:tc>
          <w:tcPr>
            <w:tcW w:w="1262" w:type="dxa"/>
            <w:vAlign w:val="top"/>
            <w:tcBorders>
              <w:top w:val="single" w:color="000000" w:sz="6" w:space="0"/>
            </w:tcBorders>
          </w:tcPr>
          <w:p>
            <w:pPr>
              <w:pStyle w:val="TableText"/>
              <w:ind w:left="155"/>
              <w:spacing w:before="294" w:line="222" w:lineRule="auto"/>
              <w:rPr/>
            </w:pPr>
            <w:r>
              <w:rPr>
                <w:b/>
                <w:bCs/>
                <w:spacing w:val="-7"/>
              </w:rPr>
              <w:t>评分项目</w:t>
            </w:r>
          </w:p>
        </w:tc>
        <w:tc>
          <w:tcPr>
            <w:tcW w:w="940" w:type="dxa"/>
            <w:vAlign w:val="top"/>
            <w:tcBorders>
              <w:top w:val="single" w:color="000000" w:sz="6" w:space="0"/>
            </w:tcBorders>
          </w:tcPr>
          <w:p>
            <w:pPr>
              <w:pStyle w:val="TableText"/>
              <w:ind w:left="239"/>
              <w:spacing w:before="294" w:line="223" w:lineRule="auto"/>
              <w:rPr/>
            </w:pPr>
            <w:r>
              <w:rPr>
                <w:b/>
                <w:bCs/>
                <w:spacing w:val="-12"/>
              </w:rPr>
              <w:t>分值</w:t>
            </w:r>
          </w:p>
        </w:tc>
        <w:tc>
          <w:tcPr>
            <w:tcW w:w="5392" w:type="dxa"/>
            <w:vAlign w:val="top"/>
            <w:tcBorders>
              <w:right w:val="single" w:color="000000" w:sz="6" w:space="0"/>
              <w:top w:val="single" w:color="000000" w:sz="6" w:space="0"/>
            </w:tcBorders>
          </w:tcPr>
          <w:p>
            <w:pPr>
              <w:pStyle w:val="TableText"/>
              <w:ind w:left="2222"/>
              <w:spacing w:before="294" w:line="222" w:lineRule="auto"/>
              <w:rPr/>
            </w:pPr>
            <w:r>
              <w:rPr>
                <w:b/>
                <w:bCs/>
                <w:spacing w:val="-7"/>
              </w:rPr>
              <w:t>评分标准</w:t>
            </w:r>
          </w:p>
        </w:tc>
      </w:tr>
      <w:tr>
        <w:trPr>
          <w:trHeight w:val="1194" w:hRule="atLeast"/>
        </w:trPr>
        <w:tc>
          <w:tcPr>
            <w:tcW w:w="830" w:type="dxa"/>
            <w:vAlign w:val="top"/>
            <w:tcBorders>
              <w:left w:val="single" w:color="000000" w:sz="6" w:space="0"/>
            </w:tcBorders>
          </w:tcPr>
          <w:p>
            <w:pPr>
              <w:spacing w:line="248" w:lineRule="auto"/>
              <w:rPr>
                <w:rFonts w:ascii="Arial"/>
                <w:sz w:val="21"/>
              </w:rPr>
            </w:pPr>
            <w:r/>
          </w:p>
          <w:p>
            <w:pPr>
              <w:spacing w:line="249" w:lineRule="auto"/>
              <w:rPr>
                <w:rFonts w:ascii="Arial"/>
                <w:sz w:val="21"/>
              </w:rPr>
            </w:pPr>
            <w:r/>
          </w:p>
          <w:p>
            <w:pPr>
              <w:pStyle w:val="TableText"/>
              <w:ind w:left="370"/>
              <w:spacing w:before="78" w:line="181" w:lineRule="auto"/>
              <w:rPr/>
            </w:pPr>
            <w:r>
              <w:rPr/>
              <w:t>1</w:t>
            </w:r>
          </w:p>
        </w:tc>
        <w:tc>
          <w:tcPr>
            <w:tcW w:w="1262" w:type="dxa"/>
            <w:vAlign w:val="top"/>
          </w:tcPr>
          <w:p>
            <w:pPr>
              <w:pStyle w:val="TableText"/>
              <w:ind w:left="163" w:right="151" w:hanging="5"/>
              <w:spacing w:before="289" w:line="344" w:lineRule="auto"/>
              <w:rPr/>
            </w:pPr>
            <w:r>
              <w:rPr>
                <w:spacing w:val="-5"/>
              </w:rPr>
              <w:t>采购需求</w:t>
            </w:r>
            <w:r>
              <w:rPr>
                <w:spacing w:val="1"/>
              </w:rPr>
              <w:t xml:space="preserve"> </w:t>
            </w:r>
            <w:r>
              <w:rPr>
                <w:spacing w:val="-6"/>
              </w:rPr>
              <w:t>响应情况</w:t>
            </w:r>
          </w:p>
        </w:tc>
        <w:tc>
          <w:tcPr>
            <w:tcW w:w="940" w:type="dxa"/>
            <w:vAlign w:val="top"/>
          </w:tcPr>
          <w:p>
            <w:pPr>
              <w:spacing w:line="457" w:lineRule="auto"/>
              <w:rPr>
                <w:rFonts w:ascii="Arial"/>
                <w:sz w:val="21"/>
              </w:rPr>
            </w:pPr>
            <w:r/>
          </w:p>
          <w:p>
            <w:pPr>
              <w:pStyle w:val="TableText"/>
              <w:ind w:left="202"/>
              <w:spacing w:before="78" w:line="224" w:lineRule="auto"/>
              <w:rPr/>
            </w:pPr>
            <w:r>
              <w:rPr>
                <w:spacing w:val="-4"/>
              </w:rPr>
              <w:t>28</w:t>
            </w:r>
            <w:r>
              <w:rPr>
                <w:spacing w:val="-42"/>
              </w:rPr>
              <w:t xml:space="preserve"> </w:t>
            </w:r>
            <w:r>
              <w:rPr>
                <w:spacing w:val="-4"/>
              </w:rPr>
              <w:t>分</w:t>
            </w:r>
          </w:p>
        </w:tc>
        <w:tc>
          <w:tcPr>
            <w:tcW w:w="5392" w:type="dxa"/>
            <w:vAlign w:val="top"/>
            <w:tcBorders>
              <w:right w:val="single" w:color="000000" w:sz="6" w:space="0"/>
            </w:tcBorders>
          </w:tcPr>
          <w:p>
            <w:pPr>
              <w:pStyle w:val="TableText"/>
              <w:ind w:left="114" w:right="118" w:firstLine="8"/>
              <w:spacing w:before="289" w:line="344" w:lineRule="auto"/>
              <w:rPr/>
            </w:pPr>
            <w:r>
              <w:rPr>
                <w:spacing w:val="-3"/>
              </w:rPr>
              <w:t>符合磋商文件技术参数要求的，满足得</w:t>
            </w:r>
            <w:r>
              <w:rPr>
                <w:spacing w:val="-36"/>
              </w:rPr>
              <w:t xml:space="preserve"> </w:t>
            </w:r>
            <w:r>
              <w:rPr>
                <w:spacing w:val="-3"/>
              </w:rPr>
              <w:t>22</w:t>
            </w:r>
            <w:r>
              <w:rPr>
                <w:spacing w:val="-41"/>
              </w:rPr>
              <w:t xml:space="preserve"> </w:t>
            </w:r>
            <w:r>
              <w:rPr>
                <w:spacing w:val="-3"/>
              </w:rPr>
              <w:t>分，每</w:t>
            </w:r>
            <w:r>
              <w:rPr/>
              <w:t xml:space="preserve"> </w:t>
            </w:r>
            <w:r>
              <w:rPr>
                <w:spacing w:val="-5"/>
              </w:rPr>
              <w:t>有一项偏离扣</w:t>
            </w:r>
            <w:r>
              <w:rPr>
                <w:spacing w:val="-23"/>
              </w:rPr>
              <w:t xml:space="preserve"> </w:t>
            </w:r>
            <w:r>
              <w:rPr>
                <w:spacing w:val="-5"/>
              </w:rPr>
              <w:t>1</w:t>
            </w:r>
            <w:r>
              <w:rPr>
                <w:spacing w:val="-42"/>
              </w:rPr>
              <w:t xml:space="preserve"> </w:t>
            </w:r>
            <w:r>
              <w:rPr>
                <w:spacing w:val="-5"/>
              </w:rPr>
              <w:t>分，扣完为止。</w:t>
            </w:r>
          </w:p>
        </w:tc>
      </w:tr>
      <w:tr>
        <w:trPr>
          <w:trHeight w:val="2193" w:hRule="atLeast"/>
        </w:trPr>
        <w:tc>
          <w:tcPr>
            <w:tcW w:w="830" w:type="dxa"/>
            <w:vAlign w:val="top"/>
            <w:tcBorders>
              <w:left w:val="single" w:color="000000" w:sz="6" w:space="0"/>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55"/>
              <w:spacing w:before="78" w:line="180" w:lineRule="auto"/>
              <w:rPr/>
            </w:pPr>
            <w:r>
              <w:rPr/>
              <w:t>2</w:t>
            </w:r>
          </w:p>
        </w:tc>
        <w:tc>
          <w:tcPr>
            <w:tcW w:w="1262"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59"/>
              <w:spacing w:before="78" w:line="223" w:lineRule="auto"/>
              <w:rPr/>
            </w:pPr>
            <w:r>
              <w:rPr>
                <w:spacing w:val="-5"/>
              </w:rPr>
              <w:t>类似业绩</w:t>
            </w:r>
          </w:p>
        </w:tc>
        <w:tc>
          <w:tcPr>
            <w:tcW w:w="940"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262"/>
              <w:spacing w:before="78" w:line="224" w:lineRule="auto"/>
              <w:rPr/>
            </w:pPr>
            <w:r>
              <w:rPr>
                <w:spacing w:val="-6"/>
              </w:rPr>
              <w:t>2</w:t>
            </w:r>
            <w:r>
              <w:rPr>
                <w:spacing w:val="-42"/>
              </w:rPr>
              <w:t xml:space="preserve"> </w:t>
            </w:r>
            <w:r>
              <w:rPr>
                <w:spacing w:val="-6"/>
              </w:rPr>
              <w:t>分</w:t>
            </w:r>
          </w:p>
        </w:tc>
        <w:tc>
          <w:tcPr>
            <w:tcW w:w="5392" w:type="dxa"/>
            <w:vAlign w:val="top"/>
            <w:tcBorders>
              <w:right w:val="single" w:color="000000" w:sz="6" w:space="0"/>
            </w:tcBorders>
          </w:tcPr>
          <w:p>
            <w:pPr>
              <w:pStyle w:val="TableText"/>
              <w:ind w:left="118" w:right="101"/>
              <w:spacing w:before="290" w:line="364" w:lineRule="auto"/>
              <w:jc w:val="both"/>
              <w:rPr/>
            </w:pPr>
            <w:r>
              <w:rPr>
                <w:spacing w:val="-8"/>
              </w:rPr>
              <w:t>根据投标人提供的自</w:t>
            </w:r>
            <w:r>
              <w:rPr>
                <w:spacing w:val="-46"/>
              </w:rPr>
              <w:t xml:space="preserve"> </w:t>
            </w:r>
            <w:r>
              <w:rPr>
                <w:spacing w:val="-8"/>
              </w:rPr>
              <w:t>2021</w:t>
            </w:r>
            <w:r>
              <w:rPr>
                <w:spacing w:val="-40"/>
              </w:rPr>
              <w:t xml:space="preserve"> </w:t>
            </w:r>
            <w:r>
              <w:rPr>
                <w:spacing w:val="-8"/>
              </w:rPr>
              <w:t>年</w:t>
            </w:r>
            <w:r>
              <w:rPr>
                <w:spacing w:val="-34"/>
              </w:rPr>
              <w:t xml:space="preserve"> </w:t>
            </w:r>
            <w:r>
              <w:rPr>
                <w:spacing w:val="-8"/>
              </w:rPr>
              <w:t>1</w:t>
            </w:r>
            <w:r>
              <w:rPr>
                <w:spacing w:val="-32"/>
              </w:rPr>
              <w:t xml:space="preserve"> </w:t>
            </w:r>
            <w:r>
              <w:rPr>
                <w:spacing w:val="-8"/>
              </w:rPr>
              <w:t>月</w:t>
            </w:r>
            <w:r>
              <w:rPr>
                <w:spacing w:val="-34"/>
              </w:rPr>
              <w:t xml:space="preserve"> </w:t>
            </w:r>
            <w:r>
              <w:rPr>
                <w:spacing w:val="-8"/>
              </w:rPr>
              <w:t>1</w:t>
            </w:r>
            <w:r>
              <w:rPr>
                <w:spacing w:val="-8"/>
              </w:rPr>
              <w:t xml:space="preserve"> </w:t>
            </w:r>
            <w:r>
              <w:rPr>
                <w:spacing w:val="-8"/>
              </w:rPr>
              <w:t>日至今承接过</w:t>
            </w:r>
            <w:r>
              <w:rPr/>
              <w:t xml:space="preserve"> </w:t>
            </w:r>
            <w:r>
              <w:rPr>
                <w:spacing w:val="-6"/>
              </w:rPr>
              <w:t>的项目业绩，按每提供</w:t>
            </w:r>
            <w:r>
              <w:rPr>
                <w:spacing w:val="-19"/>
              </w:rPr>
              <w:t xml:space="preserve"> </w:t>
            </w:r>
            <w:r>
              <w:rPr>
                <w:spacing w:val="-6"/>
              </w:rPr>
              <w:t>1</w:t>
            </w:r>
            <w:r>
              <w:rPr>
                <w:spacing w:val="-43"/>
              </w:rPr>
              <w:t xml:space="preserve"> </w:t>
            </w:r>
            <w:r>
              <w:rPr>
                <w:spacing w:val="-6"/>
              </w:rPr>
              <w:t>个类似项目相关业绩得</w:t>
            </w:r>
            <w:r>
              <w:rPr>
                <w:spacing w:val="-48"/>
              </w:rPr>
              <w:t xml:space="preserve"> </w:t>
            </w:r>
            <w:r>
              <w:rPr>
                <w:spacing w:val="-6"/>
              </w:rPr>
              <w:t>2</w:t>
            </w:r>
            <w:r>
              <w:rPr/>
              <w:t xml:space="preserve"> </w:t>
            </w:r>
            <w:r>
              <w:rPr>
                <w:spacing w:val="-7"/>
              </w:rPr>
              <w:t>分，满分</w:t>
            </w:r>
            <w:r>
              <w:rPr>
                <w:spacing w:val="-47"/>
              </w:rPr>
              <w:t xml:space="preserve"> </w:t>
            </w:r>
            <w:r>
              <w:rPr>
                <w:spacing w:val="-7"/>
              </w:rPr>
              <w:t>2</w:t>
            </w:r>
            <w:r>
              <w:rPr>
                <w:spacing w:val="-41"/>
              </w:rPr>
              <w:t xml:space="preserve"> </w:t>
            </w:r>
            <w:r>
              <w:rPr>
                <w:spacing w:val="-7"/>
              </w:rPr>
              <w:t>分。（提供合同复印件并加盖投标人公</w:t>
            </w:r>
            <w:r>
              <w:rPr/>
              <w:t xml:space="preserve"> </w:t>
            </w:r>
            <w:r>
              <w:rPr>
                <w:spacing w:val="-2"/>
              </w:rPr>
              <w:t>章，不提供不得分）</w:t>
            </w:r>
          </w:p>
        </w:tc>
      </w:tr>
      <w:tr>
        <w:trPr>
          <w:trHeight w:val="2192" w:hRule="atLeast"/>
        </w:trPr>
        <w:tc>
          <w:tcPr>
            <w:tcW w:w="830" w:type="dxa"/>
            <w:vAlign w:val="top"/>
            <w:tcBorders>
              <w:left w:val="single" w:color="000000" w:sz="6" w:space="0"/>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57"/>
              <w:spacing w:before="78" w:line="180" w:lineRule="auto"/>
              <w:rPr/>
            </w:pPr>
            <w:r>
              <w:rPr/>
              <w:t>3</w:t>
            </w:r>
          </w:p>
        </w:tc>
        <w:tc>
          <w:tcPr>
            <w:tcW w:w="1262"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173"/>
              <w:spacing w:before="79" w:line="223" w:lineRule="auto"/>
              <w:rPr/>
            </w:pPr>
            <w:r>
              <w:rPr>
                <w:spacing w:val="-5"/>
              </w:rPr>
              <w:t>运输方案</w:t>
            </w:r>
          </w:p>
        </w:tc>
        <w:tc>
          <w:tcPr>
            <w:tcW w:w="940"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276"/>
              <w:spacing w:before="78" w:line="224" w:lineRule="auto"/>
              <w:rPr/>
            </w:pPr>
            <w:r>
              <w:rPr>
                <w:spacing w:val="-6"/>
              </w:rPr>
              <w:t>6</w:t>
            </w:r>
            <w:r>
              <w:rPr>
                <w:spacing w:val="-41"/>
              </w:rPr>
              <w:t xml:space="preserve"> </w:t>
            </w:r>
            <w:r>
              <w:rPr>
                <w:spacing w:val="-6"/>
              </w:rPr>
              <w:t>分</w:t>
            </w:r>
          </w:p>
        </w:tc>
        <w:tc>
          <w:tcPr>
            <w:tcW w:w="5392" w:type="dxa"/>
            <w:vAlign w:val="top"/>
            <w:tcBorders>
              <w:right w:val="single" w:color="000000" w:sz="6" w:space="0"/>
            </w:tcBorders>
          </w:tcPr>
          <w:p>
            <w:pPr>
              <w:pStyle w:val="TableText"/>
              <w:ind w:left="118" w:right="101"/>
              <w:spacing w:before="294" w:line="363" w:lineRule="auto"/>
              <w:jc w:val="both"/>
              <w:rPr/>
            </w:pPr>
            <w:r>
              <w:rPr>
                <w:spacing w:val="-6"/>
              </w:rPr>
              <w:t>供应商针对本项目提供切实可行的运输方案，满足</w:t>
            </w:r>
            <w:r>
              <w:rPr>
                <w:spacing w:val="11"/>
              </w:rPr>
              <w:t xml:space="preserve"> </w:t>
            </w:r>
            <w:r>
              <w:rPr>
                <w:spacing w:val="-7"/>
              </w:rPr>
              <w:t>本项目需求的得</w:t>
            </w:r>
            <w:r>
              <w:rPr>
                <w:spacing w:val="-39"/>
              </w:rPr>
              <w:t xml:space="preserve"> </w:t>
            </w:r>
            <w:r>
              <w:rPr>
                <w:spacing w:val="-7"/>
              </w:rPr>
              <w:t>5-6</w:t>
            </w:r>
            <w:r>
              <w:rPr>
                <w:spacing w:val="-41"/>
              </w:rPr>
              <w:t xml:space="preserve"> </w:t>
            </w:r>
            <w:r>
              <w:rPr>
                <w:spacing w:val="-7"/>
              </w:rPr>
              <w:t>分；方案基本合理、但欠完整</w:t>
            </w:r>
            <w:r>
              <w:rPr/>
              <w:t xml:space="preserve"> </w:t>
            </w:r>
            <w:r>
              <w:rPr>
                <w:spacing w:val="-9"/>
              </w:rPr>
              <w:t>周全得</w:t>
            </w:r>
            <w:r>
              <w:rPr>
                <w:spacing w:val="-29"/>
              </w:rPr>
              <w:t xml:space="preserve"> </w:t>
            </w:r>
            <w:r>
              <w:rPr>
                <w:spacing w:val="-9"/>
              </w:rPr>
              <w:t>3-4</w:t>
            </w:r>
            <w:r>
              <w:rPr>
                <w:spacing w:val="-41"/>
              </w:rPr>
              <w:t xml:space="preserve"> </w:t>
            </w:r>
            <w:r>
              <w:rPr>
                <w:spacing w:val="-9"/>
              </w:rPr>
              <w:t>分；方案缺乏针对性得</w:t>
            </w:r>
            <w:r>
              <w:rPr>
                <w:spacing w:val="-34"/>
              </w:rPr>
              <w:t xml:space="preserve"> </w:t>
            </w:r>
            <w:r>
              <w:rPr>
                <w:spacing w:val="-9"/>
              </w:rPr>
              <w:t>1-2</w:t>
            </w:r>
            <w:r>
              <w:rPr>
                <w:spacing w:val="-41"/>
              </w:rPr>
              <w:t xml:space="preserve"> </w:t>
            </w:r>
            <w:r>
              <w:rPr>
                <w:spacing w:val="-9"/>
              </w:rPr>
              <w:t>分，不提供</w:t>
            </w:r>
            <w:r>
              <w:rPr/>
              <w:t xml:space="preserve"> </w:t>
            </w:r>
            <w:r>
              <w:rPr>
                <w:spacing w:val="-5"/>
              </w:rPr>
              <w:t>不得分。</w:t>
            </w:r>
          </w:p>
        </w:tc>
      </w:tr>
      <w:tr>
        <w:trPr>
          <w:trHeight w:val="2192" w:hRule="atLeast"/>
        </w:trPr>
        <w:tc>
          <w:tcPr>
            <w:tcW w:w="830" w:type="dxa"/>
            <w:vAlign w:val="top"/>
            <w:tcBorders>
              <w:left w:val="single" w:color="000000" w:sz="6" w:space="0"/>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51"/>
              <w:spacing w:before="78" w:line="180" w:lineRule="auto"/>
              <w:rPr/>
            </w:pPr>
            <w:r>
              <w:rPr/>
              <w:t>4</w:t>
            </w:r>
          </w:p>
        </w:tc>
        <w:tc>
          <w:tcPr>
            <w:tcW w:w="1262" w:type="dxa"/>
            <w:vAlign w:val="top"/>
          </w:tcPr>
          <w:p>
            <w:pPr>
              <w:spacing w:line="463" w:lineRule="auto"/>
              <w:rPr>
                <w:rFonts w:ascii="Arial"/>
                <w:sz w:val="21"/>
              </w:rPr>
            </w:pPr>
            <w:r/>
          </w:p>
          <w:p>
            <w:pPr>
              <w:pStyle w:val="TableText"/>
              <w:ind w:left="156" w:right="136" w:firstLine="20"/>
              <w:spacing w:before="78" w:line="374" w:lineRule="auto"/>
              <w:jc w:val="both"/>
              <w:rPr/>
            </w:pPr>
            <w:r>
              <w:rPr>
                <w:spacing w:val="-6"/>
              </w:rPr>
              <w:t>交货期进</w:t>
            </w:r>
            <w:r>
              <w:rPr>
                <w:spacing w:val="1"/>
              </w:rPr>
              <w:t xml:space="preserve"> </w:t>
            </w:r>
            <w:r>
              <w:rPr>
                <w:spacing w:val="-4"/>
              </w:rPr>
              <w:t>度计划及</w:t>
            </w:r>
            <w:r>
              <w:rPr/>
              <w:t xml:space="preserve"> </w:t>
            </w:r>
            <w:r>
              <w:rPr>
                <w:spacing w:val="-4"/>
              </w:rPr>
              <w:t>保证措施</w:t>
            </w:r>
          </w:p>
        </w:tc>
        <w:tc>
          <w:tcPr>
            <w:tcW w:w="94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276"/>
              <w:spacing w:before="78" w:line="224" w:lineRule="auto"/>
              <w:rPr/>
            </w:pPr>
            <w:r>
              <w:rPr>
                <w:spacing w:val="-6"/>
              </w:rPr>
              <w:t>6</w:t>
            </w:r>
            <w:r>
              <w:rPr>
                <w:spacing w:val="-41"/>
              </w:rPr>
              <w:t xml:space="preserve"> </w:t>
            </w:r>
            <w:r>
              <w:rPr>
                <w:spacing w:val="-6"/>
              </w:rPr>
              <w:t>分</w:t>
            </w:r>
          </w:p>
        </w:tc>
        <w:tc>
          <w:tcPr>
            <w:tcW w:w="5392" w:type="dxa"/>
            <w:vAlign w:val="top"/>
            <w:tcBorders>
              <w:right w:val="single" w:color="000000" w:sz="6" w:space="0"/>
            </w:tcBorders>
          </w:tcPr>
          <w:p>
            <w:pPr>
              <w:pStyle w:val="TableText"/>
              <w:ind w:left="117" w:right="101"/>
              <w:spacing w:before="294" w:line="363" w:lineRule="auto"/>
              <w:rPr/>
            </w:pPr>
            <w:r>
              <w:rPr>
                <w:spacing w:val="-1"/>
              </w:rPr>
              <w:t>供应商针对本项目提供切实可行的交货期进度计</w:t>
            </w:r>
            <w:r>
              <w:rPr>
                <w:spacing w:val="1"/>
              </w:rPr>
              <w:t xml:space="preserve">  </w:t>
            </w:r>
            <w:r>
              <w:rPr>
                <w:spacing w:val="-7"/>
              </w:rPr>
              <w:t>划及保证措施，满足本项目需求的得</w:t>
            </w:r>
            <w:r>
              <w:rPr>
                <w:spacing w:val="-38"/>
              </w:rPr>
              <w:t xml:space="preserve"> </w:t>
            </w:r>
            <w:r>
              <w:rPr>
                <w:spacing w:val="-7"/>
              </w:rPr>
              <w:t>5-6</w:t>
            </w:r>
            <w:r>
              <w:rPr>
                <w:spacing w:val="-42"/>
              </w:rPr>
              <w:t xml:space="preserve"> </w:t>
            </w:r>
            <w:r>
              <w:rPr>
                <w:spacing w:val="-7"/>
              </w:rPr>
              <w:t>分；方案</w:t>
            </w:r>
            <w:r>
              <w:rPr/>
              <w:t xml:space="preserve"> </w:t>
            </w:r>
            <w:r>
              <w:rPr>
                <w:spacing w:val="-7"/>
              </w:rPr>
              <w:t>基本合理、但欠完整周全得</w:t>
            </w:r>
            <w:r>
              <w:rPr>
                <w:spacing w:val="-38"/>
              </w:rPr>
              <w:t xml:space="preserve"> </w:t>
            </w:r>
            <w:r>
              <w:rPr>
                <w:spacing w:val="-7"/>
              </w:rPr>
              <w:t>3-4</w:t>
            </w:r>
            <w:r>
              <w:rPr>
                <w:spacing w:val="-42"/>
              </w:rPr>
              <w:t xml:space="preserve"> </w:t>
            </w:r>
            <w:r>
              <w:rPr>
                <w:spacing w:val="-7"/>
              </w:rPr>
              <w:t>分；方案缺乏针对</w:t>
            </w:r>
            <w:r>
              <w:rPr/>
              <w:t xml:space="preserve"> </w:t>
            </w:r>
            <w:r>
              <w:rPr>
                <w:spacing w:val="-5"/>
              </w:rPr>
              <w:t>性得</w:t>
            </w:r>
            <w:r>
              <w:rPr>
                <w:spacing w:val="-26"/>
              </w:rPr>
              <w:t xml:space="preserve"> </w:t>
            </w:r>
            <w:r>
              <w:rPr>
                <w:spacing w:val="-5"/>
              </w:rPr>
              <w:t>1-2</w:t>
            </w:r>
            <w:r>
              <w:rPr>
                <w:spacing w:val="-41"/>
              </w:rPr>
              <w:t xml:space="preserve"> </w:t>
            </w:r>
            <w:r>
              <w:rPr>
                <w:spacing w:val="-5"/>
              </w:rPr>
              <w:t>分，不提供不得分。</w:t>
            </w:r>
          </w:p>
        </w:tc>
      </w:tr>
      <w:tr>
        <w:trPr>
          <w:trHeight w:val="2692" w:hRule="atLeast"/>
        </w:trPr>
        <w:tc>
          <w:tcPr>
            <w:tcW w:w="830" w:type="dxa"/>
            <w:vAlign w:val="top"/>
            <w:tcBorders>
              <w:left w:val="single" w:color="000000" w:sz="6" w:space="0"/>
            </w:tcBorders>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57"/>
              <w:spacing w:before="78" w:line="179" w:lineRule="auto"/>
              <w:rPr/>
            </w:pPr>
            <w:r>
              <w:rPr/>
              <w:t>5</w:t>
            </w:r>
          </w:p>
        </w:tc>
        <w:tc>
          <w:tcPr>
            <w:tcW w:w="1262" w:type="dxa"/>
            <w:vAlign w:val="top"/>
          </w:tcPr>
          <w:p>
            <w:pPr>
              <w:spacing w:line="357" w:lineRule="auto"/>
              <w:rPr>
                <w:rFonts w:ascii="Arial"/>
                <w:sz w:val="21"/>
              </w:rPr>
            </w:pPr>
            <w:r/>
          </w:p>
          <w:p>
            <w:pPr>
              <w:spacing w:line="358" w:lineRule="auto"/>
              <w:rPr>
                <w:rFonts w:ascii="Arial"/>
                <w:sz w:val="21"/>
              </w:rPr>
            </w:pPr>
            <w:r/>
          </w:p>
          <w:p>
            <w:pPr>
              <w:pStyle w:val="TableText"/>
              <w:ind w:left="175" w:right="136" w:firstLine="1"/>
              <w:spacing w:before="78" w:line="374" w:lineRule="auto"/>
              <w:jc w:val="both"/>
              <w:rPr/>
            </w:pPr>
            <w:r>
              <w:rPr>
                <w:spacing w:val="-6"/>
              </w:rPr>
              <w:t>车辆、人</w:t>
            </w:r>
            <w:r>
              <w:rPr>
                <w:spacing w:val="1"/>
              </w:rPr>
              <w:t xml:space="preserve"> </w:t>
            </w:r>
            <w:r>
              <w:rPr>
                <w:spacing w:val="-9"/>
              </w:rPr>
              <w:t>员应急保</w:t>
            </w:r>
            <w:r>
              <w:rPr/>
              <w:t xml:space="preserve"> </w:t>
            </w:r>
            <w:r>
              <w:rPr>
                <w:spacing w:val="28"/>
              </w:rPr>
              <w:t>障方案</w:t>
            </w:r>
          </w:p>
        </w:tc>
        <w:tc>
          <w:tcPr>
            <w:tcW w:w="940"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262"/>
              <w:spacing w:before="78" w:line="224" w:lineRule="auto"/>
              <w:rPr/>
            </w:pPr>
            <w:r>
              <w:rPr>
                <w:spacing w:val="-6"/>
              </w:rPr>
              <w:t>6</w:t>
            </w:r>
            <w:r>
              <w:rPr>
                <w:spacing w:val="-41"/>
              </w:rPr>
              <w:t xml:space="preserve"> </w:t>
            </w:r>
            <w:r>
              <w:rPr>
                <w:spacing w:val="-6"/>
              </w:rPr>
              <w:t>分</w:t>
            </w:r>
          </w:p>
        </w:tc>
        <w:tc>
          <w:tcPr>
            <w:tcW w:w="5392" w:type="dxa"/>
            <w:vAlign w:val="top"/>
            <w:tcBorders>
              <w:right w:val="single" w:color="000000" w:sz="6" w:space="0"/>
            </w:tcBorders>
          </w:tcPr>
          <w:p>
            <w:pPr>
              <w:pStyle w:val="TableText"/>
              <w:ind w:left="118" w:right="101"/>
              <w:spacing w:before="296" w:line="367" w:lineRule="auto"/>
              <w:rPr/>
            </w:pPr>
            <w:r>
              <w:rPr>
                <w:spacing w:val="-1"/>
              </w:rPr>
              <w:t>供应商针对本项目提供切实可行的根据供应商提</w:t>
            </w:r>
            <w:r>
              <w:rPr>
                <w:spacing w:val="1"/>
              </w:rPr>
              <w:t xml:space="preserve">  </w:t>
            </w:r>
            <w:r>
              <w:rPr>
                <w:spacing w:val="-6"/>
              </w:rPr>
              <w:t>供的车辆、人员应急保障方案进行综合评价，满足</w:t>
            </w:r>
            <w:r>
              <w:rPr>
                <w:spacing w:val="11"/>
              </w:rPr>
              <w:t xml:space="preserve"> </w:t>
            </w:r>
            <w:r>
              <w:rPr>
                <w:spacing w:val="-7"/>
              </w:rPr>
              <w:t>本项目需求的得</w:t>
            </w:r>
            <w:r>
              <w:rPr>
                <w:spacing w:val="-39"/>
              </w:rPr>
              <w:t xml:space="preserve"> </w:t>
            </w:r>
            <w:r>
              <w:rPr>
                <w:spacing w:val="-7"/>
              </w:rPr>
              <w:t>5-6</w:t>
            </w:r>
            <w:r>
              <w:rPr>
                <w:spacing w:val="-41"/>
              </w:rPr>
              <w:t xml:space="preserve"> </w:t>
            </w:r>
            <w:r>
              <w:rPr>
                <w:spacing w:val="-7"/>
              </w:rPr>
              <w:t>分；方案基本合理、但欠完整</w:t>
            </w:r>
            <w:r>
              <w:rPr/>
              <w:t xml:space="preserve"> </w:t>
            </w:r>
            <w:r>
              <w:rPr>
                <w:spacing w:val="-9"/>
              </w:rPr>
              <w:t>周全得</w:t>
            </w:r>
            <w:r>
              <w:rPr>
                <w:spacing w:val="-29"/>
              </w:rPr>
              <w:t xml:space="preserve"> </w:t>
            </w:r>
            <w:r>
              <w:rPr>
                <w:spacing w:val="-9"/>
              </w:rPr>
              <w:t>3-4</w:t>
            </w:r>
            <w:r>
              <w:rPr>
                <w:spacing w:val="-41"/>
              </w:rPr>
              <w:t xml:space="preserve"> </w:t>
            </w:r>
            <w:r>
              <w:rPr>
                <w:spacing w:val="-9"/>
              </w:rPr>
              <w:t>分；方案缺乏针对性得</w:t>
            </w:r>
            <w:r>
              <w:rPr>
                <w:spacing w:val="-34"/>
              </w:rPr>
              <w:t xml:space="preserve"> </w:t>
            </w:r>
            <w:r>
              <w:rPr>
                <w:spacing w:val="-9"/>
              </w:rPr>
              <w:t>1-2</w:t>
            </w:r>
            <w:r>
              <w:rPr>
                <w:spacing w:val="-41"/>
              </w:rPr>
              <w:t xml:space="preserve"> </w:t>
            </w:r>
            <w:r>
              <w:rPr>
                <w:spacing w:val="-9"/>
              </w:rPr>
              <w:t>分，不提供</w:t>
            </w:r>
            <w:r>
              <w:rPr/>
              <w:t xml:space="preserve"> </w:t>
            </w:r>
            <w:r>
              <w:rPr>
                <w:spacing w:val="-5"/>
              </w:rPr>
              <w:t>不得分。</w:t>
            </w:r>
          </w:p>
        </w:tc>
      </w:tr>
      <w:tr>
        <w:trPr>
          <w:trHeight w:val="1608" w:hRule="atLeast"/>
        </w:trPr>
        <w:tc>
          <w:tcPr>
            <w:tcW w:w="830" w:type="dxa"/>
            <w:vAlign w:val="top"/>
            <w:tcBorders>
              <w:left w:val="single" w:color="000000" w:sz="6" w:space="0"/>
              <w:bottom w:val="single" w:color="000000" w:sz="6" w:space="0"/>
            </w:tcBorders>
          </w:tcPr>
          <w:p>
            <w:pPr>
              <w:spacing w:line="356" w:lineRule="auto"/>
              <w:rPr>
                <w:rFonts w:ascii="Arial"/>
                <w:sz w:val="21"/>
              </w:rPr>
            </w:pPr>
            <w:r/>
          </w:p>
          <w:p>
            <w:pPr>
              <w:spacing w:line="356" w:lineRule="auto"/>
              <w:rPr>
                <w:rFonts w:ascii="Arial"/>
                <w:sz w:val="21"/>
              </w:rPr>
            </w:pPr>
            <w:r/>
          </w:p>
          <w:p>
            <w:pPr>
              <w:pStyle w:val="TableText"/>
              <w:ind w:left="354"/>
              <w:spacing w:before="78" w:line="180" w:lineRule="auto"/>
              <w:rPr/>
            </w:pPr>
            <w:r>
              <w:rPr/>
              <w:t>6</w:t>
            </w:r>
          </w:p>
        </w:tc>
        <w:tc>
          <w:tcPr>
            <w:tcW w:w="1262" w:type="dxa"/>
            <w:vAlign w:val="top"/>
            <w:tcBorders>
              <w:bottom w:val="single" w:color="000000" w:sz="6" w:space="0"/>
            </w:tcBorders>
          </w:tcPr>
          <w:p>
            <w:pPr>
              <w:pStyle w:val="TableText"/>
              <w:ind w:left="170" w:right="136" w:firstLine="5"/>
              <w:spacing w:before="299" w:line="333" w:lineRule="auto"/>
              <w:jc w:val="both"/>
              <w:rPr/>
            </w:pPr>
            <w:r>
              <w:rPr>
                <w:spacing w:val="-6"/>
              </w:rPr>
              <w:t>不可抗力</w:t>
            </w:r>
            <w:r>
              <w:rPr>
                <w:spacing w:val="1"/>
              </w:rPr>
              <w:t xml:space="preserve"> </w:t>
            </w:r>
            <w:r>
              <w:rPr>
                <w:spacing w:val="-8"/>
              </w:rPr>
              <w:t>因素影响</w:t>
            </w:r>
            <w:r>
              <w:rPr/>
              <w:t xml:space="preserve"> </w:t>
            </w:r>
            <w:r>
              <w:rPr>
                <w:spacing w:val="-8"/>
              </w:rPr>
              <w:t>的应急保</w:t>
            </w:r>
          </w:p>
        </w:tc>
        <w:tc>
          <w:tcPr>
            <w:tcW w:w="940" w:type="dxa"/>
            <w:vAlign w:val="top"/>
            <w:tcBorders>
              <w:bottom w:val="single" w:color="000000" w:sz="6" w:space="0"/>
            </w:tcBorders>
          </w:tcPr>
          <w:p>
            <w:pPr>
              <w:spacing w:line="335" w:lineRule="auto"/>
              <w:rPr>
                <w:rFonts w:ascii="Arial"/>
                <w:sz w:val="21"/>
              </w:rPr>
            </w:pPr>
            <w:r/>
          </w:p>
          <w:p>
            <w:pPr>
              <w:spacing w:line="335" w:lineRule="auto"/>
              <w:rPr>
                <w:rFonts w:ascii="Arial"/>
                <w:sz w:val="21"/>
              </w:rPr>
            </w:pPr>
            <w:r/>
          </w:p>
          <w:p>
            <w:pPr>
              <w:pStyle w:val="TableText"/>
              <w:ind w:left="262"/>
              <w:spacing w:before="78" w:line="224" w:lineRule="auto"/>
              <w:rPr/>
            </w:pPr>
            <w:r>
              <w:rPr>
                <w:spacing w:val="-6"/>
              </w:rPr>
              <w:t>6</w:t>
            </w:r>
            <w:r>
              <w:rPr>
                <w:spacing w:val="-41"/>
              </w:rPr>
              <w:t xml:space="preserve"> </w:t>
            </w:r>
            <w:r>
              <w:rPr>
                <w:spacing w:val="-6"/>
              </w:rPr>
              <w:t>分</w:t>
            </w:r>
          </w:p>
        </w:tc>
        <w:tc>
          <w:tcPr>
            <w:tcW w:w="5392" w:type="dxa"/>
            <w:vAlign w:val="top"/>
            <w:tcBorders>
              <w:bottom w:val="single" w:color="000000" w:sz="6" w:space="0"/>
              <w:right w:val="single" w:color="000000" w:sz="6" w:space="0"/>
            </w:tcBorders>
          </w:tcPr>
          <w:p>
            <w:pPr>
              <w:pStyle w:val="TableText"/>
              <w:ind w:left="118" w:right="24"/>
              <w:spacing w:before="299" w:line="333" w:lineRule="auto"/>
              <w:jc w:val="both"/>
              <w:rPr/>
            </w:pPr>
            <w:r>
              <w:rPr>
                <w:spacing w:val="-1"/>
              </w:rPr>
              <w:t>供应商针对本项目提供切实可行的根据供应商提</w:t>
            </w:r>
            <w:r>
              <w:rPr>
                <w:spacing w:val="1"/>
              </w:rPr>
              <w:t xml:space="preserve">  </w:t>
            </w:r>
            <w:r>
              <w:rPr>
                <w:spacing w:val="-1"/>
              </w:rPr>
              <w:t>供的</w:t>
            </w:r>
            <w:r>
              <w:rPr>
                <w:spacing w:val="-1"/>
              </w:rPr>
              <w:t xml:space="preserve"> </w:t>
            </w:r>
            <w:r>
              <w:rPr>
                <w:spacing w:val="-1"/>
              </w:rPr>
              <w:t>不可抗力因素影响的应急保障方案进行综合</w:t>
            </w:r>
            <w:r>
              <w:rPr>
                <w:spacing w:val="4"/>
              </w:rPr>
              <w:t xml:space="preserve"> </w:t>
            </w:r>
            <w:r>
              <w:rPr>
                <w:spacing w:val="-13"/>
              </w:rPr>
              <w:t>评价，满足本项目需求的得</w:t>
            </w:r>
            <w:r>
              <w:rPr>
                <w:spacing w:val="-47"/>
              </w:rPr>
              <w:t xml:space="preserve"> </w:t>
            </w:r>
            <w:r>
              <w:rPr>
                <w:spacing w:val="-13"/>
              </w:rPr>
              <w:t>5-6</w:t>
            </w:r>
            <w:r>
              <w:rPr>
                <w:spacing w:val="-41"/>
              </w:rPr>
              <w:t xml:space="preserve"> </w:t>
            </w:r>
            <w:r>
              <w:rPr>
                <w:spacing w:val="-13"/>
              </w:rPr>
              <w:t>分；方案</w:t>
            </w:r>
            <w:r>
              <w:rPr>
                <w:spacing w:val="-14"/>
              </w:rPr>
              <w:t>基本合理、</w:t>
            </w:r>
          </w:p>
        </w:tc>
      </w:tr>
    </w:tbl>
    <w:p>
      <w:pPr>
        <w:rPr>
          <w:rFonts w:ascii="Arial"/>
          <w:sz w:val="21"/>
        </w:rPr>
      </w:pPr>
      <w:r/>
    </w:p>
    <w:p>
      <w:pPr>
        <w:sectPr>
          <w:footerReference w:type="default" r:id="rId68"/>
          <w:pgSz w:w="11906" w:h="16839"/>
          <w:pgMar w:top="1396" w:right="1733" w:bottom="1197" w:left="1733" w:header="0" w:footer="980" w:gutter="0"/>
        </w:sectPr>
        <w:rPr>
          <w:rFonts w:ascii="Arial" w:hAnsi="Arial" w:eastAsia="Arial" w:cs="Arial"/>
          <w:sz w:val="21"/>
          <w:szCs w:val="21"/>
        </w:rPr>
      </w:pPr>
    </w:p>
    <w:tbl>
      <w:tblPr>
        <w:tblStyle w:val="TableNormal"/>
        <w:tblW w:w="8424"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30"/>
        <w:gridCol w:w="1262"/>
        <w:gridCol w:w="940"/>
        <w:gridCol w:w="5392"/>
      </w:tblGrid>
      <w:tr>
        <w:trPr>
          <w:trHeight w:val="1101" w:hRule="atLeast"/>
        </w:trPr>
        <w:tc>
          <w:tcPr>
            <w:tcW w:w="830" w:type="dxa"/>
            <w:vAlign w:val="top"/>
            <w:tcBorders>
              <w:left w:val="single" w:color="000000" w:sz="6" w:space="0"/>
              <w:top w:val="single" w:color="000000" w:sz="6" w:space="0"/>
            </w:tcBorders>
          </w:tcPr>
          <w:p>
            <w:pPr>
              <w:rPr>
                <w:rFonts w:ascii="Arial"/>
                <w:sz w:val="21"/>
              </w:rPr>
            </w:pPr>
            <w:r/>
          </w:p>
        </w:tc>
        <w:tc>
          <w:tcPr>
            <w:tcW w:w="1262" w:type="dxa"/>
            <w:vAlign w:val="top"/>
            <w:tcBorders>
              <w:top w:val="single" w:color="000000" w:sz="6" w:space="0"/>
            </w:tcBorders>
          </w:tcPr>
          <w:p>
            <w:pPr>
              <w:pStyle w:val="TableText"/>
              <w:ind w:left="289"/>
              <w:spacing w:before="193" w:line="222" w:lineRule="auto"/>
              <w:rPr/>
            </w:pPr>
            <w:r>
              <w:rPr>
                <w:spacing w:val="-10"/>
              </w:rPr>
              <w:t>障方案</w:t>
            </w:r>
          </w:p>
        </w:tc>
        <w:tc>
          <w:tcPr>
            <w:tcW w:w="940" w:type="dxa"/>
            <w:vAlign w:val="top"/>
            <w:tcBorders>
              <w:top w:val="single" w:color="000000" w:sz="6" w:space="0"/>
            </w:tcBorders>
          </w:tcPr>
          <w:p>
            <w:pPr>
              <w:rPr>
                <w:rFonts w:ascii="Arial"/>
                <w:sz w:val="21"/>
              </w:rPr>
            </w:pPr>
            <w:r/>
          </w:p>
        </w:tc>
        <w:tc>
          <w:tcPr>
            <w:tcW w:w="5392" w:type="dxa"/>
            <w:vAlign w:val="top"/>
            <w:tcBorders>
              <w:right w:val="single" w:color="000000" w:sz="6" w:space="0"/>
              <w:top w:val="single" w:color="000000" w:sz="6" w:space="0"/>
            </w:tcBorders>
          </w:tcPr>
          <w:p>
            <w:pPr>
              <w:pStyle w:val="TableText"/>
              <w:ind w:left="119" w:right="298" w:hanging="1"/>
              <w:spacing w:before="193" w:line="345" w:lineRule="auto"/>
              <w:rPr/>
            </w:pPr>
            <w:r>
              <w:rPr>
                <w:spacing w:val="-4"/>
              </w:rPr>
              <w:t>但欠完整周全得</w:t>
            </w:r>
            <w:r>
              <w:rPr>
                <w:spacing w:val="-31"/>
              </w:rPr>
              <w:t xml:space="preserve"> </w:t>
            </w:r>
            <w:r>
              <w:rPr>
                <w:spacing w:val="-4"/>
              </w:rPr>
              <w:t>3-4</w:t>
            </w:r>
            <w:r>
              <w:rPr>
                <w:spacing w:val="-41"/>
              </w:rPr>
              <w:t xml:space="preserve"> </w:t>
            </w:r>
            <w:r>
              <w:rPr>
                <w:spacing w:val="-4"/>
              </w:rPr>
              <w:t>分；方案缺乏针对性得</w:t>
            </w:r>
            <w:r>
              <w:rPr>
                <w:spacing w:val="-34"/>
              </w:rPr>
              <w:t xml:space="preserve"> </w:t>
            </w:r>
            <w:r>
              <w:rPr>
                <w:spacing w:val="-4"/>
              </w:rPr>
              <w:t>1-2</w:t>
            </w:r>
            <w:r>
              <w:rPr/>
              <w:t xml:space="preserve"> </w:t>
            </w:r>
            <w:r>
              <w:rPr>
                <w:spacing w:val="-3"/>
              </w:rPr>
              <w:t>分，不提供不得分。</w:t>
            </w:r>
          </w:p>
        </w:tc>
      </w:tr>
      <w:tr>
        <w:trPr>
          <w:trHeight w:val="2691" w:hRule="atLeast"/>
        </w:trPr>
        <w:tc>
          <w:tcPr>
            <w:tcW w:w="830" w:type="dxa"/>
            <w:vAlign w:val="top"/>
            <w:tcBorders>
              <w:left w:val="single" w:color="000000" w:sz="6"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58"/>
              <w:spacing w:before="78" w:line="179" w:lineRule="auto"/>
              <w:rPr/>
            </w:pPr>
            <w:r>
              <w:rPr/>
              <w:t>7</w:t>
            </w:r>
          </w:p>
        </w:tc>
        <w:tc>
          <w:tcPr>
            <w:tcW w:w="1262" w:type="dxa"/>
            <w:vAlign w:val="top"/>
          </w:tcPr>
          <w:p>
            <w:pPr>
              <w:spacing w:line="458" w:lineRule="auto"/>
              <w:rPr>
                <w:rFonts w:ascii="Arial"/>
                <w:sz w:val="21"/>
              </w:rPr>
            </w:pPr>
            <w:r/>
          </w:p>
          <w:p>
            <w:pPr>
              <w:pStyle w:val="TableText"/>
              <w:ind w:left="170"/>
              <w:spacing w:before="78" w:line="224" w:lineRule="auto"/>
              <w:rPr/>
            </w:pPr>
            <w:r>
              <w:rPr>
                <w:spacing w:val="-4"/>
              </w:rPr>
              <w:t>加急产品</w:t>
            </w:r>
          </w:p>
          <w:p>
            <w:pPr>
              <w:pStyle w:val="TableText"/>
              <w:ind w:left="170"/>
              <w:spacing w:before="207" w:line="224" w:lineRule="auto"/>
              <w:rPr/>
            </w:pPr>
            <w:r>
              <w:rPr>
                <w:spacing w:val="-8"/>
              </w:rPr>
              <w:t>的应急供</w:t>
            </w:r>
          </w:p>
          <w:p>
            <w:pPr>
              <w:pStyle w:val="TableText"/>
              <w:ind w:left="161"/>
              <w:spacing w:before="208" w:line="221" w:lineRule="auto"/>
              <w:rPr/>
            </w:pPr>
            <w:r>
              <w:rPr>
                <w:spacing w:val="-6"/>
              </w:rPr>
              <w:t>货保障方</w:t>
            </w:r>
          </w:p>
          <w:p>
            <w:pPr>
              <w:pStyle w:val="TableText"/>
              <w:ind w:left="517"/>
              <w:spacing w:before="214" w:line="223" w:lineRule="auto"/>
              <w:rPr/>
            </w:pPr>
            <w:r>
              <w:rPr/>
              <w:t>案</w:t>
            </w:r>
          </w:p>
        </w:tc>
        <w:tc>
          <w:tcPr>
            <w:tcW w:w="940"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262"/>
              <w:spacing w:before="78" w:line="224" w:lineRule="auto"/>
              <w:rPr/>
            </w:pPr>
            <w:r>
              <w:rPr>
                <w:spacing w:val="-6"/>
              </w:rPr>
              <w:t>6</w:t>
            </w:r>
            <w:r>
              <w:rPr>
                <w:spacing w:val="-41"/>
              </w:rPr>
              <w:t xml:space="preserve"> </w:t>
            </w:r>
            <w:r>
              <w:rPr>
                <w:spacing w:val="-6"/>
              </w:rPr>
              <w:t>分</w:t>
            </w:r>
          </w:p>
        </w:tc>
        <w:tc>
          <w:tcPr>
            <w:tcW w:w="5392" w:type="dxa"/>
            <w:vAlign w:val="top"/>
            <w:tcBorders>
              <w:right w:val="single" w:color="000000" w:sz="6" w:space="0"/>
            </w:tcBorders>
          </w:tcPr>
          <w:p>
            <w:pPr>
              <w:pStyle w:val="TableText"/>
              <w:ind w:left="118" w:right="41"/>
              <w:spacing w:before="288" w:line="368" w:lineRule="auto"/>
              <w:rPr/>
            </w:pPr>
            <w:r>
              <w:rPr>
                <w:spacing w:val="-1"/>
              </w:rPr>
              <w:t>供应商针对本项目提供切实可行的根据供应商提</w:t>
            </w:r>
            <w:r>
              <w:rPr>
                <w:spacing w:val="1"/>
              </w:rPr>
              <w:t xml:space="preserve">  </w:t>
            </w:r>
            <w:r>
              <w:rPr>
                <w:spacing w:val="-1"/>
              </w:rPr>
              <w:t>供的加急产品的应急供货保障方案等进行综合评</w:t>
            </w:r>
            <w:r>
              <w:rPr>
                <w:spacing w:val="1"/>
              </w:rPr>
              <w:t xml:space="preserve">  </w:t>
            </w:r>
            <w:r>
              <w:rPr>
                <w:spacing w:val="-4"/>
              </w:rPr>
              <w:t>价，满足本项目需求的得</w:t>
            </w:r>
            <w:r>
              <w:rPr>
                <w:spacing w:val="-46"/>
              </w:rPr>
              <w:t xml:space="preserve"> </w:t>
            </w:r>
            <w:r>
              <w:rPr>
                <w:spacing w:val="-4"/>
              </w:rPr>
              <w:t>5-6</w:t>
            </w:r>
            <w:r>
              <w:rPr>
                <w:spacing w:val="-42"/>
              </w:rPr>
              <w:t xml:space="preserve"> </w:t>
            </w:r>
            <w:r>
              <w:rPr>
                <w:spacing w:val="-4"/>
              </w:rPr>
              <w:t>分；方案基本合</w:t>
            </w:r>
            <w:r>
              <w:rPr>
                <w:spacing w:val="-5"/>
              </w:rPr>
              <w:t>理、</w:t>
            </w:r>
            <w:r>
              <w:rPr/>
              <w:t xml:space="preserve"> </w:t>
            </w:r>
            <w:r>
              <w:rPr>
                <w:spacing w:val="-4"/>
              </w:rPr>
              <w:t>但欠完整周全得</w:t>
            </w:r>
            <w:r>
              <w:rPr>
                <w:spacing w:val="-31"/>
              </w:rPr>
              <w:t xml:space="preserve"> </w:t>
            </w:r>
            <w:r>
              <w:rPr>
                <w:spacing w:val="-4"/>
              </w:rPr>
              <w:t>3-4</w:t>
            </w:r>
            <w:r>
              <w:rPr>
                <w:spacing w:val="-41"/>
              </w:rPr>
              <w:t xml:space="preserve"> </w:t>
            </w:r>
            <w:r>
              <w:rPr>
                <w:spacing w:val="-4"/>
              </w:rPr>
              <w:t>分；方案缺乏针对性得</w:t>
            </w:r>
            <w:r>
              <w:rPr>
                <w:spacing w:val="-34"/>
              </w:rPr>
              <w:t xml:space="preserve"> </w:t>
            </w:r>
            <w:r>
              <w:rPr>
                <w:spacing w:val="-4"/>
              </w:rPr>
              <w:t>1-2</w:t>
            </w:r>
            <w:r>
              <w:rPr/>
              <w:t xml:space="preserve">   </w:t>
            </w:r>
            <w:r>
              <w:rPr>
                <w:spacing w:val="-2"/>
              </w:rPr>
              <w:t>分，不提供不得分。</w:t>
            </w:r>
          </w:p>
        </w:tc>
      </w:tr>
      <w:tr>
        <w:trPr>
          <w:trHeight w:val="2192" w:hRule="atLeast"/>
        </w:trPr>
        <w:tc>
          <w:tcPr>
            <w:tcW w:w="830" w:type="dxa"/>
            <w:vAlign w:val="top"/>
            <w:tcBorders>
              <w:left w:val="single" w:color="000000" w:sz="6"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53"/>
              <w:spacing w:before="78" w:line="180" w:lineRule="auto"/>
              <w:rPr/>
            </w:pPr>
            <w:r>
              <w:rPr/>
              <w:t>8</w:t>
            </w:r>
          </w:p>
        </w:tc>
        <w:tc>
          <w:tcPr>
            <w:tcW w:w="1262" w:type="dxa"/>
            <w:vAlign w:val="top"/>
          </w:tcPr>
          <w:p>
            <w:pPr>
              <w:spacing w:line="354" w:lineRule="auto"/>
              <w:rPr>
                <w:rFonts w:ascii="Arial"/>
                <w:sz w:val="21"/>
              </w:rPr>
            </w:pPr>
            <w:r/>
          </w:p>
          <w:p>
            <w:pPr>
              <w:spacing w:line="355" w:lineRule="auto"/>
              <w:rPr>
                <w:rFonts w:ascii="Arial"/>
                <w:sz w:val="21"/>
              </w:rPr>
            </w:pPr>
            <w:r/>
          </w:p>
          <w:p>
            <w:pPr>
              <w:pStyle w:val="TableText"/>
              <w:ind w:left="402" w:right="151" w:hanging="240"/>
              <w:spacing w:before="78" w:line="370" w:lineRule="auto"/>
              <w:rPr/>
            </w:pPr>
            <w:r>
              <w:rPr>
                <w:spacing w:val="-6"/>
              </w:rPr>
              <w:t>质量保证</w:t>
            </w:r>
            <w:r>
              <w:rPr>
                <w:spacing w:val="1"/>
              </w:rPr>
              <w:t xml:space="preserve"> </w:t>
            </w:r>
            <w:r>
              <w:rPr>
                <w:spacing w:val="-11"/>
              </w:rPr>
              <w:t>方案</w:t>
            </w:r>
          </w:p>
        </w:tc>
        <w:tc>
          <w:tcPr>
            <w:tcW w:w="940"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262"/>
              <w:spacing w:before="78" w:line="224" w:lineRule="auto"/>
              <w:rPr/>
            </w:pPr>
            <w:r>
              <w:rPr>
                <w:spacing w:val="-6"/>
              </w:rPr>
              <w:t>6</w:t>
            </w:r>
            <w:r>
              <w:rPr>
                <w:spacing w:val="-41"/>
              </w:rPr>
              <w:t xml:space="preserve"> </w:t>
            </w:r>
            <w:r>
              <w:rPr>
                <w:spacing w:val="-6"/>
              </w:rPr>
              <w:t>分</w:t>
            </w:r>
          </w:p>
        </w:tc>
        <w:tc>
          <w:tcPr>
            <w:tcW w:w="5392" w:type="dxa"/>
            <w:vAlign w:val="top"/>
            <w:tcBorders>
              <w:right w:val="single" w:color="000000" w:sz="6" w:space="0"/>
            </w:tcBorders>
          </w:tcPr>
          <w:p>
            <w:pPr>
              <w:pStyle w:val="TableText"/>
              <w:ind w:left="116" w:right="55" w:firstLine="1"/>
              <w:spacing w:before="289" w:line="364" w:lineRule="auto"/>
              <w:jc w:val="both"/>
              <w:rPr/>
            </w:pPr>
            <w:r>
              <w:rPr>
                <w:spacing w:val="-4"/>
              </w:rPr>
              <w:t>据采购需求，提供切合实际的项目质量保证方案：</w:t>
            </w:r>
            <w:r>
              <w:rPr>
                <w:spacing w:val="12"/>
              </w:rPr>
              <w:t xml:space="preserve"> </w:t>
            </w:r>
            <w:r>
              <w:rPr>
                <w:spacing w:val="-5"/>
              </w:rPr>
              <w:t>项目方案切实可行，满足本项目需求的得</w:t>
            </w:r>
            <w:r>
              <w:rPr>
                <w:spacing w:val="-38"/>
              </w:rPr>
              <w:t xml:space="preserve"> </w:t>
            </w:r>
            <w:r>
              <w:rPr>
                <w:spacing w:val="-5"/>
              </w:rPr>
              <w:t>5-6</w:t>
            </w:r>
            <w:r>
              <w:rPr>
                <w:spacing w:val="-41"/>
              </w:rPr>
              <w:t xml:space="preserve"> </w:t>
            </w:r>
            <w:r>
              <w:rPr>
                <w:spacing w:val="-5"/>
              </w:rPr>
              <w:t>分；</w:t>
            </w:r>
            <w:r>
              <w:rPr/>
              <w:t xml:space="preserve"> </w:t>
            </w:r>
            <w:r>
              <w:rPr>
                <w:spacing w:val="-7"/>
              </w:rPr>
              <w:t>方案基本合理、但欠完整周全得</w:t>
            </w:r>
            <w:r>
              <w:rPr>
                <w:spacing w:val="-38"/>
              </w:rPr>
              <w:t xml:space="preserve"> </w:t>
            </w:r>
            <w:r>
              <w:rPr>
                <w:spacing w:val="-7"/>
              </w:rPr>
              <w:t>3-4</w:t>
            </w:r>
            <w:r>
              <w:rPr>
                <w:spacing w:val="-41"/>
              </w:rPr>
              <w:t xml:space="preserve"> </w:t>
            </w:r>
            <w:r>
              <w:rPr>
                <w:spacing w:val="-7"/>
              </w:rPr>
              <w:t>分；方案缺乏</w:t>
            </w:r>
            <w:r>
              <w:rPr/>
              <w:t xml:space="preserve"> </w:t>
            </w:r>
            <w:r>
              <w:rPr>
                <w:spacing w:val="-4"/>
              </w:rPr>
              <w:t>针对性得</w:t>
            </w:r>
            <w:r>
              <w:rPr>
                <w:spacing w:val="-31"/>
              </w:rPr>
              <w:t xml:space="preserve"> </w:t>
            </w:r>
            <w:r>
              <w:rPr>
                <w:spacing w:val="-4"/>
              </w:rPr>
              <w:t>1-2</w:t>
            </w:r>
            <w:r>
              <w:rPr>
                <w:spacing w:val="-42"/>
              </w:rPr>
              <w:t xml:space="preserve"> </w:t>
            </w:r>
            <w:r>
              <w:rPr>
                <w:spacing w:val="-4"/>
              </w:rPr>
              <w:t>分，不提供不得分。</w:t>
            </w:r>
          </w:p>
        </w:tc>
      </w:tr>
      <w:tr>
        <w:trPr>
          <w:trHeight w:val="1692" w:hRule="atLeast"/>
        </w:trPr>
        <w:tc>
          <w:tcPr>
            <w:tcW w:w="830" w:type="dxa"/>
            <w:vAlign w:val="top"/>
            <w:tcBorders>
              <w:left w:val="single" w:color="000000" w:sz="6" w:space="0"/>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53"/>
              <w:spacing w:before="78" w:line="180" w:lineRule="auto"/>
              <w:rPr/>
            </w:pPr>
            <w:r>
              <w:rPr/>
              <w:t>9</w:t>
            </w:r>
          </w:p>
        </w:tc>
        <w:tc>
          <w:tcPr>
            <w:tcW w:w="1262" w:type="dxa"/>
            <w:vAlign w:val="top"/>
          </w:tcPr>
          <w:p>
            <w:pPr>
              <w:spacing w:line="357" w:lineRule="auto"/>
              <w:rPr>
                <w:rFonts w:ascii="Arial"/>
                <w:sz w:val="21"/>
              </w:rPr>
            </w:pPr>
            <w:r/>
          </w:p>
          <w:p>
            <w:pPr>
              <w:spacing w:line="357" w:lineRule="auto"/>
              <w:rPr>
                <w:rFonts w:ascii="Arial"/>
                <w:sz w:val="21"/>
              </w:rPr>
            </w:pPr>
            <w:r/>
          </w:p>
          <w:p>
            <w:pPr>
              <w:pStyle w:val="TableText"/>
              <w:ind w:left="158"/>
              <w:spacing w:before="78" w:line="224" w:lineRule="auto"/>
              <w:rPr/>
            </w:pPr>
            <w:r>
              <w:rPr>
                <w:spacing w:val="-5"/>
              </w:rPr>
              <w:t>违约承诺</w:t>
            </w:r>
          </w:p>
        </w:tc>
        <w:tc>
          <w:tcPr>
            <w:tcW w:w="940" w:type="dxa"/>
            <w:vAlign w:val="top"/>
          </w:tcPr>
          <w:p>
            <w:pPr>
              <w:spacing w:line="357" w:lineRule="auto"/>
              <w:rPr>
                <w:rFonts w:ascii="Arial"/>
                <w:sz w:val="21"/>
              </w:rPr>
            </w:pPr>
            <w:r/>
          </w:p>
          <w:p>
            <w:pPr>
              <w:spacing w:line="357" w:lineRule="auto"/>
              <w:rPr>
                <w:rFonts w:ascii="Arial"/>
                <w:sz w:val="21"/>
              </w:rPr>
            </w:pPr>
            <w:r/>
          </w:p>
          <w:p>
            <w:pPr>
              <w:pStyle w:val="TableText"/>
              <w:ind w:left="259"/>
              <w:spacing w:before="78" w:line="224" w:lineRule="auto"/>
              <w:rPr/>
            </w:pPr>
            <w:r>
              <w:rPr>
                <w:spacing w:val="-4"/>
              </w:rPr>
              <w:t>4</w:t>
            </w:r>
            <w:r>
              <w:rPr>
                <w:spacing w:val="-42"/>
              </w:rPr>
              <w:t xml:space="preserve"> </w:t>
            </w:r>
            <w:r>
              <w:rPr>
                <w:spacing w:val="-4"/>
              </w:rPr>
              <w:t>分</w:t>
            </w:r>
          </w:p>
        </w:tc>
        <w:tc>
          <w:tcPr>
            <w:tcW w:w="5392" w:type="dxa"/>
            <w:vAlign w:val="top"/>
            <w:tcBorders>
              <w:right w:val="single" w:color="000000" w:sz="6" w:space="0"/>
            </w:tcBorders>
          </w:tcPr>
          <w:p>
            <w:pPr>
              <w:pStyle w:val="TableText"/>
              <w:ind w:left="118" w:right="101"/>
              <w:spacing w:before="293" w:line="356" w:lineRule="auto"/>
              <w:jc w:val="both"/>
              <w:rPr/>
            </w:pPr>
            <w:r>
              <w:rPr>
                <w:spacing w:val="-6"/>
              </w:rPr>
              <w:t>根据供应商提供的对应的违约承诺、处罚措施每提</w:t>
            </w:r>
            <w:r>
              <w:rPr>
                <w:spacing w:val="11"/>
              </w:rPr>
              <w:t xml:space="preserve"> </w:t>
            </w:r>
            <w:r>
              <w:rPr>
                <w:spacing w:val="-10"/>
              </w:rPr>
              <w:t>供</w:t>
            </w:r>
            <w:r>
              <w:rPr>
                <w:spacing w:val="-34"/>
              </w:rPr>
              <w:t xml:space="preserve"> </w:t>
            </w:r>
            <w:r>
              <w:rPr>
                <w:spacing w:val="-10"/>
              </w:rPr>
              <w:t>1</w:t>
            </w:r>
            <w:r>
              <w:rPr>
                <w:spacing w:val="-44"/>
              </w:rPr>
              <w:t xml:space="preserve"> </w:t>
            </w:r>
            <w:r>
              <w:rPr>
                <w:spacing w:val="-10"/>
              </w:rPr>
              <w:t>个承诺得</w:t>
            </w:r>
            <w:r>
              <w:rPr>
                <w:spacing w:val="-48"/>
              </w:rPr>
              <w:t xml:space="preserve"> </w:t>
            </w:r>
            <w:r>
              <w:rPr>
                <w:spacing w:val="-10"/>
              </w:rPr>
              <w:t>2</w:t>
            </w:r>
            <w:r>
              <w:rPr>
                <w:spacing w:val="-42"/>
              </w:rPr>
              <w:t xml:space="preserve"> </w:t>
            </w:r>
            <w:r>
              <w:rPr>
                <w:spacing w:val="-10"/>
              </w:rPr>
              <w:t>分，满分</w:t>
            </w:r>
            <w:r>
              <w:rPr>
                <w:spacing w:val="-52"/>
              </w:rPr>
              <w:t xml:space="preserve"> </w:t>
            </w:r>
            <w:r>
              <w:rPr>
                <w:spacing w:val="-10"/>
              </w:rPr>
              <w:t>4</w:t>
            </w:r>
            <w:r>
              <w:rPr>
                <w:spacing w:val="-41"/>
              </w:rPr>
              <w:t xml:space="preserve"> </w:t>
            </w:r>
            <w:r>
              <w:rPr>
                <w:spacing w:val="-10"/>
              </w:rPr>
              <w:t>分。（提供承诺函加盖</w:t>
            </w:r>
            <w:r>
              <w:rPr/>
              <w:t xml:space="preserve"> </w:t>
            </w:r>
            <w:r>
              <w:rPr>
                <w:spacing w:val="-3"/>
              </w:rPr>
              <w:t>公章，格式自拟）</w:t>
            </w:r>
          </w:p>
        </w:tc>
      </w:tr>
      <w:tr>
        <w:trPr>
          <w:trHeight w:val="1692" w:hRule="atLeast"/>
        </w:trPr>
        <w:tc>
          <w:tcPr>
            <w:tcW w:w="830" w:type="dxa"/>
            <w:vAlign w:val="top"/>
            <w:tcBorders>
              <w:left w:val="single" w:color="000000" w:sz="6" w:space="0"/>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10"/>
              <w:spacing w:before="78" w:line="181" w:lineRule="auto"/>
              <w:rPr/>
            </w:pPr>
            <w:r>
              <w:rPr>
                <w:spacing w:val="-14"/>
              </w:rPr>
              <w:t>10</w:t>
            </w:r>
          </w:p>
        </w:tc>
        <w:tc>
          <w:tcPr>
            <w:tcW w:w="1262" w:type="dxa"/>
            <w:vAlign w:val="top"/>
          </w:tcPr>
          <w:p>
            <w:pPr>
              <w:spacing w:line="358" w:lineRule="auto"/>
              <w:rPr>
                <w:rFonts w:ascii="Arial"/>
                <w:sz w:val="21"/>
              </w:rPr>
            </w:pPr>
            <w:r/>
          </w:p>
          <w:p>
            <w:pPr>
              <w:spacing w:line="358" w:lineRule="auto"/>
              <w:rPr>
                <w:rFonts w:ascii="Arial"/>
                <w:sz w:val="21"/>
              </w:rPr>
            </w:pPr>
            <w:r/>
          </w:p>
          <w:p>
            <w:pPr>
              <w:pStyle w:val="TableText"/>
              <w:ind w:left="156"/>
              <w:spacing w:before="78" w:line="222" w:lineRule="auto"/>
              <w:rPr/>
            </w:pPr>
            <w:r>
              <w:rPr>
                <w:spacing w:val="-4"/>
              </w:rPr>
              <w:t>投标报价</w:t>
            </w:r>
          </w:p>
        </w:tc>
        <w:tc>
          <w:tcPr>
            <w:tcW w:w="940" w:type="dxa"/>
            <w:vAlign w:val="top"/>
          </w:tcPr>
          <w:p>
            <w:pPr>
              <w:spacing w:line="358" w:lineRule="auto"/>
              <w:rPr>
                <w:rFonts w:ascii="Arial"/>
                <w:sz w:val="21"/>
              </w:rPr>
            </w:pPr>
            <w:r/>
          </w:p>
          <w:p>
            <w:pPr>
              <w:spacing w:line="358" w:lineRule="auto"/>
              <w:rPr>
                <w:rFonts w:ascii="Arial"/>
                <w:sz w:val="21"/>
              </w:rPr>
            </w:pPr>
            <w:r/>
          </w:p>
          <w:p>
            <w:pPr>
              <w:pStyle w:val="TableText"/>
              <w:ind w:left="204"/>
              <w:spacing w:before="78" w:line="224" w:lineRule="auto"/>
              <w:rPr/>
            </w:pPr>
            <w:r>
              <w:rPr>
                <w:spacing w:val="-5"/>
              </w:rPr>
              <w:t>30</w:t>
            </w:r>
            <w:r>
              <w:rPr>
                <w:spacing w:val="-41"/>
              </w:rPr>
              <w:t xml:space="preserve"> </w:t>
            </w:r>
            <w:r>
              <w:rPr>
                <w:spacing w:val="-5"/>
              </w:rPr>
              <w:t>分</w:t>
            </w:r>
          </w:p>
        </w:tc>
        <w:tc>
          <w:tcPr>
            <w:tcW w:w="5392" w:type="dxa"/>
            <w:vAlign w:val="top"/>
            <w:tcBorders>
              <w:right w:val="single" w:color="000000" w:sz="6" w:space="0"/>
            </w:tcBorders>
          </w:tcPr>
          <w:p>
            <w:pPr>
              <w:pStyle w:val="TableText"/>
              <w:ind w:left="121" w:right="101" w:hanging="3"/>
              <w:spacing w:before="301" w:line="354" w:lineRule="auto"/>
              <w:jc w:val="both"/>
              <w:rPr/>
            </w:pPr>
            <w:r>
              <w:rPr>
                <w:spacing w:val="-11"/>
              </w:rPr>
              <w:t>价格得分=（评标基准价/投标折扣率）×权重×</w:t>
            </w:r>
            <w:r>
              <w:rPr>
                <w:spacing w:val="-86"/>
              </w:rPr>
              <w:t xml:space="preserve"> </w:t>
            </w:r>
            <w:r>
              <w:rPr>
                <w:spacing w:val="-11"/>
              </w:rPr>
              <w:t>100</w:t>
            </w:r>
            <w:r>
              <w:rPr/>
              <w:t xml:space="preserve"> </w:t>
            </w:r>
            <w:r>
              <w:rPr>
                <w:spacing w:val="-1"/>
              </w:rPr>
              <w:t>（评标基准价指满足采购文件要求且所报整体折</w:t>
            </w:r>
            <w:r>
              <w:rPr/>
              <w:t xml:space="preserve">  </w:t>
            </w:r>
            <w:r>
              <w:rPr>
                <w:spacing w:val="-2"/>
              </w:rPr>
              <w:t>扣率最低的供应商报价）。</w:t>
            </w:r>
          </w:p>
        </w:tc>
      </w:tr>
      <w:tr>
        <w:trPr>
          <w:trHeight w:val="706" w:hRule="atLeast"/>
        </w:trPr>
        <w:tc>
          <w:tcPr>
            <w:tcW w:w="2092" w:type="dxa"/>
            <w:vAlign w:val="top"/>
            <w:gridSpan w:val="2"/>
            <w:tcBorders>
              <w:left w:val="single" w:color="000000" w:sz="6" w:space="0"/>
              <w:bottom w:val="single" w:color="000000" w:sz="6" w:space="0"/>
            </w:tcBorders>
          </w:tcPr>
          <w:p>
            <w:pPr>
              <w:pStyle w:val="TableText"/>
              <w:ind w:left="820"/>
              <w:spacing w:before="302" w:line="222" w:lineRule="auto"/>
              <w:rPr/>
            </w:pPr>
            <w:r>
              <w:rPr>
                <w:spacing w:val="-12"/>
              </w:rPr>
              <w:t>合计</w:t>
            </w:r>
          </w:p>
        </w:tc>
        <w:tc>
          <w:tcPr>
            <w:tcW w:w="940" w:type="dxa"/>
            <w:vAlign w:val="top"/>
            <w:tcBorders>
              <w:bottom w:val="single" w:color="000000" w:sz="6" w:space="0"/>
            </w:tcBorders>
          </w:tcPr>
          <w:p>
            <w:pPr>
              <w:pStyle w:val="TableText"/>
              <w:ind w:left="157"/>
              <w:spacing w:before="301" w:line="224" w:lineRule="auto"/>
              <w:rPr/>
            </w:pPr>
            <w:r>
              <w:rPr>
                <w:spacing w:val="-7"/>
              </w:rPr>
              <w:t>100</w:t>
            </w:r>
            <w:r>
              <w:rPr>
                <w:spacing w:val="-41"/>
              </w:rPr>
              <w:t xml:space="preserve"> </w:t>
            </w:r>
            <w:r>
              <w:rPr>
                <w:spacing w:val="-7"/>
              </w:rPr>
              <w:t>分</w:t>
            </w:r>
          </w:p>
        </w:tc>
        <w:tc>
          <w:tcPr>
            <w:tcW w:w="5392" w:type="dxa"/>
            <w:vAlign w:val="top"/>
            <w:tcBorders>
              <w:bottom w:val="single" w:color="000000" w:sz="6" w:space="0"/>
              <w:right w:val="single" w:color="000000" w:sz="6" w:space="0"/>
            </w:tcBorders>
          </w:tcPr>
          <w:p>
            <w:pPr>
              <w:rPr>
                <w:rFonts w:ascii="Arial"/>
                <w:sz w:val="21"/>
              </w:rPr>
            </w:pPr>
            <w:r/>
          </w:p>
        </w:tc>
      </w:tr>
    </w:tbl>
    <w:p>
      <w:pPr>
        <w:rPr>
          <w:rFonts w:ascii="Arial"/>
          <w:sz w:val="21"/>
        </w:rPr>
      </w:pPr>
      <w:r/>
    </w:p>
    <w:p>
      <w:pPr>
        <w:sectPr>
          <w:footerReference w:type="default" r:id="rId69"/>
          <w:pgSz w:w="11906" w:h="16839"/>
          <w:pgMar w:top="1416" w:right="1733" w:bottom="1197" w:left="1733" w:header="0" w:footer="980" w:gutter="0"/>
        </w:sectPr>
        <w:rPr>
          <w:rFonts w:ascii="Arial" w:hAnsi="Arial" w:eastAsia="Arial" w:cs="Arial"/>
          <w:sz w:val="21"/>
          <w:szCs w:val="21"/>
        </w:rPr>
      </w:pPr>
    </w:p>
    <w:p>
      <w:pPr>
        <w:pStyle w:val="BodyText"/>
        <w:ind w:left="4217"/>
        <w:spacing w:before="57" w:line="223" w:lineRule="auto"/>
        <w:rPr>
          <w:sz w:val="28"/>
          <w:szCs w:val="28"/>
        </w:rPr>
      </w:pPr>
      <w:r>
        <w:rPr>
          <w:sz w:val="28"/>
          <w:szCs w:val="28"/>
          <w:b/>
          <w:bCs/>
          <w:spacing w:val="-9"/>
        </w:rPr>
        <w:t>资格审查表</w:t>
      </w:r>
    </w:p>
    <w:p>
      <w:pPr>
        <w:pStyle w:val="BodyText"/>
        <w:ind w:left="128"/>
        <w:spacing w:before="198" w:line="224" w:lineRule="auto"/>
        <w:rPr>
          <w:rFonts w:ascii="Times New Roman" w:hAnsi="Times New Roman" w:eastAsia="Times New Roman" w:cs="Times New Roman"/>
          <w:sz w:val="24"/>
          <w:szCs w:val="24"/>
        </w:rPr>
      </w:pPr>
      <w:r>
        <w:rPr>
          <w:sz w:val="24"/>
          <w:szCs w:val="24"/>
          <w:spacing w:val="-1"/>
        </w:rPr>
        <w:t>项目编号：</w:t>
      </w:r>
      <w:r>
        <w:rPr>
          <w:rFonts w:ascii="Times New Roman" w:hAnsi="Times New Roman" w:eastAsia="Times New Roman" w:cs="Times New Roman"/>
          <w:sz w:val="24"/>
          <w:szCs w:val="24"/>
          <w:spacing w:val="-1"/>
        </w:rPr>
        <w:t>GGP20240828R</w:t>
      </w:r>
    </w:p>
    <w:p>
      <w:pPr>
        <w:pStyle w:val="BodyText"/>
        <w:ind w:left="128"/>
        <w:spacing w:before="176" w:line="221" w:lineRule="auto"/>
        <w:rPr>
          <w:sz w:val="24"/>
          <w:szCs w:val="24"/>
        </w:rPr>
      </w:pPr>
      <w:r>
        <w:rPr>
          <w:sz w:val="24"/>
          <w:szCs w:val="24"/>
          <w:spacing w:val="-2"/>
        </w:rPr>
        <w:t>项目名称：海南西部中心医院那大院区信息类耗材</w:t>
      </w:r>
      <w:r>
        <w:rPr>
          <w:sz w:val="24"/>
          <w:szCs w:val="24"/>
          <w:spacing w:val="-3"/>
        </w:rPr>
        <w:t>供应商遴选（</w:t>
      </w:r>
      <w:r>
        <w:rPr>
          <w:sz w:val="24"/>
          <w:szCs w:val="24"/>
          <w:spacing w:val="-61"/>
        </w:rPr>
        <w:t xml:space="preserve"> </w:t>
      </w:r>
      <w:r>
        <w:rPr>
          <w:sz w:val="24"/>
          <w:szCs w:val="24"/>
          <w:spacing w:val="-3"/>
        </w:rPr>
        <w:t>二次招标）</w:t>
      </w:r>
    </w:p>
    <w:p>
      <w:pPr>
        <w:spacing w:line="144" w:lineRule="exact"/>
        <w:rPr/>
      </w:pPr>
      <w:r/>
    </w:p>
    <w:tbl>
      <w:tblPr>
        <w:tblStyle w:val="TableNormal"/>
        <w:tblW w:w="94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2"/>
        <w:gridCol w:w="1249"/>
        <w:gridCol w:w="3941"/>
        <w:gridCol w:w="1117"/>
        <w:gridCol w:w="1118"/>
        <w:gridCol w:w="1122"/>
      </w:tblGrid>
      <w:tr>
        <w:trPr>
          <w:trHeight w:val="610" w:hRule="atLeast"/>
        </w:trPr>
        <w:tc>
          <w:tcPr>
            <w:tcW w:w="892" w:type="dxa"/>
            <w:vAlign w:val="top"/>
          </w:tcPr>
          <w:p>
            <w:pPr>
              <w:pStyle w:val="TableText"/>
              <w:ind w:left="221"/>
              <w:spacing w:before="242" w:line="223" w:lineRule="auto"/>
              <w:rPr/>
            </w:pPr>
            <w:r>
              <w:rPr>
                <w:b/>
                <w:bCs/>
                <w:spacing w:val="-12"/>
              </w:rPr>
              <w:t>类别</w:t>
            </w:r>
          </w:p>
        </w:tc>
        <w:tc>
          <w:tcPr>
            <w:tcW w:w="1249" w:type="dxa"/>
            <w:vAlign w:val="top"/>
          </w:tcPr>
          <w:p>
            <w:pPr>
              <w:pStyle w:val="TableText"/>
              <w:ind w:left="173"/>
              <w:spacing w:before="243" w:line="222" w:lineRule="auto"/>
              <w:rPr/>
            </w:pPr>
            <w:r>
              <w:rPr>
                <w:b/>
                <w:bCs/>
                <w:spacing w:val="-11"/>
              </w:rPr>
              <w:t>审查项目</w:t>
            </w:r>
          </w:p>
        </w:tc>
        <w:tc>
          <w:tcPr>
            <w:tcW w:w="3941" w:type="dxa"/>
            <w:vAlign w:val="top"/>
          </w:tcPr>
          <w:p>
            <w:pPr>
              <w:pStyle w:val="TableText"/>
              <w:ind w:left="303"/>
              <w:spacing w:before="243" w:line="222" w:lineRule="auto"/>
              <w:rPr/>
            </w:pPr>
            <w:r>
              <w:rPr>
                <w:b/>
                <w:bCs/>
                <w:spacing w:val="-2"/>
              </w:rPr>
              <w:t>评议内容</w:t>
            </w:r>
            <w:r>
              <w:rPr>
                <w:spacing w:val="-2"/>
              </w:rPr>
              <w:t>（无效投标认定条件）</w:t>
            </w:r>
          </w:p>
        </w:tc>
        <w:tc>
          <w:tcPr>
            <w:tcW w:w="1117" w:type="dxa"/>
            <w:vAlign w:val="top"/>
          </w:tcPr>
          <w:p>
            <w:pPr>
              <w:pStyle w:val="TableText"/>
              <w:ind w:left="123"/>
              <w:spacing w:before="173" w:line="223" w:lineRule="auto"/>
              <w:rPr>
                <w:rFonts w:ascii="Times New Roman" w:hAnsi="Times New Roman" w:eastAsia="Times New Roman" w:cs="Times New Roman"/>
              </w:rPr>
            </w:pPr>
            <w:r>
              <w:rPr>
                <w:b/>
                <w:bCs/>
                <w:spacing w:val="-6"/>
              </w:rPr>
              <w:t>供应商</w:t>
            </w:r>
            <w:r>
              <w:rPr>
                <w:spacing w:val="-44"/>
              </w:rPr>
              <w:t xml:space="preserve"> </w:t>
            </w:r>
            <w:r>
              <w:rPr>
                <w:rFonts w:ascii="Times New Roman" w:hAnsi="Times New Roman" w:eastAsia="Times New Roman" w:cs="Times New Roman"/>
                <w:b/>
                <w:bCs/>
                <w:spacing w:val="-6"/>
              </w:rPr>
              <w:t>1</w:t>
            </w:r>
          </w:p>
        </w:tc>
        <w:tc>
          <w:tcPr>
            <w:tcW w:w="1118" w:type="dxa"/>
            <w:vAlign w:val="top"/>
          </w:tcPr>
          <w:p>
            <w:pPr>
              <w:pStyle w:val="TableText"/>
              <w:ind w:left="124"/>
              <w:spacing w:before="173" w:line="223" w:lineRule="auto"/>
              <w:rPr>
                <w:rFonts w:ascii="Times New Roman" w:hAnsi="Times New Roman" w:eastAsia="Times New Roman" w:cs="Times New Roman"/>
              </w:rPr>
            </w:pPr>
            <w:r>
              <w:rPr>
                <w:b/>
                <w:bCs/>
                <w:spacing w:val="-7"/>
              </w:rPr>
              <w:t>供应商</w:t>
            </w:r>
            <w:r>
              <w:rPr>
                <w:spacing w:val="-50"/>
              </w:rPr>
              <w:t xml:space="preserve"> </w:t>
            </w:r>
            <w:r>
              <w:rPr>
                <w:rFonts w:ascii="Times New Roman" w:hAnsi="Times New Roman" w:eastAsia="Times New Roman" w:cs="Times New Roman"/>
                <w:b/>
                <w:bCs/>
                <w:spacing w:val="-7"/>
              </w:rPr>
              <w:t>2</w:t>
            </w:r>
          </w:p>
        </w:tc>
        <w:tc>
          <w:tcPr>
            <w:tcW w:w="1122" w:type="dxa"/>
            <w:vAlign w:val="top"/>
          </w:tcPr>
          <w:p>
            <w:pPr>
              <w:pStyle w:val="TableText"/>
              <w:ind w:left="125"/>
              <w:spacing w:before="173" w:line="223" w:lineRule="auto"/>
              <w:rPr>
                <w:rFonts w:ascii="Times New Roman" w:hAnsi="Times New Roman" w:eastAsia="Times New Roman" w:cs="Times New Roman"/>
              </w:rPr>
            </w:pPr>
            <w:r>
              <w:rPr>
                <w:b/>
                <w:bCs/>
                <w:spacing w:val="-7"/>
              </w:rPr>
              <w:t>供应商</w:t>
            </w:r>
            <w:r>
              <w:rPr>
                <w:spacing w:val="-52"/>
              </w:rPr>
              <w:t xml:space="preserve"> </w:t>
            </w:r>
            <w:r>
              <w:rPr>
                <w:rFonts w:ascii="Times New Roman" w:hAnsi="Times New Roman" w:eastAsia="Times New Roman" w:cs="Times New Roman"/>
                <w:b/>
                <w:bCs/>
                <w:spacing w:val="-7"/>
              </w:rPr>
              <w:t>3</w:t>
            </w:r>
          </w:p>
        </w:tc>
      </w:tr>
      <w:tr>
        <w:trPr>
          <w:trHeight w:val="1444" w:hRule="atLeast"/>
        </w:trPr>
        <w:tc>
          <w:tcPr>
            <w:tcW w:w="892"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22" w:right="204" w:firstLine="8"/>
              <w:spacing w:before="78" w:line="362" w:lineRule="auto"/>
              <w:jc w:val="both"/>
              <w:rPr/>
            </w:pPr>
            <w:r>
              <w:rPr>
                <w:spacing w:val="-15"/>
              </w:rPr>
              <w:t>资格</w:t>
            </w:r>
            <w:r>
              <w:rPr/>
              <w:t xml:space="preserve"> </w:t>
            </w:r>
            <w:r>
              <w:rPr>
                <w:spacing w:val="-10"/>
              </w:rPr>
              <w:t>性审</w:t>
            </w:r>
            <w:r>
              <w:rPr/>
              <w:t xml:space="preserve"> </w:t>
            </w:r>
            <w:r>
              <w:rPr>
                <w:spacing w:val="40"/>
                <w:w w:val="125"/>
              </w:rPr>
              <w:t>查</w:t>
            </w:r>
          </w:p>
        </w:tc>
        <w:tc>
          <w:tcPr>
            <w:tcW w:w="1249"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08" w:right="142" w:hanging="251"/>
              <w:spacing w:before="78" w:line="354" w:lineRule="auto"/>
              <w:rPr/>
            </w:pPr>
            <w:r>
              <w:rPr>
                <w:spacing w:val="-5"/>
              </w:rPr>
              <w:t>供应商的</w:t>
            </w:r>
            <w:r>
              <w:rPr>
                <w:spacing w:val="2"/>
              </w:rPr>
              <w:t xml:space="preserve"> </w:t>
            </w:r>
            <w:r>
              <w:rPr>
                <w:spacing w:val="-15"/>
              </w:rPr>
              <w:t>资格</w:t>
            </w:r>
          </w:p>
        </w:tc>
        <w:tc>
          <w:tcPr>
            <w:tcW w:w="3941" w:type="dxa"/>
            <w:vAlign w:val="top"/>
          </w:tcPr>
          <w:p>
            <w:pPr>
              <w:pStyle w:val="TableText"/>
              <w:ind w:left="121"/>
              <w:spacing w:before="178" w:line="322" w:lineRule="auto"/>
              <w:jc w:val="both"/>
              <w:rPr>
                <w:rFonts w:ascii="Times New Roman" w:hAnsi="Times New Roman" w:eastAsia="Times New Roman" w:cs="Times New Roman"/>
              </w:rPr>
            </w:pPr>
            <w:r>
              <w:rPr>
                <w:spacing w:val="-9"/>
              </w:rPr>
              <w:t>在中华人民共和国注册，具有独立承</w:t>
            </w:r>
            <w:r>
              <w:rPr>
                <w:spacing w:val="2"/>
              </w:rPr>
              <w:t xml:space="preserve">  </w:t>
            </w:r>
            <w:r>
              <w:rPr>
                <w:spacing w:val="-9"/>
              </w:rPr>
              <w:t>担民事责任能力的法人（提供企业有</w:t>
            </w:r>
            <w:r>
              <w:rPr>
                <w:spacing w:val="2"/>
              </w:rPr>
              <w:t xml:space="preserve">  </w:t>
            </w:r>
            <w:r>
              <w:rPr>
                <w:spacing w:val="-6"/>
              </w:rPr>
              <w:t>效的营业执照副本复印件加盖公章）</w:t>
            </w:r>
            <w:r>
              <w:rPr>
                <w:rFonts w:ascii="Times New Roman" w:hAnsi="Times New Roman" w:eastAsia="Times New Roman" w:cs="Times New Roman"/>
                <w:spacing w:val="-6"/>
              </w:rPr>
              <w:t>;</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1385" w:hRule="atLeast"/>
        </w:trPr>
        <w:tc>
          <w:tcPr>
            <w:tcW w:w="892" w:type="dxa"/>
            <w:vAlign w:val="top"/>
            <w:vMerge w:val="continue"/>
            <w:tcBorders>
              <w:top w:val="nil"/>
              <w:bottom w:val="nil"/>
            </w:tcBorders>
          </w:tcPr>
          <w:p>
            <w:pPr>
              <w:rPr>
                <w:rFonts w:ascii="Arial"/>
                <w:sz w:val="21"/>
              </w:rPr>
            </w:pPr>
            <w:r/>
          </w:p>
        </w:tc>
        <w:tc>
          <w:tcPr>
            <w:tcW w:w="1249" w:type="dxa"/>
            <w:vAlign w:val="top"/>
            <w:vMerge w:val="continue"/>
            <w:tcBorders>
              <w:top w:val="nil"/>
              <w:bottom w:val="nil"/>
            </w:tcBorders>
          </w:tcPr>
          <w:p>
            <w:pPr>
              <w:rPr>
                <w:rFonts w:ascii="Arial"/>
                <w:sz w:val="21"/>
              </w:rPr>
            </w:pPr>
            <w:r/>
          </w:p>
        </w:tc>
        <w:tc>
          <w:tcPr>
            <w:tcW w:w="3941" w:type="dxa"/>
            <w:vAlign w:val="top"/>
          </w:tcPr>
          <w:p>
            <w:pPr>
              <w:pStyle w:val="TableText"/>
              <w:ind w:left="124" w:right="104" w:hanging="2"/>
              <w:spacing w:before="162" w:line="311" w:lineRule="auto"/>
              <w:jc w:val="both"/>
              <w:rPr/>
            </w:pPr>
            <w:r>
              <w:rPr>
                <w:spacing w:val="7"/>
              </w:rPr>
              <w:t>具有良好的商业信誉和健全的财务</w:t>
            </w:r>
            <w:r>
              <w:rPr>
                <w:spacing w:val="2"/>
              </w:rPr>
              <w:t xml:space="preserve"> </w:t>
            </w:r>
            <w:r>
              <w:rPr>
                <w:spacing w:val="-9"/>
              </w:rPr>
              <w:t>会计制度（提供承诺函加盖公章，格</w:t>
            </w:r>
            <w:r>
              <w:rPr>
                <w:spacing w:val="8"/>
              </w:rPr>
              <w:t xml:space="preserve"> </w:t>
            </w:r>
            <w:r>
              <w:rPr>
                <w:spacing w:val="-8"/>
              </w:rPr>
              <w:t>式自拟</w:t>
            </w:r>
            <w:r>
              <w:rPr/>
              <w:t>）；</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1444" w:hRule="atLeast"/>
        </w:trPr>
        <w:tc>
          <w:tcPr>
            <w:tcW w:w="892" w:type="dxa"/>
            <w:vAlign w:val="top"/>
            <w:vMerge w:val="continue"/>
            <w:tcBorders>
              <w:top w:val="nil"/>
              <w:bottom w:val="nil"/>
            </w:tcBorders>
          </w:tcPr>
          <w:p>
            <w:pPr>
              <w:rPr>
                <w:rFonts w:ascii="Arial"/>
                <w:sz w:val="21"/>
              </w:rPr>
            </w:pPr>
            <w:r/>
          </w:p>
        </w:tc>
        <w:tc>
          <w:tcPr>
            <w:tcW w:w="1249" w:type="dxa"/>
            <w:vAlign w:val="top"/>
            <w:vMerge w:val="continue"/>
            <w:tcBorders>
              <w:top w:val="nil"/>
              <w:bottom w:val="nil"/>
            </w:tcBorders>
          </w:tcPr>
          <w:p>
            <w:pPr>
              <w:rPr>
                <w:rFonts w:ascii="Arial"/>
                <w:sz w:val="21"/>
              </w:rPr>
            </w:pPr>
            <w:r/>
          </w:p>
        </w:tc>
        <w:tc>
          <w:tcPr>
            <w:tcW w:w="3941" w:type="dxa"/>
            <w:vAlign w:val="top"/>
          </w:tcPr>
          <w:p>
            <w:pPr>
              <w:pStyle w:val="TableText"/>
              <w:ind w:left="119" w:right="46" w:firstLine="3"/>
              <w:spacing w:before="178" w:line="322" w:lineRule="auto"/>
              <w:jc w:val="both"/>
              <w:rPr>
                <w:rFonts w:ascii="Times New Roman" w:hAnsi="Times New Roman" w:eastAsia="Times New Roman" w:cs="Times New Roman"/>
              </w:rPr>
            </w:pPr>
            <w:r>
              <w:rPr>
                <w:spacing w:val="-2"/>
              </w:rPr>
              <w:t>具有依法缴纳税收和社会保障资金</w:t>
            </w:r>
            <w:r>
              <w:rPr>
                <w:spacing w:val="5"/>
              </w:rPr>
              <w:t xml:space="preserve">  </w:t>
            </w:r>
            <w:r>
              <w:rPr>
                <w:spacing w:val="-5"/>
              </w:rPr>
              <w:t>的良好记录（提供承诺函加盖公章，</w:t>
            </w:r>
            <w:r>
              <w:rPr>
                <w:spacing w:val="9"/>
              </w:rPr>
              <w:t xml:space="preserve"> </w:t>
            </w:r>
            <w:r>
              <w:rPr/>
              <w:t>格式自拟）</w:t>
            </w:r>
            <w:r>
              <w:rPr>
                <w:rFonts w:ascii="Times New Roman" w:hAnsi="Times New Roman" w:eastAsia="Times New Roman" w:cs="Times New Roman"/>
              </w:rPr>
              <w:t>;</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1265" w:hRule="atLeast"/>
        </w:trPr>
        <w:tc>
          <w:tcPr>
            <w:tcW w:w="892" w:type="dxa"/>
            <w:vAlign w:val="top"/>
            <w:vMerge w:val="continue"/>
            <w:tcBorders>
              <w:top w:val="nil"/>
              <w:bottom w:val="nil"/>
            </w:tcBorders>
          </w:tcPr>
          <w:p>
            <w:pPr>
              <w:rPr>
                <w:rFonts w:ascii="Arial"/>
                <w:sz w:val="21"/>
              </w:rPr>
            </w:pPr>
            <w:r/>
          </w:p>
        </w:tc>
        <w:tc>
          <w:tcPr>
            <w:tcW w:w="1249" w:type="dxa"/>
            <w:vAlign w:val="top"/>
            <w:vMerge w:val="continue"/>
            <w:tcBorders>
              <w:top w:val="nil"/>
              <w:bottom w:val="nil"/>
            </w:tcBorders>
          </w:tcPr>
          <w:p>
            <w:pPr>
              <w:rPr>
                <w:rFonts w:ascii="Arial"/>
                <w:sz w:val="21"/>
              </w:rPr>
            </w:pPr>
            <w:r/>
          </w:p>
        </w:tc>
        <w:tc>
          <w:tcPr>
            <w:tcW w:w="3941" w:type="dxa"/>
            <w:vAlign w:val="top"/>
          </w:tcPr>
          <w:p>
            <w:pPr>
              <w:pStyle w:val="TableText"/>
              <w:ind w:left="121" w:right="231" w:firstLine="1"/>
              <w:spacing w:before="131" w:line="288" w:lineRule="auto"/>
              <w:jc w:val="both"/>
              <w:rPr/>
            </w:pPr>
            <w:r>
              <w:rPr>
                <w:spacing w:val="-2"/>
              </w:rPr>
              <w:t>具有履行合同所必需的设备和专业</w:t>
            </w:r>
            <w:r>
              <w:rPr>
                <w:spacing w:val="10"/>
              </w:rPr>
              <w:t xml:space="preserve"> </w:t>
            </w:r>
            <w:r>
              <w:rPr>
                <w:spacing w:val="-2"/>
              </w:rPr>
              <w:t>技术能力（提供合同履约能力承诺</w:t>
            </w:r>
            <w:r>
              <w:rPr>
                <w:spacing w:val="12"/>
              </w:rPr>
              <w:t xml:space="preserve"> </w:t>
            </w:r>
            <w:r>
              <w:rPr>
                <w:spacing w:val="-9"/>
              </w:rPr>
              <w:t>书）</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1924" w:hRule="atLeast"/>
        </w:trPr>
        <w:tc>
          <w:tcPr>
            <w:tcW w:w="892" w:type="dxa"/>
            <w:vAlign w:val="top"/>
            <w:vMerge w:val="continue"/>
            <w:tcBorders>
              <w:top w:val="nil"/>
              <w:bottom w:val="nil"/>
            </w:tcBorders>
          </w:tcPr>
          <w:p>
            <w:pPr>
              <w:rPr>
                <w:rFonts w:ascii="Arial"/>
                <w:sz w:val="21"/>
              </w:rPr>
            </w:pPr>
            <w:r/>
          </w:p>
        </w:tc>
        <w:tc>
          <w:tcPr>
            <w:tcW w:w="1249" w:type="dxa"/>
            <w:vAlign w:val="top"/>
            <w:vMerge w:val="continue"/>
            <w:tcBorders>
              <w:top w:val="nil"/>
              <w:bottom w:val="nil"/>
            </w:tcBorders>
          </w:tcPr>
          <w:p>
            <w:pPr>
              <w:rPr>
                <w:rFonts w:ascii="Arial"/>
                <w:sz w:val="21"/>
              </w:rPr>
            </w:pPr>
            <w:r/>
          </w:p>
        </w:tc>
        <w:tc>
          <w:tcPr>
            <w:tcW w:w="3941" w:type="dxa"/>
            <w:vAlign w:val="top"/>
          </w:tcPr>
          <w:p>
            <w:pPr>
              <w:pStyle w:val="TableText"/>
              <w:ind w:left="119" w:right="104" w:firstLine="4"/>
              <w:spacing w:before="182" w:line="333" w:lineRule="auto"/>
              <w:jc w:val="both"/>
              <w:rPr>
                <w:rFonts w:ascii="Times New Roman" w:hAnsi="Times New Roman" w:eastAsia="Times New Roman" w:cs="Times New Roman"/>
              </w:rPr>
            </w:pPr>
            <w:r>
              <w:rPr>
                <w:spacing w:val="-9"/>
              </w:rPr>
              <w:t>参加本次政府采购近三年内（成立不</w:t>
            </w:r>
            <w:r>
              <w:rPr>
                <w:spacing w:val="10"/>
              </w:rPr>
              <w:t xml:space="preserve"> </w:t>
            </w:r>
            <w:r>
              <w:rPr>
                <w:spacing w:val="-3"/>
              </w:rPr>
              <w:t>足三年的从成立之日起算</w:t>
            </w:r>
            <w:r>
              <w:rPr>
                <w:spacing w:val="-44"/>
              </w:rPr>
              <w:t>），</w:t>
            </w:r>
            <w:r>
              <w:rPr>
                <w:spacing w:val="-3"/>
              </w:rPr>
              <w:t>在经营</w:t>
            </w:r>
            <w:r>
              <w:rPr>
                <w:spacing w:val="1"/>
              </w:rPr>
              <w:t xml:space="preserve"> </w:t>
            </w:r>
            <w:r>
              <w:rPr>
                <w:spacing w:val="-8"/>
              </w:rPr>
              <w:t>活动中没有重大违法记录（提供无重</w:t>
            </w:r>
            <w:r>
              <w:rPr/>
              <w:t xml:space="preserve"> </w:t>
            </w:r>
            <w:r>
              <w:rPr/>
              <w:t>大违法记录的声明书）</w:t>
            </w:r>
            <w:r>
              <w:rPr>
                <w:rFonts w:ascii="Times New Roman" w:hAnsi="Times New Roman" w:eastAsia="Times New Roman" w:cs="Times New Roman"/>
              </w:rPr>
              <w:t>;</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1924" w:hRule="atLeast"/>
        </w:trPr>
        <w:tc>
          <w:tcPr>
            <w:tcW w:w="892" w:type="dxa"/>
            <w:vAlign w:val="top"/>
            <w:vMerge w:val="continue"/>
            <w:tcBorders>
              <w:top w:val="nil"/>
              <w:bottom w:val="nil"/>
            </w:tcBorders>
          </w:tcPr>
          <w:p>
            <w:pPr>
              <w:rPr>
                <w:rFonts w:ascii="Arial"/>
                <w:sz w:val="21"/>
              </w:rPr>
            </w:pPr>
            <w:r/>
          </w:p>
        </w:tc>
        <w:tc>
          <w:tcPr>
            <w:tcW w:w="1249" w:type="dxa"/>
            <w:vAlign w:val="top"/>
            <w:vMerge w:val="continue"/>
            <w:tcBorders>
              <w:top w:val="nil"/>
              <w:bottom w:val="nil"/>
            </w:tcBorders>
          </w:tcPr>
          <w:p>
            <w:pPr>
              <w:rPr>
                <w:rFonts w:ascii="Arial"/>
                <w:sz w:val="21"/>
              </w:rPr>
            </w:pPr>
            <w:r/>
          </w:p>
        </w:tc>
        <w:tc>
          <w:tcPr>
            <w:tcW w:w="3941" w:type="dxa"/>
            <w:vAlign w:val="top"/>
          </w:tcPr>
          <w:p>
            <w:pPr>
              <w:pStyle w:val="TableText"/>
              <w:ind w:left="119" w:right="46" w:firstLine="4"/>
              <w:spacing w:before="182" w:line="333" w:lineRule="auto"/>
              <w:jc w:val="both"/>
              <w:rPr/>
            </w:pPr>
            <w:r>
              <w:rPr>
                <w:spacing w:val="-9"/>
              </w:rPr>
              <w:t>参加本次政府采购近三年内，供应商</w:t>
            </w:r>
            <w:r>
              <w:rPr>
                <w:spacing w:val="10"/>
              </w:rPr>
              <w:t xml:space="preserve"> </w:t>
            </w:r>
            <w:r>
              <w:rPr>
                <w:spacing w:val="-8"/>
              </w:rPr>
              <w:t>无环保类行政处罚记录的（提供无环</w:t>
            </w:r>
            <w:r>
              <w:rPr/>
              <w:t xml:space="preserve"> </w:t>
            </w:r>
            <w:r>
              <w:rPr>
                <w:spacing w:val="-5"/>
              </w:rPr>
              <w:t>保类行政处罚记录声明函加盖公章，</w:t>
            </w:r>
            <w:r>
              <w:rPr>
                <w:spacing w:val="9"/>
              </w:rPr>
              <w:t xml:space="preserve"> </w:t>
            </w:r>
            <w:r>
              <w:rPr>
                <w:spacing w:val="-4"/>
              </w:rPr>
              <w:t>格式自拟</w:t>
            </w:r>
            <w:r>
              <w:rPr/>
              <w:t>）；</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1444" w:hRule="atLeast"/>
        </w:trPr>
        <w:tc>
          <w:tcPr>
            <w:tcW w:w="892" w:type="dxa"/>
            <w:vAlign w:val="top"/>
            <w:vMerge w:val="continue"/>
            <w:tcBorders>
              <w:top w:val="nil"/>
              <w:bottom w:val="nil"/>
            </w:tcBorders>
          </w:tcPr>
          <w:p>
            <w:pPr>
              <w:rPr>
                <w:rFonts w:ascii="Arial"/>
                <w:sz w:val="21"/>
              </w:rPr>
            </w:pPr>
            <w:r/>
          </w:p>
        </w:tc>
        <w:tc>
          <w:tcPr>
            <w:tcW w:w="1249" w:type="dxa"/>
            <w:vAlign w:val="top"/>
            <w:vMerge w:val="continue"/>
            <w:tcBorders>
              <w:top w:val="nil"/>
              <w:bottom w:val="nil"/>
            </w:tcBorders>
          </w:tcPr>
          <w:p>
            <w:pPr>
              <w:rPr>
                <w:rFonts w:ascii="Arial"/>
                <w:sz w:val="21"/>
              </w:rPr>
            </w:pPr>
            <w:r/>
          </w:p>
        </w:tc>
        <w:tc>
          <w:tcPr>
            <w:tcW w:w="3941" w:type="dxa"/>
            <w:vAlign w:val="top"/>
          </w:tcPr>
          <w:p>
            <w:pPr>
              <w:pStyle w:val="TableText"/>
              <w:ind w:left="124" w:right="104" w:hanging="2"/>
              <w:spacing w:before="182" w:line="321" w:lineRule="auto"/>
              <w:jc w:val="both"/>
              <w:rPr>
                <w:rFonts w:ascii="Times New Roman" w:hAnsi="Times New Roman" w:eastAsia="Times New Roman" w:cs="Times New Roman"/>
              </w:rPr>
            </w:pPr>
            <w:r>
              <w:rPr>
                <w:spacing w:val="-9"/>
              </w:rPr>
              <w:t>具备法律、行政法规规定的其他条件</w:t>
            </w:r>
            <w:r>
              <w:rPr>
                <w:spacing w:val="11"/>
              </w:rPr>
              <w:t xml:space="preserve"> </w:t>
            </w:r>
            <w:r>
              <w:rPr>
                <w:spacing w:val="-2"/>
              </w:rPr>
              <w:t>（提供无环保类行政处罚记录声明</w:t>
            </w:r>
            <w:r>
              <w:rPr>
                <w:spacing w:val="4"/>
              </w:rPr>
              <w:t xml:space="preserve">  </w:t>
            </w:r>
            <w:r>
              <w:rPr>
                <w:spacing w:val="-1"/>
              </w:rPr>
              <w:t>函加盖公章，格式自）</w:t>
            </w:r>
            <w:r>
              <w:rPr>
                <w:rFonts w:ascii="Times New Roman" w:hAnsi="Times New Roman" w:eastAsia="Times New Roman" w:cs="Times New Roman"/>
                <w:spacing w:val="-1"/>
              </w:rPr>
              <w:t>;</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967" w:hRule="atLeast"/>
        </w:trPr>
        <w:tc>
          <w:tcPr>
            <w:tcW w:w="892" w:type="dxa"/>
            <w:vAlign w:val="top"/>
            <w:vMerge w:val="continue"/>
            <w:tcBorders>
              <w:top w:val="nil"/>
            </w:tcBorders>
          </w:tcPr>
          <w:p>
            <w:pPr>
              <w:rPr>
                <w:rFonts w:ascii="Arial"/>
                <w:sz w:val="21"/>
              </w:rPr>
            </w:pPr>
            <w:r/>
          </w:p>
        </w:tc>
        <w:tc>
          <w:tcPr>
            <w:tcW w:w="1249" w:type="dxa"/>
            <w:vAlign w:val="top"/>
            <w:vMerge w:val="continue"/>
            <w:tcBorders>
              <w:top w:val="nil"/>
            </w:tcBorders>
          </w:tcPr>
          <w:p>
            <w:pPr>
              <w:rPr>
                <w:rFonts w:ascii="Arial"/>
                <w:sz w:val="21"/>
              </w:rPr>
            </w:pPr>
            <w:r/>
          </w:p>
        </w:tc>
        <w:tc>
          <w:tcPr>
            <w:tcW w:w="3941" w:type="dxa"/>
            <w:vAlign w:val="top"/>
          </w:tcPr>
          <w:p>
            <w:pPr>
              <w:pStyle w:val="TableText"/>
              <w:ind w:left="123"/>
              <w:spacing w:before="183" w:line="222" w:lineRule="auto"/>
              <w:rPr/>
            </w:pPr>
            <w:r>
              <w:rPr>
                <w:spacing w:val="-2"/>
              </w:rPr>
              <w:t>必须为未被列入信用中国</w:t>
            </w:r>
          </w:p>
          <w:p>
            <w:pPr>
              <w:pStyle w:val="TableText"/>
              <w:ind w:left="114"/>
              <w:spacing w:before="192" w:line="210" w:lineRule="auto"/>
              <w:rPr/>
            </w:pPr>
            <w:r>
              <w:rPr>
                <w:rFonts w:ascii="Times New Roman" w:hAnsi="Times New Roman" w:eastAsia="Times New Roman" w:cs="Times New Roman"/>
              </w:rPr>
              <w:t>(</w:t>
            </w:r>
            <w:hyperlink w:history="true" r:id="rId71">
              <w:r>
                <w:rPr>
                  <w:rFonts w:ascii="Times New Roman" w:hAnsi="Times New Roman" w:eastAsia="Times New Roman" w:cs="Times New Roman"/>
                </w:rPr>
                <w:t>https://www.creditchin</w:t>
              </w:r>
              <w:r>
                <w:rPr>
                  <w:rFonts w:ascii="Times New Roman" w:hAnsi="Times New Roman" w:eastAsia="Times New Roman" w:cs="Times New Roman"/>
                  <w:spacing w:val="-1"/>
                </w:rPr>
                <w:t>a.gov.cn/</w:t>
              </w:r>
            </w:hyperlink>
            <w:r>
              <w:rPr>
                <w:rFonts w:ascii="Times New Roman" w:hAnsi="Times New Roman" w:eastAsia="Times New Roman" w:cs="Times New Roman"/>
                <w:spacing w:val="-1"/>
              </w:rPr>
              <w:t>) “</w:t>
            </w:r>
            <w:r>
              <w:rPr>
                <w:rFonts w:ascii="Times New Roman" w:hAnsi="Times New Roman" w:eastAsia="Times New Roman" w:cs="Times New Roman"/>
                <w:spacing w:val="-34"/>
              </w:rPr>
              <w:t xml:space="preserve"> </w:t>
            </w:r>
            <w:r>
              <w:rPr>
                <w:spacing w:val="-1"/>
              </w:rPr>
              <w:t>重</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bl>
    <w:p>
      <w:pPr>
        <w:rPr>
          <w:rFonts w:ascii="Arial"/>
          <w:sz w:val="21"/>
        </w:rPr>
      </w:pPr>
      <w:r/>
    </w:p>
    <w:p>
      <w:pPr>
        <w:sectPr>
          <w:footerReference w:type="default" r:id="rId70"/>
          <w:pgSz w:w="11906" w:h="16839"/>
          <w:pgMar w:top="1401" w:right="1157" w:bottom="1197" w:left="1304" w:header="0" w:footer="980" w:gutter="0"/>
        </w:sectPr>
        <w:rPr>
          <w:rFonts w:ascii="Arial" w:hAnsi="Arial" w:eastAsia="Arial" w:cs="Arial"/>
          <w:sz w:val="21"/>
          <w:szCs w:val="21"/>
        </w:rPr>
      </w:pPr>
    </w:p>
    <w:tbl>
      <w:tblPr>
        <w:tblStyle w:val="TableNormal"/>
        <w:tblW w:w="94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2"/>
        <w:gridCol w:w="1249"/>
        <w:gridCol w:w="3941"/>
        <w:gridCol w:w="1117"/>
        <w:gridCol w:w="1118"/>
        <w:gridCol w:w="1122"/>
      </w:tblGrid>
      <w:tr>
        <w:trPr>
          <w:trHeight w:val="4325" w:hRule="atLeast"/>
        </w:trPr>
        <w:tc>
          <w:tcPr>
            <w:tcW w:w="892" w:type="dxa"/>
            <w:vAlign w:val="top"/>
          </w:tcPr>
          <w:p>
            <w:pPr>
              <w:rPr>
                <w:rFonts w:ascii="Arial"/>
                <w:sz w:val="21"/>
              </w:rPr>
            </w:pPr>
            <w:r/>
          </w:p>
        </w:tc>
        <w:tc>
          <w:tcPr>
            <w:tcW w:w="1249" w:type="dxa"/>
            <w:vAlign w:val="top"/>
          </w:tcPr>
          <w:p>
            <w:pPr>
              <w:rPr>
                <w:rFonts w:ascii="Arial"/>
                <w:sz w:val="21"/>
              </w:rPr>
            </w:pPr>
            <w:r/>
          </w:p>
        </w:tc>
        <w:tc>
          <w:tcPr>
            <w:tcW w:w="3941" w:type="dxa"/>
            <w:vAlign w:val="top"/>
          </w:tcPr>
          <w:p>
            <w:pPr>
              <w:pStyle w:val="TableText"/>
              <w:ind w:left="121" w:right="126"/>
              <w:spacing w:before="184" w:line="359" w:lineRule="auto"/>
              <w:rPr/>
            </w:pPr>
            <w:r>
              <w:rPr>
                <w:spacing w:val="-2"/>
              </w:rPr>
              <w:t>大税收违法案件当事人名单</w:t>
            </w:r>
            <w:r>
              <w:rPr>
                <w:rFonts w:ascii="Times New Roman" w:hAnsi="Times New Roman" w:eastAsia="Times New Roman" w:cs="Times New Roman"/>
                <w:spacing w:val="-2"/>
              </w:rPr>
              <w:t>”“</w:t>
            </w:r>
            <w:r>
              <w:rPr>
                <w:spacing w:val="-2"/>
              </w:rPr>
              <w:t>政府</w:t>
            </w:r>
            <w:r>
              <w:rPr>
                <w:spacing w:val="6"/>
              </w:rPr>
              <w:t xml:space="preserve">  </w:t>
            </w:r>
            <w:r>
              <w:rPr>
                <w:spacing w:val="-2"/>
              </w:rPr>
              <w:t>采购严重违法失信名单</w:t>
            </w:r>
            <w:r>
              <w:rPr>
                <w:rFonts w:ascii="Times New Roman" w:hAnsi="Times New Roman" w:eastAsia="Times New Roman" w:cs="Times New Roman"/>
                <w:spacing w:val="-2"/>
              </w:rPr>
              <w:t>”</w:t>
            </w:r>
            <w:r>
              <w:rPr>
                <w:spacing w:val="-2"/>
              </w:rPr>
              <w:t>及未被列入</w:t>
            </w:r>
            <w:r>
              <w:rPr>
                <w:spacing w:val="12"/>
              </w:rPr>
              <w:t xml:space="preserve"> </w:t>
            </w:r>
            <w:r>
              <w:rPr>
                <w:spacing w:val="-2"/>
              </w:rPr>
              <w:t>中国执行信息公开网</w:t>
            </w:r>
          </w:p>
          <w:p>
            <w:pPr>
              <w:pStyle w:val="TableText"/>
              <w:ind w:left="120" w:right="104" w:firstLine="4"/>
              <w:spacing w:before="40" w:line="347" w:lineRule="auto"/>
              <w:rPr/>
            </w:pPr>
            <w:r>
              <w:rPr>
                <w:spacing w:val="-4"/>
              </w:rPr>
              <w:t>（</w:t>
            </w:r>
            <w:hyperlink w:history="true" r:id="rId73">
              <w:r>
                <w:rPr>
                  <w:rFonts w:ascii="Times New Roman" w:hAnsi="Times New Roman" w:eastAsia="Times New Roman" w:cs="Times New Roman"/>
                  <w:spacing w:val="-4"/>
                </w:rPr>
                <w:t>http://zxgk.court.gov.cn/shixin/</w:t>
              </w:r>
            </w:hyperlink>
            <w:r>
              <w:rPr>
                <w:spacing w:val="-4"/>
              </w:rPr>
              <w:t>）</w:t>
            </w:r>
            <w:r>
              <w:rPr>
                <w:rFonts w:ascii="Times New Roman" w:hAnsi="Times New Roman" w:eastAsia="Times New Roman" w:cs="Times New Roman"/>
                <w:spacing w:val="-4"/>
              </w:rPr>
              <w:t>“</w:t>
            </w:r>
            <w:r>
              <w:rPr>
                <w:spacing w:val="-4"/>
              </w:rPr>
              <w:t>失</w:t>
            </w:r>
            <w:r>
              <w:rPr>
                <w:spacing w:val="3"/>
              </w:rPr>
              <w:t xml:space="preserve"> </w:t>
            </w:r>
            <w:r>
              <w:rPr>
                <w:spacing w:val="-4"/>
              </w:rPr>
              <w:t>信被执行人</w:t>
            </w:r>
            <w:r>
              <w:rPr>
                <w:rFonts w:ascii="Times New Roman" w:hAnsi="Times New Roman" w:eastAsia="Times New Roman" w:cs="Times New Roman"/>
                <w:spacing w:val="-4"/>
              </w:rPr>
              <w:t>”</w:t>
            </w:r>
            <w:r>
              <w:rPr>
                <w:rFonts w:ascii="Times New Roman" w:hAnsi="Times New Roman" w:eastAsia="Times New Roman" w:cs="Times New Roman"/>
                <w:spacing w:val="-22"/>
              </w:rPr>
              <w:t xml:space="preserve"> </w:t>
            </w:r>
            <w:r>
              <w:rPr>
                <w:spacing w:val="-4"/>
              </w:rPr>
              <w:t>、中国政府采购网</w:t>
            </w:r>
          </w:p>
          <w:p>
            <w:pPr>
              <w:pStyle w:val="TableText"/>
              <w:ind w:left="121" w:right="104" w:hanging="7"/>
              <w:spacing w:before="55" w:line="333" w:lineRule="auto"/>
              <w:rPr/>
            </w:pPr>
            <w:r>
              <w:rPr>
                <w:rFonts w:ascii="Times New Roman" w:hAnsi="Times New Roman" w:eastAsia="Times New Roman" w:cs="Times New Roman"/>
                <w:spacing w:val="-1"/>
              </w:rPr>
              <w:t>(</w:t>
            </w:r>
            <w:hyperlink w:history="true" r:id="rId4">
              <w:r>
                <w:rPr>
                  <w:rFonts w:ascii="Times New Roman" w:hAnsi="Times New Roman" w:eastAsia="Times New Roman" w:cs="Times New Roman"/>
                  <w:spacing w:val="-1"/>
                </w:rPr>
                <w:t>http://www.ccgp.gov.cn/</w:t>
              </w:r>
            </w:hyperlink>
            <w:r>
              <w:rPr>
                <w:rFonts w:ascii="Times New Roman" w:hAnsi="Times New Roman" w:eastAsia="Times New Roman" w:cs="Times New Roman"/>
                <w:spacing w:val="-1"/>
              </w:rPr>
              <w:t>) “</w:t>
            </w:r>
            <w:r>
              <w:rPr>
                <w:rFonts w:ascii="Times New Roman" w:hAnsi="Times New Roman" w:eastAsia="Times New Roman" w:cs="Times New Roman"/>
                <w:spacing w:val="-42"/>
              </w:rPr>
              <w:t xml:space="preserve"> </w:t>
            </w:r>
            <w:r>
              <w:rPr>
                <w:spacing w:val="-1"/>
              </w:rPr>
              <w:t>政府采购</w:t>
            </w:r>
            <w:r>
              <w:rPr/>
              <w:t xml:space="preserve"> </w:t>
            </w:r>
            <w:r>
              <w:rPr>
                <w:spacing w:val="-3"/>
              </w:rPr>
              <w:t>严重违法失信行为记录名单</w:t>
            </w:r>
            <w:r>
              <w:rPr>
                <w:rFonts w:ascii="Times New Roman" w:hAnsi="Times New Roman" w:eastAsia="Times New Roman" w:cs="Times New Roman"/>
                <w:spacing w:val="-3"/>
              </w:rPr>
              <w:t>”</w:t>
            </w:r>
            <w:r>
              <w:rPr>
                <w:rFonts w:ascii="Times New Roman" w:hAnsi="Times New Roman" w:eastAsia="Times New Roman" w:cs="Times New Roman"/>
                <w:spacing w:val="-31"/>
              </w:rPr>
              <w:t xml:space="preserve"> </w:t>
            </w:r>
            <w:r>
              <w:rPr>
                <w:spacing w:val="-3"/>
              </w:rPr>
              <w:t>的供应</w:t>
            </w:r>
            <w:r>
              <w:rPr/>
              <w:t xml:space="preserve"> </w:t>
            </w:r>
            <w:r>
              <w:rPr>
                <w:spacing w:val="-9"/>
              </w:rPr>
              <w:t>商（以采购人、采购代理机构或评审</w:t>
            </w:r>
            <w:r>
              <w:rPr>
                <w:spacing w:val="12"/>
              </w:rPr>
              <w:t xml:space="preserve"> </w:t>
            </w:r>
            <w:r>
              <w:rPr>
                <w:spacing w:val="-2"/>
              </w:rPr>
              <w:t>专家现场登录查询为准</w:t>
            </w:r>
            <w:r>
              <w:rPr/>
              <w:t>）；</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741" w:hRule="atLeast"/>
        </w:trPr>
        <w:tc>
          <w:tcPr>
            <w:tcW w:w="6082" w:type="dxa"/>
            <w:vAlign w:val="top"/>
            <w:gridSpan w:val="3"/>
          </w:tcPr>
          <w:p>
            <w:pPr>
              <w:pStyle w:val="TableText"/>
              <w:ind w:left="2594"/>
              <w:spacing w:before="309" w:line="222" w:lineRule="auto"/>
              <w:rPr/>
            </w:pPr>
            <w:r>
              <w:rPr>
                <w:spacing w:val="-9"/>
              </w:rPr>
              <w:t>审查意见</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bl>
    <w:p>
      <w:pPr>
        <w:pStyle w:val="BodyText"/>
        <w:ind w:left="139"/>
        <w:spacing w:before="133" w:line="323" w:lineRule="exact"/>
        <w:rPr>
          <w:sz w:val="24"/>
          <w:szCs w:val="24"/>
        </w:rPr>
      </w:pP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14"/>
        </w:rPr>
        <w:t xml:space="preserve"> </w:t>
      </w:r>
      <w:r>
        <w:rPr>
          <w:sz w:val="24"/>
          <w:szCs w:val="24"/>
          <w:spacing w:val="-5"/>
        </w:rPr>
        <w:t>、表中只需填写</w:t>
      </w:r>
      <w:r>
        <w:rPr>
          <w:rFonts w:ascii="Times New Roman" w:hAnsi="Times New Roman" w:eastAsia="Times New Roman" w:cs="Times New Roman"/>
          <w:sz w:val="24"/>
          <w:szCs w:val="24"/>
          <w:spacing w:val="-5"/>
        </w:rPr>
        <w:t>“√/</w:t>
      </w:r>
      <w:r>
        <w:rPr>
          <w:sz w:val="24"/>
          <w:szCs w:val="24"/>
          <w:spacing w:val="-5"/>
        </w:rPr>
        <w:t>通过</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9"/>
        </w:rPr>
        <w:t xml:space="preserve"> </w:t>
      </w:r>
      <w:r>
        <w:rPr>
          <w:sz w:val="24"/>
          <w:szCs w:val="24"/>
          <w:spacing w:val="-5"/>
        </w:rPr>
        <w:t>或</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42"/>
        </w:rPr>
        <w:t xml:space="preserve"> </w:t>
      </w:r>
      <w:r>
        <w:rPr>
          <w:rFonts w:ascii="Times New Roman" w:hAnsi="Times New Roman" w:eastAsia="Times New Roman" w:cs="Times New Roman"/>
          <w:sz w:val="24"/>
          <w:szCs w:val="24"/>
          <w:spacing w:val="-5"/>
        </w:rPr>
        <w:t>×/</w:t>
      </w:r>
      <w:r>
        <w:rPr>
          <w:sz w:val="24"/>
          <w:szCs w:val="24"/>
          <w:spacing w:val="-5"/>
        </w:rPr>
        <w:t>不通过</w:t>
      </w:r>
      <w:r>
        <w:rPr>
          <w:rFonts w:ascii="Times New Roman" w:hAnsi="Times New Roman" w:eastAsia="Times New Roman" w:cs="Times New Roman"/>
          <w:sz w:val="24"/>
          <w:szCs w:val="24"/>
          <w:spacing w:val="-5"/>
        </w:rPr>
        <w:t>”</w:t>
      </w:r>
      <w:r>
        <w:rPr>
          <w:sz w:val="24"/>
          <w:szCs w:val="24"/>
          <w:spacing w:val="-5"/>
        </w:rPr>
        <w:t>。</w:t>
      </w:r>
    </w:p>
    <w:p>
      <w:pPr>
        <w:pStyle w:val="BodyText"/>
        <w:ind w:left="127" w:right="260" w:hanging="11"/>
        <w:spacing w:before="158" w:line="313" w:lineRule="auto"/>
        <w:rPr>
          <w:sz w:val="24"/>
          <w:szCs w:val="24"/>
        </w:rPr>
      </w:pP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27"/>
        </w:rPr>
        <w:t xml:space="preserve"> </w:t>
      </w:r>
      <w:r>
        <w:rPr>
          <w:sz w:val="24"/>
          <w:szCs w:val="24"/>
          <w:spacing w:val="-5"/>
        </w:rPr>
        <w:t>、在结论中按</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8"/>
        </w:rPr>
        <w:t xml:space="preserve"> </w:t>
      </w:r>
      <w:r>
        <w:rPr>
          <w:sz w:val="24"/>
          <w:szCs w:val="24"/>
          <w:spacing w:val="-5"/>
        </w:rPr>
        <w:t>一项否决</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1"/>
        </w:rPr>
        <w:t xml:space="preserve"> </w:t>
      </w:r>
      <w:r>
        <w:rPr>
          <w:sz w:val="24"/>
          <w:szCs w:val="24"/>
          <w:spacing w:val="-5"/>
        </w:rPr>
        <w:t>的原则，只有全部是</w:t>
      </w:r>
      <w:r>
        <w:rPr>
          <w:rFonts w:ascii="Times New Roman" w:hAnsi="Times New Roman" w:eastAsia="Times New Roman" w:cs="Times New Roman"/>
          <w:sz w:val="24"/>
          <w:szCs w:val="24"/>
          <w:spacing w:val="-5"/>
        </w:rPr>
        <w:t>√/</w:t>
      </w:r>
      <w:r>
        <w:rPr>
          <w:sz w:val="24"/>
          <w:szCs w:val="24"/>
          <w:spacing w:val="-5"/>
        </w:rPr>
        <w:t>通过的，填写</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8"/>
        </w:rPr>
        <w:t xml:space="preserve"> </w:t>
      </w:r>
      <w:r>
        <w:rPr>
          <w:sz w:val="24"/>
          <w:szCs w:val="24"/>
          <w:spacing w:val="-5"/>
        </w:rPr>
        <w:t>合格</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26"/>
        </w:rPr>
        <w:t xml:space="preserve"> </w:t>
      </w:r>
      <w:r>
        <w:rPr>
          <w:sz w:val="24"/>
          <w:szCs w:val="24"/>
          <w:spacing w:val="-6"/>
        </w:rPr>
        <w:t>；只要其中有一项</w:t>
      </w:r>
      <w:r>
        <w:rPr>
          <w:sz w:val="24"/>
          <w:szCs w:val="24"/>
        </w:rPr>
        <w:t xml:space="preserve"> </w:t>
      </w:r>
      <w:r>
        <w:rPr>
          <w:sz w:val="24"/>
          <w:szCs w:val="24"/>
          <w:spacing w:val="-3"/>
        </w:rPr>
        <w:t>是</w:t>
      </w:r>
      <w:r>
        <w:rPr>
          <w:rFonts w:ascii="Times New Roman" w:hAnsi="Times New Roman" w:eastAsia="Times New Roman" w:cs="Times New Roman"/>
          <w:sz w:val="24"/>
          <w:szCs w:val="24"/>
          <w:spacing w:val="-3"/>
        </w:rPr>
        <w:t>×/</w:t>
      </w:r>
      <w:r>
        <w:rPr>
          <w:sz w:val="24"/>
          <w:szCs w:val="24"/>
          <w:spacing w:val="-3"/>
        </w:rPr>
        <w:t>不通过的，填写</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29"/>
        </w:rPr>
        <w:t xml:space="preserve"> </w:t>
      </w:r>
      <w:r>
        <w:rPr>
          <w:sz w:val="24"/>
          <w:szCs w:val="24"/>
          <w:spacing w:val="-3"/>
        </w:rPr>
        <w:t>不合格</w:t>
      </w:r>
      <w:r>
        <w:rPr>
          <w:rFonts w:ascii="Times New Roman" w:hAnsi="Times New Roman" w:eastAsia="Times New Roman" w:cs="Times New Roman"/>
          <w:sz w:val="24"/>
          <w:szCs w:val="24"/>
          <w:spacing w:val="-3"/>
        </w:rPr>
        <w:t>”</w:t>
      </w:r>
      <w:r>
        <w:rPr>
          <w:sz w:val="24"/>
          <w:szCs w:val="24"/>
          <w:spacing w:val="-3"/>
        </w:rPr>
        <w:t>。</w:t>
      </w:r>
    </w:p>
    <w:p>
      <w:pPr>
        <w:pStyle w:val="BodyText"/>
        <w:ind w:left="121"/>
        <w:spacing w:before="191" w:line="219" w:lineRule="auto"/>
        <w:rPr>
          <w:sz w:val="24"/>
          <w:szCs w:val="24"/>
        </w:rPr>
      </w:pPr>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spacing w:val="-21"/>
        </w:rPr>
        <w:t xml:space="preserve"> </w:t>
      </w:r>
      <w:r>
        <w:rPr>
          <w:sz w:val="24"/>
          <w:szCs w:val="24"/>
          <w:spacing w:val="-2"/>
        </w:rPr>
        <w:t>、结论是合格的，才能进入下一轮；不合格的被淘汰。</w:t>
      </w:r>
    </w:p>
    <w:p>
      <w:pPr>
        <w:spacing w:line="219" w:lineRule="auto"/>
        <w:sectPr>
          <w:footerReference w:type="default" r:id="rId72"/>
          <w:pgSz w:w="11906" w:h="16839"/>
          <w:pgMar w:top="1416" w:right="1157" w:bottom="1197" w:left="1304" w:header="0" w:footer="980" w:gutter="0"/>
        </w:sectPr>
        <w:rPr>
          <w:sz w:val="24"/>
          <w:szCs w:val="24"/>
        </w:rPr>
      </w:pPr>
    </w:p>
    <w:p>
      <w:pPr>
        <w:pStyle w:val="BodyText"/>
        <w:ind w:left="3969"/>
        <w:spacing w:before="144" w:line="222" w:lineRule="auto"/>
        <w:rPr>
          <w:sz w:val="28"/>
          <w:szCs w:val="28"/>
        </w:rPr>
      </w:pPr>
      <w:r>
        <w:rPr>
          <w:sz w:val="28"/>
          <w:szCs w:val="28"/>
          <w:b/>
          <w:bCs/>
          <w:spacing w:val="-8"/>
        </w:rPr>
        <w:t>符合审查表</w:t>
      </w:r>
    </w:p>
    <w:p>
      <w:pPr>
        <w:pStyle w:val="BodyText"/>
        <w:ind w:left="128"/>
        <w:spacing w:before="198" w:line="224" w:lineRule="auto"/>
        <w:rPr>
          <w:rFonts w:ascii="Times New Roman" w:hAnsi="Times New Roman" w:eastAsia="Times New Roman" w:cs="Times New Roman"/>
          <w:sz w:val="24"/>
          <w:szCs w:val="24"/>
        </w:rPr>
      </w:pPr>
      <w:r>
        <w:rPr>
          <w:sz w:val="24"/>
          <w:szCs w:val="24"/>
          <w:spacing w:val="-1"/>
        </w:rPr>
        <w:t>项目编号：</w:t>
      </w:r>
      <w:r>
        <w:rPr>
          <w:rFonts w:ascii="Times New Roman" w:hAnsi="Times New Roman" w:eastAsia="Times New Roman" w:cs="Times New Roman"/>
          <w:sz w:val="24"/>
          <w:szCs w:val="24"/>
          <w:spacing w:val="-1"/>
        </w:rPr>
        <w:t>GGP20240828R</w:t>
      </w:r>
    </w:p>
    <w:p>
      <w:pPr>
        <w:pStyle w:val="BodyText"/>
        <w:ind w:left="128"/>
        <w:spacing w:before="210" w:line="221" w:lineRule="auto"/>
        <w:rPr>
          <w:sz w:val="24"/>
          <w:szCs w:val="24"/>
        </w:rPr>
      </w:pPr>
      <w:r>
        <w:rPr>
          <w:sz w:val="24"/>
          <w:szCs w:val="24"/>
          <w:spacing w:val="-2"/>
        </w:rPr>
        <w:t>项目名称：海南西部中心医院那大院区信息类耗材</w:t>
      </w:r>
      <w:r>
        <w:rPr>
          <w:sz w:val="24"/>
          <w:szCs w:val="24"/>
          <w:spacing w:val="-3"/>
        </w:rPr>
        <w:t>供应商遴选（</w:t>
      </w:r>
      <w:r>
        <w:rPr>
          <w:sz w:val="24"/>
          <w:szCs w:val="24"/>
          <w:spacing w:val="-61"/>
        </w:rPr>
        <w:t xml:space="preserve"> </w:t>
      </w:r>
      <w:r>
        <w:rPr>
          <w:sz w:val="24"/>
          <w:szCs w:val="24"/>
          <w:spacing w:val="-3"/>
        </w:rPr>
        <w:t>二次招标）</w:t>
      </w:r>
    </w:p>
    <w:p>
      <w:pPr>
        <w:spacing w:line="17" w:lineRule="exact"/>
        <w:rPr/>
      </w:pPr>
      <w:r/>
    </w:p>
    <w:tbl>
      <w:tblPr>
        <w:tblStyle w:val="TableNormal"/>
        <w:tblW w:w="94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2"/>
        <w:gridCol w:w="1827"/>
        <w:gridCol w:w="3363"/>
        <w:gridCol w:w="1117"/>
        <w:gridCol w:w="1118"/>
        <w:gridCol w:w="1122"/>
      </w:tblGrid>
      <w:tr>
        <w:trPr>
          <w:trHeight w:val="609" w:hRule="atLeast"/>
        </w:trPr>
        <w:tc>
          <w:tcPr>
            <w:tcW w:w="892" w:type="dxa"/>
            <w:vAlign w:val="top"/>
          </w:tcPr>
          <w:p>
            <w:pPr>
              <w:pStyle w:val="TableText"/>
              <w:ind w:left="221"/>
              <w:spacing w:before="244" w:line="223" w:lineRule="auto"/>
              <w:rPr/>
            </w:pPr>
            <w:r>
              <w:rPr>
                <w:b/>
                <w:bCs/>
                <w:spacing w:val="-12"/>
              </w:rPr>
              <w:t>类别</w:t>
            </w:r>
          </w:p>
        </w:tc>
        <w:tc>
          <w:tcPr>
            <w:tcW w:w="1827" w:type="dxa"/>
            <w:vAlign w:val="top"/>
          </w:tcPr>
          <w:p>
            <w:pPr>
              <w:pStyle w:val="TableText"/>
              <w:ind w:left="461"/>
              <w:spacing w:before="245" w:line="222" w:lineRule="auto"/>
              <w:rPr/>
            </w:pPr>
            <w:r>
              <w:rPr>
                <w:b/>
                <w:bCs/>
                <w:spacing w:val="-11"/>
              </w:rPr>
              <w:t>审查项目</w:t>
            </w:r>
          </w:p>
        </w:tc>
        <w:tc>
          <w:tcPr>
            <w:tcW w:w="3363" w:type="dxa"/>
            <w:vAlign w:val="top"/>
          </w:tcPr>
          <w:p>
            <w:pPr>
              <w:pStyle w:val="TableText"/>
              <w:spacing w:before="245" w:line="222" w:lineRule="auto"/>
              <w:jc w:val="right"/>
              <w:rPr/>
            </w:pPr>
            <w:r>
              <w:rPr>
                <w:b/>
                <w:bCs/>
                <w:spacing w:val="-10"/>
              </w:rPr>
              <w:t>评议内容</w:t>
            </w:r>
            <w:r>
              <w:rPr>
                <w:spacing w:val="-10"/>
              </w:rPr>
              <w:t>（无效投标认定条件）</w:t>
            </w:r>
          </w:p>
        </w:tc>
        <w:tc>
          <w:tcPr>
            <w:tcW w:w="1117" w:type="dxa"/>
            <w:vAlign w:val="top"/>
          </w:tcPr>
          <w:p>
            <w:pPr>
              <w:pStyle w:val="TableText"/>
              <w:ind w:left="123"/>
              <w:spacing w:before="105" w:line="223" w:lineRule="auto"/>
              <w:rPr>
                <w:rFonts w:ascii="Times New Roman" w:hAnsi="Times New Roman" w:eastAsia="Times New Roman" w:cs="Times New Roman"/>
              </w:rPr>
            </w:pPr>
            <w:r>
              <w:rPr>
                <w:b/>
                <w:bCs/>
                <w:spacing w:val="-6"/>
              </w:rPr>
              <w:t>供应商</w:t>
            </w:r>
            <w:r>
              <w:rPr>
                <w:spacing w:val="-44"/>
              </w:rPr>
              <w:t xml:space="preserve"> </w:t>
            </w:r>
            <w:r>
              <w:rPr>
                <w:rFonts w:ascii="Times New Roman" w:hAnsi="Times New Roman" w:eastAsia="Times New Roman" w:cs="Times New Roman"/>
                <w:b/>
                <w:bCs/>
                <w:spacing w:val="-6"/>
              </w:rPr>
              <w:t>1</w:t>
            </w:r>
          </w:p>
        </w:tc>
        <w:tc>
          <w:tcPr>
            <w:tcW w:w="1118" w:type="dxa"/>
            <w:vAlign w:val="top"/>
          </w:tcPr>
          <w:p>
            <w:pPr>
              <w:pStyle w:val="TableText"/>
              <w:ind w:left="124"/>
              <w:spacing w:before="105" w:line="223" w:lineRule="auto"/>
              <w:rPr>
                <w:rFonts w:ascii="Times New Roman" w:hAnsi="Times New Roman" w:eastAsia="Times New Roman" w:cs="Times New Roman"/>
              </w:rPr>
            </w:pPr>
            <w:r>
              <w:rPr>
                <w:b/>
                <w:bCs/>
                <w:spacing w:val="-7"/>
              </w:rPr>
              <w:t>供应商</w:t>
            </w:r>
            <w:r>
              <w:rPr>
                <w:spacing w:val="-50"/>
              </w:rPr>
              <w:t xml:space="preserve"> </w:t>
            </w:r>
            <w:r>
              <w:rPr>
                <w:rFonts w:ascii="Times New Roman" w:hAnsi="Times New Roman" w:eastAsia="Times New Roman" w:cs="Times New Roman"/>
                <w:b/>
                <w:bCs/>
                <w:spacing w:val="-7"/>
              </w:rPr>
              <w:t>2</w:t>
            </w:r>
          </w:p>
        </w:tc>
        <w:tc>
          <w:tcPr>
            <w:tcW w:w="1122" w:type="dxa"/>
            <w:vAlign w:val="top"/>
          </w:tcPr>
          <w:p>
            <w:pPr>
              <w:pStyle w:val="TableText"/>
              <w:ind w:left="125"/>
              <w:spacing w:before="105" w:line="223" w:lineRule="auto"/>
              <w:rPr>
                <w:rFonts w:ascii="Times New Roman" w:hAnsi="Times New Roman" w:eastAsia="Times New Roman" w:cs="Times New Roman"/>
              </w:rPr>
            </w:pPr>
            <w:r>
              <w:rPr>
                <w:b/>
                <w:bCs/>
                <w:spacing w:val="-7"/>
              </w:rPr>
              <w:t>供应商</w:t>
            </w:r>
            <w:r>
              <w:rPr>
                <w:spacing w:val="-52"/>
              </w:rPr>
              <w:t xml:space="preserve"> </w:t>
            </w:r>
            <w:r>
              <w:rPr>
                <w:rFonts w:ascii="Times New Roman" w:hAnsi="Times New Roman" w:eastAsia="Times New Roman" w:cs="Times New Roman"/>
                <w:b/>
                <w:bCs/>
                <w:spacing w:val="-7"/>
              </w:rPr>
              <w:t>3</w:t>
            </w:r>
          </w:p>
        </w:tc>
      </w:tr>
      <w:tr>
        <w:trPr>
          <w:trHeight w:val="964" w:hRule="atLeast"/>
        </w:trPr>
        <w:tc>
          <w:tcPr>
            <w:tcW w:w="892"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22" w:right="204" w:firstLine="1"/>
              <w:spacing w:before="78" w:line="362" w:lineRule="auto"/>
              <w:jc w:val="both"/>
              <w:rPr/>
            </w:pPr>
            <w:r>
              <w:rPr>
                <w:spacing w:val="-11"/>
              </w:rPr>
              <w:t>符合</w:t>
            </w:r>
            <w:r>
              <w:rPr/>
              <w:t xml:space="preserve"> </w:t>
            </w:r>
            <w:r>
              <w:rPr>
                <w:spacing w:val="-10"/>
              </w:rPr>
              <w:t>性审</w:t>
            </w:r>
            <w:r>
              <w:rPr/>
              <w:t xml:space="preserve"> </w:t>
            </w:r>
            <w:r>
              <w:rPr>
                <w:spacing w:val="40"/>
                <w:w w:val="125"/>
              </w:rPr>
              <w:t>查</w:t>
            </w:r>
          </w:p>
        </w:tc>
        <w:tc>
          <w:tcPr>
            <w:tcW w:w="1827" w:type="dxa"/>
            <w:vAlign w:val="top"/>
          </w:tcPr>
          <w:p>
            <w:pPr>
              <w:pStyle w:val="TableText"/>
              <w:ind w:left="122" w:right="106" w:firstLine="8"/>
              <w:spacing w:before="179" w:line="298" w:lineRule="auto"/>
              <w:rPr/>
            </w:pPr>
            <w:r>
              <w:rPr>
                <w:rFonts w:ascii="Times New Roman" w:hAnsi="Times New Roman" w:eastAsia="Times New Roman" w:cs="Times New Roman"/>
                <w:spacing w:val="-8"/>
              </w:rPr>
              <w:t>1</w:t>
            </w:r>
            <w:r>
              <w:rPr>
                <w:rFonts w:ascii="Times New Roman" w:hAnsi="Times New Roman" w:eastAsia="Times New Roman" w:cs="Times New Roman"/>
                <w:spacing w:val="19"/>
                <w:w w:val="101"/>
              </w:rPr>
              <w:t xml:space="preserve"> </w:t>
            </w:r>
            <w:r>
              <w:rPr>
                <w:spacing w:val="-8"/>
              </w:rPr>
              <w:t>响应文件符合</w:t>
            </w:r>
            <w:r>
              <w:rPr/>
              <w:t xml:space="preserve"> </w:t>
            </w:r>
            <w:r>
              <w:rPr/>
              <w:t>性</w:t>
            </w:r>
          </w:p>
        </w:tc>
        <w:tc>
          <w:tcPr>
            <w:tcW w:w="3363" w:type="dxa"/>
            <w:vAlign w:val="top"/>
          </w:tcPr>
          <w:p>
            <w:pPr>
              <w:pStyle w:val="TableText"/>
              <w:ind w:left="126" w:right="133" w:hanging="5"/>
              <w:spacing w:before="179" w:line="298" w:lineRule="auto"/>
              <w:rPr/>
            </w:pPr>
            <w:r>
              <w:rPr>
                <w:spacing w:val="-2"/>
              </w:rPr>
              <w:t>是否满足磋商文件的实质性要</w:t>
            </w:r>
            <w:r>
              <w:rPr>
                <w:spacing w:val="8"/>
              </w:rPr>
              <w:t xml:space="preserve"> </w:t>
            </w:r>
            <w:r>
              <w:rPr/>
              <w:t>求</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1239" w:hRule="atLeast"/>
        </w:trPr>
        <w:tc>
          <w:tcPr>
            <w:tcW w:w="892" w:type="dxa"/>
            <w:vAlign w:val="top"/>
            <w:vMerge w:val="continue"/>
            <w:tcBorders>
              <w:top w:val="nil"/>
              <w:bottom w:val="nil"/>
            </w:tcBorders>
          </w:tcPr>
          <w:p>
            <w:pPr>
              <w:rPr>
                <w:rFonts w:ascii="Arial"/>
                <w:sz w:val="21"/>
              </w:rPr>
            </w:pPr>
            <w:r/>
          </w:p>
        </w:tc>
        <w:tc>
          <w:tcPr>
            <w:tcW w:w="1827" w:type="dxa"/>
            <w:vAlign w:val="top"/>
          </w:tcPr>
          <w:p>
            <w:pPr>
              <w:pStyle w:val="TableText"/>
              <w:ind w:left="121" w:right="106" w:hanging="14"/>
              <w:spacing w:before="319" w:line="350" w:lineRule="auto"/>
              <w:rPr/>
            </w:pPr>
            <w:r>
              <w:rPr>
                <w:rFonts w:ascii="Times New Roman" w:hAnsi="Times New Roman" w:eastAsia="Times New Roman" w:cs="Times New Roman"/>
                <w:spacing w:val="-5"/>
              </w:rPr>
              <w:t>2</w:t>
            </w:r>
            <w:r>
              <w:rPr>
                <w:rFonts w:ascii="Times New Roman" w:hAnsi="Times New Roman" w:eastAsia="Times New Roman" w:cs="Times New Roman"/>
                <w:spacing w:val="21"/>
                <w:w w:val="101"/>
              </w:rPr>
              <w:t xml:space="preserve"> </w:t>
            </w:r>
            <w:r>
              <w:rPr>
                <w:spacing w:val="-5"/>
              </w:rPr>
              <w:t>响应文件的有</w:t>
            </w:r>
            <w:r>
              <w:rPr/>
              <w:t xml:space="preserve"> </w:t>
            </w:r>
            <w:r>
              <w:rPr>
                <w:spacing w:val="-4"/>
              </w:rPr>
              <w:t>效性、完整性</w:t>
            </w:r>
          </w:p>
        </w:tc>
        <w:tc>
          <w:tcPr>
            <w:tcW w:w="3363" w:type="dxa"/>
            <w:vAlign w:val="top"/>
          </w:tcPr>
          <w:p>
            <w:pPr>
              <w:pStyle w:val="TableText"/>
              <w:ind w:left="119" w:right="133" w:firstLine="1"/>
              <w:spacing w:before="319" w:line="350" w:lineRule="auto"/>
              <w:rPr/>
            </w:pPr>
            <w:r>
              <w:rPr>
                <w:spacing w:val="-2"/>
              </w:rPr>
              <w:t>是否符合磋商文件的式样和签</w:t>
            </w:r>
            <w:r>
              <w:rPr>
                <w:spacing w:val="8"/>
              </w:rPr>
              <w:t xml:space="preserve"> </w:t>
            </w:r>
            <w:r>
              <w:rPr>
                <w:spacing w:val="-2"/>
              </w:rPr>
              <w:t>署要求且内容完整无缺漏</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964" w:hRule="atLeast"/>
        </w:trPr>
        <w:tc>
          <w:tcPr>
            <w:tcW w:w="892" w:type="dxa"/>
            <w:vAlign w:val="top"/>
            <w:vMerge w:val="continue"/>
            <w:tcBorders>
              <w:top w:val="nil"/>
              <w:bottom w:val="nil"/>
            </w:tcBorders>
          </w:tcPr>
          <w:p>
            <w:pPr>
              <w:rPr>
                <w:rFonts w:ascii="Arial"/>
                <w:sz w:val="21"/>
              </w:rPr>
            </w:pPr>
            <w:r/>
          </w:p>
        </w:tc>
        <w:tc>
          <w:tcPr>
            <w:tcW w:w="1827" w:type="dxa"/>
            <w:vAlign w:val="top"/>
          </w:tcPr>
          <w:p>
            <w:pPr>
              <w:pStyle w:val="TableText"/>
              <w:ind w:left="121" w:right="106" w:hanging="9"/>
              <w:spacing w:before="181" w:line="297" w:lineRule="auto"/>
              <w:rPr/>
            </w:pPr>
            <w:r>
              <w:rPr>
                <w:rFonts w:ascii="Times New Roman" w:hAnsi="Times New Roman" w:eastAsia="Times New Roman" w:cs="Times New Roman"/>
                <w:spacing w:val="-3"/>
              </w:rPr>
              <w:t>3 </w:t>
            </w:r>
            <w:r>
              <w:rPr>
                <w:spacing w:val="-3"/>
              </w:rPr>
              <w:t>报价项目完整</w:t>
            </w:r>
            <w:r>
              <w:rPr>
                <w:spacing w:val="5"/>
              </w:rPr>
              <w:t xml:space="preserve"> </w:t>
            </w:r>
            <w:r>
              <w:rPr/>
              <w:t>性</w:t>
            </w:r>
          </w:p>
        </w:tc>
        <w:tc>
          <w:tcPr>
            <w:tcW w:w="3363" w:type="dxa"/>
            <w:vAlign w:val="top"/>
          </w:tcPr>
          <w:p>
            <w:pPr>
              <w:pStyle w:val="TableText"/>
              <w:ind w:left="121" w:right="133"/>
              <w:spacing w:before="181" w:line="297" w:lineRule="auto"/>
              <w:rPr/>
            </w:pPr>
            <w:r>
              <w:rPr>
                <w:spacing w:val="-2"/>
              </w:rPr>
              <w:t>是否对本项目内所有的内容进</w:t>
            </w:r>
            <w:r>
              <w:rPr>
                <w:spacing w:val="8"/>
              </w:rPr>
              <w:t xml:space="preserve"> </w:t>
            </w:r>
            <w:r>
              <w:rPr>
                <w:spacing w:val="-2"/>
              </w:rPr>
              <w:t>行投标，漏报其投标将被拒绝</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1444" w:hRule="atLeast"/>
        </w:trPr>
        <w:tc>
          <w:tcPr>
            <w:tcW w:w="892" w:type="dxa"/>
            <w:vAlign w:val="top"/>
            <w:vMerge w:val="continue"/>
            <w:tcBorders>
              <w:top w:val="nil"/>
              <w:bottom w:val="nil"/>
            </w:tcBorders>
          </w:tcPr>
          <w:p>
            <w:pPr>
              <w:rPr>
                <w:rFonts w:ascii="Arial"/>
                <w:sz w:val="21"/>
              </w:rPr>
            </w:pPr>
            <w:r/>
          </w:p>
        </w:tc>
        <w:tc>
          <w:tcPr>
            <w:tcW w:w="1827" w:type="dxa"/>
            <w:vAlign w:val="top"/>
          </w:tcPr>
          <w:p>
            <w:pPr>
              <w:spacing w:line="291" w:lineRule="auto"/>
              <w:rPr>
                <w:rFonts w:ascii="Arial"/>
                <w:sz w:val="21"/>
              </w:rPr>
            </w:pPr>
            <w:r/>
          </w:p>
          <w:p>
            <w:pPr>
              <w:spacing w:line="291" w:lineRule="auto"/>
              <w:rPr>
                <w:rFonts w:ascii="Arial"/>
                <w:sz w:val="21"/>
              </w:rPr>
            </w:pPr>
            <w:r/>
          </w:p>
          <w:p>
            <w:pPr>
              <w:pStyle w:val="TableText"/>
              <w:ind w:left="106"/>
              <w:spacing w:before="78" w:line="222" w:lineRule="auto"/>
              <w:rPr/>
            </w:pPr>
            <w:r>
              <w:rPr>
                <w:rFonts w:ascii="Times New Roman" w:hAnsi="Times New Roman" w:eastAsia="Times New Roman" w:cs="Times New Roman"/>
                <w:spacing w:val="-4"/>
              </w:rPr>
              <w:t>4</w:t>
            </w:r>
            <w:r>
              <w:rPr>
                <w:rFonts w:ascii="Times New Roman" w:hAnsi="Times New Roman" w:eastAsia="Times New Roman" w:cs="Times New Roman"/>
                <w:spacing w:val="15"/>
              </w:rPr>
              <w:t xml:space="preserve"> </w:t>
            </w:r>
            <w:r>
              <w:rPr>
                <w:spacing w:val="-4"/>
              </w:rPr>
              <w:t>投标报价</w:t>
            </w:r>
          </w:p>
        </w:tc>
        <w:tc>
          <w:tcPr>
            <w:tcW w:w="3363" w:type="dxa"/>
            <w:vAlign w:val="top"/>
          </w:tcPr>
          <w:p>
            <w:pPr>
              <w:pStyle w:val="TableText"/>
              <w:ind w:left="121" w:right="133" w:hanging="2"/>
              <w:spacing w:before="182" w:line="321" w:lineRule="auto"/>
              <w:jc w:val="both"/>
              <w:rPr/>
            </w:pPr>
            <w:r>
              <w:rPr>
                <w:spacing w:val="-2"/>
              </w:rPr>
              <w:t>投标价是否固定价且投标价是</w:t>
            </w:r>
            <w:r>
              <w:rPr>
                <w:spacing w:val="9"/>
              </w:rPr>
              <w:t xml:space="preserve"> </w:t>
            </w:r>
            <w:r>
              <w:rPr>
                <w:spacing w:val="-2"/>
              </w:rPr>
              <w:t>唯一的，且不超过最高限价或</w:t>
            </w:r>
            <w:r>
              <w:rPr>
                <w:spacing w:val="7"/>
              </w:rPr>
              <w:t xml:space="preserve"> </w:t>
            </w:r>
            <w:r>
              <w:rPr>
                <w:spacing w:val="-5"/>
              </w:rPr>
              <w:t>预算金额</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831" w:hRule="atLeast"/>
        </w:trPr>
        <w:tc>
          <w:tcPr>
            <w:tcW w:w="892" w:type="dxa"/>
            <w:vAlign w:val="top"/>
            <w:vMerge w:val="continue"/>
            <w:tcBorders>
              <w:top w:val="nil"/>
              <w:bottom w:val="nil"/>
            </w:tcBorders>
          </w:tcPr>
          <w:p>
            <w:pPr>
              <w:rPr>
                <w:rFonts w:ascii="Arial"/>
                <w:sz w:val="21"/>
              </w:rPr>
            </w:pPr>
            <w:r/>
          </w:p>
        </w:tc>
        <w:tc>
          <w:tcPr>
            <w:tcW w:w="1827" w:type="dxa"/>
            <w:vAlign w:val="top"/>
          </w:tcPr>
          <w:p>
            <w:pPr>
              <w:spacing w:line="277" w:lineRule="auto"/>
              <w:rPr>
                <w:rFonts w:ascii="Arial"/>
                <w:sz w:val="21"/>
              </w:rPr>
            </w:pPr>
            <w:r/>
          </w:p>
          <w:p>
            <w:pPr>
              <w:pStyle w:val="TableText"/>
              <w:ind w:left="114"/>
              <w:spacing w:before="78" w:line="222" w:lineRule="auto"/>
              <w:rPr/>
            </w:pPr>
            <w:r>
              <w:rPr>
                <w:rFonts w:ascii="Times New Roman" w:hAnsi="Times New Roman" w:eastAsia="Times New Roman" w:cs="Times New Roman"/>
                <w:spacing w:val="-2"/>
              </w:rPr>
              <w:t>5.</w:t>
            </w:r>
            <w:r>
              <w:rPr>
                <w:spacing w:val="-2"/>
              </w:rPr>
              <w:t>投标有效期</w:t>
            </w:r>
          </w:p>
        </w:tc>
        <w:tc>
          <w:tcPr>
            <w:tcW w:w="3363" w:type="dxa"/>
            <w:vAlign w:val="top"/>
          </w:tcPr>
          <w:p>
            <w:pPr>
              <w:spacing w:line="277" w:lineRule="auto"/>
              <w:rPr>
                <w:rFonts w:ascii="Arial"/>
                <w:sz w:val="21"/>
              </w:rPr>
            </w:pPr>
            <w:r/>
          </w:p>
          <w:p>
            <w:pPr>
              <w:pStyle w:val="TableText"/>
              <w:ind w:left="121"/>
              <w:spacing w:before="78" w:line="222" w:lineRule="auto"/>
              <w:rPr/>
            </w:pPr>
            <w:r>
              <w:rPr>
                <w:spacing w:val="-2"/>
              </w:rPr>
              <w:t>是否满足磋商文件要求</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485" w:hRule="atLeast"/>
        </w:trPr>
        <w:tc>
          <w:tcPr>
            <w:tcW w:w="892" w:type="dxa"/>
            <w:vAlign w:val="top"/>
            <w:vMerge w:val="continue"/>
            <w:tcBorders>
              <w:top w:val="nil"/>
              <w:bottom w:val="nil"/>
            </w:tcBorders>
          </w:tcPr>
          <w:p>
            <w:pPr>
              <w:rPr>
                <w:rFonts w:ascii="Arial"/>
                <w:sz w:val="21"/>
              </w:rPr>
            </w:pPr>
            <w:r/>
          </w:p>
        </w:tc>
        <w:tc>
          <w:tcPr>
            <w:tcW w:w="1827" w:type="dxa"/>
            <w:vAlign w:val="top"/>
          </w:tcPr>
          <w:p>
            <w:pPr>
              <w:pStyle w:val="TableText"/>
              <w:ind w:left="113"/>
              <w:spacing w:before="185" w:line="223" w:lineRule="auto"/>
              <w:rPr/>
            </w:pPr>
            <w:r>
              <w:rPr>
                <w:rFonts w:ascii="Times New Roman" w:hAnsi="Times New Roman" w:eastAsia="Times New Roman" w:cs="Times New Roman"/>
                <w:spacing w:val="-8"/>
              </w:rPr>
              <w:t>6</w:t>
            </w:r>
            <w:r>
              <w:rPr>
                <w:rFonts w:ascii="Times New Roman" w:hAnsi="Times New Roman" w:eastAsia="Times New Roman" w:cs="Times New Roman"/>
                <w:spacing w:val="21"/>
                <w:w w:val="101"/>
              </w:rPr>
              <w:t xml:space="preserve"> </w:t>
            </w:r>
            <w:r>
              <w:rPr>
                <w:spacing w:val="-8"/>
              </w:rPr>
              <w:t>交货期</w:t>
            </w:r>
          </w:p>
        </w:tc>
        <w:tc>
          <w:tcPr>
            <w:tcW w:w="3363" w:type="dxa"/>
            <w:vAlign w:val="top"/>
          </w:tcPr>
          <w:p>
            <w:pPr>
              <w:pStyle w:val="TableText"/>
              <w:ind w:left="121"/>
              <w:spacing w:before="185" w:line="222" w:lineRule="auto"/>
              <w:rPr/>
            </w:pPr>
            <w:r>
              <w:rPr>
                <w:spacing w:val="-2"/>
              </w:rPr>
              <w:t>是否满足磋商文件要求</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485" w:hRule="atLeast"/>
        </w:trPr>
        <w:tc>
          <w:tcPr>
            <w:tcW w:w="892" w:type="dxa"/>
            <w:vAlign w:val="top"/>
            <w:vMerge w:val="continue"/>
            <w:tcBorders>
              <w:top w:val="nil"/>
            </w:tcBorders>
          </w:tcPr>
          <w:p>
            <w:pPr>
              <w:rPr>
                <w:rFonts w:ascii="Arial"/>
                <w:sz w:val="21"/>
              </w:rPr>
            </w:pPr>
            <w:r/>
          </w:p>
        </w:tc>
        <w:tc>
          <w:tcPr>
            <w:tcW w:w="1827" w:type="dxa"/>
            <w:vAlign w:val="top"/>
          </w:tcPr>
          <w:p>
            <w:pPr>
              <w:pStyle w:val="TableText"/>
              <w:ind w:left="111"/>
              <w:spacing w:before="185" w:line="223" w:lineRule="auto"/>
              <w:rPr/>
            </w:pPr>
            <w:r>
              <w:rPr>
                <w:rFonts w:ascii="Times New Roman" w:hAnsi="Times New Roman" w:eastAsia="Times New Roman" w:cs="Times New Roman"/>
                <w:spacing w:val="-9"/>
              </w:rPr>
              <w:t>7</w:t>
            </w:r>
            <w:r>
              <w:rPr>
                <w:rFonts w:ascii="Times New Roman" w:hAnsi="Times New Roman" w:eastAsia="Times New Roman" w:cs="Times New Roman"/>
                <w:spacing w:val="17"/>
                <w:w w:val="101"/>
              </w:rPr>
              <w:t xml:space="preserve"> </w:t>
            </w:r>
            <w:r>
              <w:rPr>
                <w:spacing w:val="-9"/>
              </w:rPr>
              <w:t>其它</w:t>
            </w:r>
          </w:p>
        </w:tc>
        <w:tc>
          <w:tcPr>
            <w:tcW w:w="3363" w:type="dxa"/>
            <w:vAlign w:val="top"/>
          </w:tcPr>
          <w:p>
            <w:pPr>
              <w:pStyle w:val="TableText"/>
              <w:ind w:left="123"/>
              <w:spacing w:before="185" w:line="222" w:lineRule="auto"/>
              <w:rPr/>
            </w:pPr>
            <w:r>
              <w:rPr>
                <w:spacing w:val="-2"/>
              </w:rPr>
              <w:t>无其它无效投标认定条件</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r>
        <w:trPr>
          <w:trHeight w:val="490" w:hRule="atLeast"/>
        </w:trPr>
        <w:tc>
          <w:tcPr>
            <w:tcW w:w="6082" w:type="dxa"/>
            <w:vAlign w:val="top"/>
            <w:gridSpan w:val="3"/>
          </w:tcPr>
          <w:p>
            <w:pPr>
              <w:pStyle w:val="TableText"/>
              <w:ind w:left="141"/>
              <w:spacing w:before="185" w:line="222" w:lineRule="auto"/>
              <w:rPr/>
            </w:pPr>
            <w:r>
              <w:rPr>
                <w:spacing w:val="-9"/>
              </w:rPr>
              <w:t>审查意见</w:t>
            </w:r>
          </w:p>
        </w:tc>
        <w:tc>
          <w:tcPr>
            <w:tcW w:w="1117" w:type="dxa"/>
            <w:vAlign w:val="top"/>
          </w:tcPr>
          <w:p>
            <w:pPr>
              <w:rPr>
                <w:rFonts w:ascii="Arial"/>
                <w:sz w:val="21"/>
              </w:rPr>
            </w:pPr>
            <w:r/>
          </w:p>
        </w:tc>
        <w:tc>
          <w:tcPr>
            <w:tcW w:w="1118" w:type="dxa"/>
            <w:vAlign w:val="top"/>
          </w:tcPr>
          <w:p>
            <w:pPr>
              <w:rPr>
                <w:rFonts w:ascii="Arial"/>
                <w:sz w:val="21"/>
              </w:rPr>
            </w:pPr>
            <w:r/>
          </w:p>
        </w:tc>
        <w:tc>
          <w:tcPr>
            <w:tcW w:w="1122" w:type="dxa"/>
            <w:vAlign w:val="top"/>
          </w:tcPr>
          <w:p>
            <w:pPr>
              <w:rPr>
                <w:rFonts w:ascii="Arial"/>
                <w:sz w:val="21"/>
              </w:rPr>
            </w:pPr>
            <w:r/>
          </w:p>
        </w:tc>
      </w:tr>
    </w:tbl>
    <w:p>
      <w:pPr>
        <w:pStyle w:val="BodyText"/>
        <w:ind w:left="139"/>
        <w:spacing w:before="135" w:line="323" w:lineRule="exact"/>
        <w:rPr>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1"/>
        </w:rPr>
        <w:t xml:space="preserve"> </w:t>
      </w:r>
      <w:r>
        <w:rPr>
          <w:sz w:val="24"/>
          <w:szCs w:val="24"/>
          <w:spacing w:val="-3"/>
        </w:rPr>
        <w:t>、表中只需填写</w:t>
      </w:r>
      <w:r>
        <w:rPr>
          <w:rFonts w:ascii="Times New Roman" w:hAnsi="Times New Roman" w:eastAsia="Times New Roman" w:cs="Times New Roman"/>
          <w:sz w:val="24"/>
          <w:szCs w:val="24"/>
          <w:spacing w:val="-3"/>
        </w:rPr>
        <w:t>“√/</w:t>
      </w:r>
      <w:r>
        <w:rPr>
          <w:sz w:val="24"/>
          <w:szCs w:val="24"/>
          <w:spacing w:val="-3"/>
        </w:rPr>
        <w:t>通过</w:t>
      </w:r>
      <w:r>
        <w:rPr>
          <w:rFonts w:ascii="Times New Roman" w:hAnsi="Times New Roman" w:eastAsia="Times New Roman" w:cs="Times New Roman"/>
          <w:sz w:val="24"/>
          <w:szCs w:val="24"/>
          <w:spacing w:val="-3"/>
        </w:rPr>
        <w:t>”</w:t>
      </w:r>
      <w:r>
        <w:rPr>
          <w:sz w:val="24"/>
          <w:szCs w:val="24"/>
          <w:spacing w:val="-3"/>
        </w:rPr>
        <w:t>或</w:t>
      </w:r>
      <w:r>
        <w:rPr>
          <w:rFonts w:ascii="Times New Roman" w:hAnsi="Times New Roman" w:eastAsia="Times New Roman" w:cs="Times New Roman"/>
          <w:sz w:val="24"/>
          <w:szCs w:val="24"/>
          <w:spacing w:val="-3"/>
        </w:rPr>
        <w:t>“×/</w:t>
      </w:r>
      <w:r>
        <w:rPr>
          <w:sz w:val="24"/>
          <w:szCs w:val="24"/>
          <w:spacing w:val="-3"/>
        </w:rPr>
        <w:t>不通过</w:t>
      </w:r>
      <w:r>
        <w:rPr>
          <w:rFonts w:ascii="Times New Roman" w:hAnsi="Times New Roman" w:eastAsia="Times New Roman" w:cs="Times New Roman"/>
          <w:sz w:val="24"/>
          <w:szCs w:val="24"/>
          <w:spacing w:val="-3"/>
        </w:rPr>
        <w:t>”</w:t>
      </w:r>
      <w:r>
        <w:rPr>
          <w:sz w:val="24"/>
          <w:szCs w:val="24"/>
          <w:spacing w:val="-3"/>
        </w:rPr>
        <w:t>。</w:t>
      </w:r>
    </w:p>
    <w:p>
      <w:pPr>
        <w:pStyle w:val="BodyText"/>
        <w:ind w:left="127" w:right="260" w:hanging="11"/>
        <w:spacing w:before="158" w:line="312"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13"/>
        </w:rPr>
        <w:t xml:space="preserve"> </w:t>
      </w:r>
      <w:r>
        <w:rPr>
          <w:sz w:val="24"/>
          <w:szCs w:val="24"/>
          <w:spacing w:val="-3"/>
        </w:rPr>
        <w:t>、在结论中按</w:t>
      </w:r>
      <w:r>
        <w:rPr>
          <w:rFonts w:ascii="Times New Roman" w:hAnsi="Times New Roman" w:eastAsia="Times New Roman" w:cs="Times New Roman"/>
          <w:sz w:val="24"/>
          <w:szCs w:val="24"/>
          <w:spacing w:val="-3"/>
        </w:rPr>
        <w:t>“</w:t>
      </w:r>
      <w:r>
        <w:rPr>
          <w:sz w:val="24"/>
          <w:szCs w:val="24"/>
          <w:spacing w:val="-3"/>
        </w:rPr>
        <w:t>一项否决</w:t>
      </w:r>
      <w:r>
        <w:rPr>
          <w:rFonts w:ascii="Times New Roman" w:hAnsi="Times New Roman" w:eastAsia="Times New Roman" w:cs="Times New Roman"/>
          <w:sz w:val="24"/>
          <w:szCs w:val="24"/>
          <w:spacing w:val="-3"/>
        </w:rPr>
        <w:t>”</w:t>
      </w:r>
      <w:r>
        <w:rPr>
          <w:sz w:val="24"/>
          <w:szCs w:val="24"/>
          <w:spacing w:val="-3"/>
        </w:rPr>
        <w:t>的原则，只有全部是</w:t>
      </w:r>
      <w:r>
        <w:rPr>
          <w:rFonts w:ascii="Times New Roman" w:hAnsi="Times New Roman" w:eastAsia="Times New Roman" w:cs="Times New Roman"/>
          <w:sz w:val="24"/>
          <w:szCs w:val="24"/>
          <w:spacing w:val="-3"/>
        </w:rPr>
        <w:t>√/</w:t>
      </w:r>
      <w:r>
        <w:rPr>
          <w:sz w:val="24"/>
          <w:szCs w:val="24"/>
          <w:spacing w:val="-3"/>
        </w:rPr>
        <w:t>通过的，填写</w:t>
      </w:r>
      <w:r>
        <w:rPr>
          <w:rFonts w:ascii="Times New Roman" w:hAnsi="Times New Roman" w:eastAsia="Times New Roman" w:cs="Times New Roman"/>
          <w:sz w:val="24"/>
          <w:szCs w:val="24"/>
          <w:spacing w:val="-3"/>
        </w:rPr>
        <w:t>“</w:t>
      </w:r>
      <w:r>
        <w:rPr>
          <w:sz w:val="24"/>
          <w:szCs w:val="24"/>
          <w:spacing w:val="-3"/>
        </w:rPr>
        <w:t>合格</w:t>
      </w:r>
      <w:r>
        <w:rPr>
          <w:rFonts w:ascii="Times New Roman" w:hAnsi="Times New Roman" w:eastAsia="Times New Roman" w:cs="Times New Roman"/>
          <w:sz w:val="24"/>
          <w:szCs w:val="24"/>
          <w:spacing w:val="-3"/>
        </w:rPr>
        <w:t>”</w:t>
      </w:r>
      <w:r>
        <w:rPr>
          <w:sz w:val="24"/>
          <w:szCs w:val="24"/>
          <w:spacing w:val="-3"/>
        </w:rPr>
        <w:t>；只要其中有一项</w:t>
      </w:r>
      <w:r>
        <w:rPr>
          <w:sz w:val="24"/>
          <w:szCs w:val="24"/>
        </w:rPr>
        <w:t xml:space="preserve"> </w:t>
      </w:r>
      <w:r>
        <w:rPr>
          <w:sz w:val="24"/>
          <w:szCs w:val="24"/>
          <w:spacing w:val="-1"/>
        </w:rPr>
        <w:t>是</w:t>
      </w:r>
      <w:r>
        <w:rPr>
          <w:rFonts w:ascii="Times New Roman" w:hAnsi="Times New Roman" w:eastAsia="Times New Roman" w:cs="Times New Roman"/>
          <w:sz w:val="24"/>
          <w:szCs w:val="24"/>
          <w:spacing w:val="-1"/>
        </w:rPr>
        <w:t>×/</w:t>
      </w:r>
      <w:r>
        <w:rPr>
          <w:sz w:val="24"/>
          <w:szCs w:val="24"/>
          <w:spacing w:val="-1"/>
        </w:rPr>
        <w:t>不通过的，填写</w:t>
      </w:r>
      <w:r>
        <w:rPr>
          <w:rFonts w:ascii="Times New Roman" w:hAnsi="Times New Roman" w:eastAsia="Times New Roman" w:cs="Times New Roman"/>
          <w:sz w:val="24"/>
          <w:szCs w:val="24"/>
          <w:spacing w:val="-1"/>
        </w:rPr>
        <w:t>“</w:t>
      </w:r>
      <w:r>
        <w:rPr>
          <w:sz w:val="24"/>
          <w:szCs w:val="24"/>
          <w:spacing w:val="-1"/>
        </w:rPr>
        <w:t>不合格</w:t>
      </w:r>
      <w:r>
        <w:rPr>
          <w:rFonts w:ascii="Times New Roman" w:hAnsi="Times New Roman" w:eastAsia="Times New Roman" w:cs="Times New Roman"/>
          <w:sz w:val="24"/>
          <w:szCs w:val="24"/>
          <w:spacing w:val="-1"/>
        </w:rPr>
        <w:t>”</w:t>
      </w:r>
      <w:r>
        <w:rPr>
          <w:sz w:val="24"/>
          <w:szCs w:val="24"/>
          <w:spacing w:val="-1"/>
        </w:rPr>
        <w:t>。</w:t>
      </w:r>
    </w:p>
    <w:p>
      <w:pPr>
        <w:pStyle w:val="BodyText"/>
        <w:ind w:left="121"/>
        <w:spacing w:before="191" w:line="219" w:lineRule="auto"/>
        <w:rPr>
          <w:sz w:val="24"/>
          <w:szCs w:val="24"/>
        </w:rPr>
      </w:pPr>
      <w:bookmarkStart w:name="bookmark12" w:id="24"/>
      <w:bookmarkEnd w:id="24"/>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spacing w:val="-21"/>
        </w:rPr>
        <w:t xml:space="preserve"> </w:t>
      </w:r>
      <w:r>
        <w:rPr>
          <w:sz w:val="24"/>
          <w:szCs w:val="24"/>
          <w:spacing w:val="-2"/>
        </w:rPr>
        <w:t>、结论是合格的，才能进入下一轮；不合格的被淘汰。</w:t>
      </w:r>
    </w:p>
    <w:p>
      <w:pPr>
        <w:spacing w:line="219" w:lineRule="auto"/>
        <w:sectPr>
          <w:footerReference w:type="default" r:id="rId74"/>
          <w:pgSz w:w="11906" w:h="16839"/>
          <w:pgMar w:top="1431" w:right="1157" w:bottom="1197" w:left="1304" w:header="0" w:footer="980" w:gutter="0"/>
        </w:sectPr>
        <w:rPr>
          <w:sz w:val="24"/>
          <w:szCs w:val="24"/>
        </w:rPr>
      </w:pP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2996"/>
        <w:spacing w:before="100" w:line="228" w:lineRule="auto"/>
        <w:outlineLvl w:val="0"/>
        <w:rPr>
          <w:sz w:val="31"/>
          <w:szCs w:val="31"/>
        </w:rPr>
      </w:pPr>
      <w:bookmarkStart w:name="bookmark11" w:id="25"/>
      <w:bookmarkEnd w:id="25"/>
      <w:r>
        <w:rPr>
          <w:sz w:val="31"/>
          <w:szCs w:val="31"/>
          <w:b/>
          <w:bCs/>
          <w:spacing w:val="-2"/>
        </w:rPr>
        <w:t>第六章</w:t>
      </w:r>
      <w:r>
        <w:rPr>
          <w:sz w:val="31"/>
          <w:szCs w:val="31"/>
          <w:spacing w:val="37"/>
        </w:rPr>
        <w:t xml:space="preserve"> </w:t>
      </w:r>
      <w:r>
        <w:rPr>
          <w:sz w:val="31"/>
          <w:szCs w:val="31"/>
          <w:b/>
          <w:bCs/>
          <w:spacing w:val="-2"/>
        </w:rPr>
        <w:t>合同文本</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3403"/>
        <w:spacing w:before="59" w:line="22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71</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p>
      <w:pPr>
        <w:spacing w:line="222" w:lineRule="auto"/>
        <w:sectPr>
          <w:footerReference w:type="default" r:id="rId53"/>
          <w:pgSz w:w="11906" w:h="16839"/>
          <w:pgMar w:top="1431" w:right="1785" w:bottom="400" w:left="1785" w:header="0" w:footer="0" w:gutter="0"/>
        </w:sectPr>
        <w:rPr>
          <w:sz w:val="18"/>
          <w:szCs w:val="18"/>
        </w:rPr>
      </w:pPr>
    </w:p>
    <w:p>
      <w:pPr>
        <w:pStyle w:val="BodyText"/>
        <w:ind w:left="2786"/>
        <w:spacing w:before="245" w:line="226" w:lineRule="auto"/>
        <w:rPr>
          <w:sz w:val="43"/>
          <w:szCs w:val="43"/>
        </w:rPr>
      </w:pPr>
      <w:r>
        <w:rPr>
          <w:sz w:val="43"/>
          <w:szCs w:val="43"/>
          <w:b/>
          <w:bCs/>
          <w:spacing w:val="2"/>
        </w:rPr>
        <w:t>海南西部中心医院</w:t>
      </w:r>
    </w:p>
    <w:p>
      <w:pPr>
        <w:spacing w:line="312" w:lineRule="auto"/>
        <w:rPr>
          <w:rFonts w:ascii="Arial"/>
          <w:sz w:val="21"/>
        </w:rPr>
      </w:pPr>
      <w:r/>
    </w:p>
    <w:p>
      <w:pPr>
        <w:pStyle w:val="BodyText"/>
        <w:ind w:left="937"/>
        <w:spacing w:before="130" w:line="222" w:lineRule="auto"/>
        <w:rPr>
          <w:sz w:val="40"/>
          <w:szCs w:val="40"/>
        </w:rPr>
      </w:pPr>
      <w:r>
        <w:rPr>
          <w:sz w:val="40"/>
          <w:szCs w:val="40"/>
          <w:b/>
          <w:bCs/>
          <w:spacing w:val="-5"/>
        </w:rPr>
        <w:t>那大院区信息类耗材供应商遴选项目合同</w:t>
      </w:r>
    </w:p>
    <w:p>
      <w:pPr>
        <w:pStyle w:val="BodyText"/>
        <w:ind w:right="7286"/>
        <w:spacing w:before="315" w:line="353" w:lineRule="auto"/>
        <w:rPr>
          <w:sz w:val="24"/>
          <w:szCs w:val="24"/>
        </w:rPr>
      </w:pPr>
      <w:r>
        <w:rPr>
          <w:sz w:val="24"/>
          <w:szCs w:val="24"/>
          <w:b/>
          <w:bCs/>
          <w:spacing w:val="-5"/>
        </w:rPr>
        <w:t>采购方（甲方</w:t>
      </w:r>
      <w:r>
        <w:rPr>
          <w:sz w:val="24"/>
          <w:szCs w:val="24"/>
          <w:b/>
          <w:bCs/>
          <w:spacing w:val="-31"/>
        </w:rPr>
        <w:t>）：</w:t>
      </w:r>
      <w:r>
        <w:rPr>
          <w:sz w:val="24"/>
          <w:szCs w:val="24"/>
          <w:spacing w:val="1"/>
        </w:rPr>
        <w:t xml:space="preserve"> </w:t>
      </w:r>
      <w:r>
        <w:rPr>
          <w:sz w:val="24"/>
          <w:szCs w:val="24"/>
          <w:b/>
          <w:bCs/>
          <w:spacing w:val="-5"/>
        </w:rPr>
        <w:t>供应方（乙方</w:t>
      </w:r>
      <w:r>
        <w:rPr>
          <w:sz w:val="24"/>
          <w:szCs w:val="24"/>
          <w:b/>
          <w:bCs/>
          <w:spacing w:val="-30"/>
        </w:rPr>
        <w:t>）：</w:t>
      </w:r>
    </w:p>
    <w:p>
      <w:pPr>
        <w:spacing w:line="322" w:lineRule="auto"/>
        <w:rPr>
          <w:rFonts w:ascii="Arial"/>
          <w:sz w:val="21"/>
        </w:rPr>
      </w:pPr>
      <w:r/>
    </w:p>
    <w:p>
      <w:pPr>
        <w:spacing w:line="322" w:lineRule="auto"/>
        <w:rPr>
          <w:rFonts w:ascii="Arial"/>
          <w:sz w:val="21"/>
        </w:rPr>
      </w:pPr>
      <w:r/>
    </w:p>
    <w:p>
      <w:pPr>
        <w:pStyle w:val="BodyText"/>
        <w:ind w:firstLine="480"/>
        <w:spacing w:before="78" w:line="540" w:lineRule="auto"/>
        <w:jc w:val="both"/>
        <w:rPr>
          <w:sz w:val="24"/>
          <w:szCs w:val="24"/>
        </w:rPr>
      </w:pPr>
      <w:r>
        <w:rPr>
          <w:sz w:val="24"/>
          <w:szCs w:val="24"/>
          <w:spacing w:val="-4"/>
        </w:rPr>
        <w:t>根据</w:t>
      </w:r>
      <w:r>
        <w:rPr>
          <w:sz w:val="24"/>
          <w:szCs w:val="24"/>
          <w:spacing w:val="-4"/>
        </w:rPr>
        <w:t xml:space="preserve">    </w:t>
      </w:r>
      <w:r>
        <w:rPr>
          <w:sz w:val="24"/>
          <w:szCs w:val="24"/>
          <w:spacing w:val="-4"/>
        </w:rPr>
        <w:t>年</w:t>
      </w:r>
      <w:r>
        <w:rPr>
          <w:sz w:val="24"/>
          <w:szCs w:val="24"/>
          <w:spacing w:val="-4"/>
        </w:rPr>
        <w:t xml:space="preserve">  </w:t>
      </w:r>
      <w:r>
        <w:rPr>
          <w:sz w:val="24"/>
          <w:szCs w:val="24"/>
          <w:spacing w:val="-4"/>
        </w:rPr>
        <w:t>月</w:t>
      </w:r>
      <w:r>
        <w:rPr>
          <w:sz w:val="24"/>
          <w:szCs w:val="24"/>
          <w:spacing w:val="-4"/>
        </w:rPr>
        <w:t xml:space="preserve">   </w:t>
      </w:r>
      <w:r>
        <w:rPr>
          <w:sz w:val="24"/>
          <w:szCs w:val="24"/>
          <w:spacing w:val="-4"/>
        </w:rPr>
        <w:t>日海南西部中心医院组织的项目名称：XXX</w:t>
      </w:r>
      <w:r>
        <w:rPr>
          <w:sz w:val="24"/>
          <w:szCs w:val="24"/>
          <w:spacing w:val="-30"/>
        </w:rPr>
        <w:t xml:space="preserve"> </w:t>
      </w:r>
      <w:r>
        <w:rPr>
          <w:sz w:val="24"/>
          <w:szCs w:val="24"/>
          <w:spacing w:val="-4"/>
        </w:rPr>
        <w:t>竞标结果中标人与采</w:t>
      </w:r>
      <w:r>
        <w:rPr>
          <w:sz w:val="24"/>
          <w:szCs w:val="24"/>
        </w:rPr>
        <w:t xml:space="preserve"> </w:t>
      </w:r>
      <w:r>
        <w:rPr>
          <w:sz w:val="24"/>
          <w:szCs w:val="24"/>
          <w:spacing w:val="-2"/>
        </w:rPr>
        <w:t>购人依据《中华人民共和国民法典》的有关规定，经友好协商，在真实、充分地表达各</w:t>
      </w:r>
      <w:r>
        <w:rPr>
          <w:sz w:val="24"/>
          <w:szCs w:val="24"/>
          <w:spacing w:val="11"/>
        </w:rPr>
        <w:t xml:space="preserve"> </w:t>
      </w:r>
      <w:r>
        <w:rPr>
          <w:sz w:val="24"/>
          <w:szCs w:val="24"/>
          <w:spacing w:val="-6"/>
        </w:rPr>
        <w:t>自意愿的基础上，就甲方定点向乙方采购办公耗材的相关事宜签订本合同，并共同遵守。</w:t>
      </w:r>
    </w:p>
    <w:p>
      <w:pPr>
        <w:pStyle w:val="BodyText"/>
        <w:ind w:left="479"/>
        <w:spacing w:before="137" w:line="222" w:lineRule="auto"/>
        <w:rPr>
          <w:sz w:val="24"/>
          <w:szCs w:val="24"/>
        </w:rPr>
      </w:pPr>
      <w:r>
        <w:rPr>
          <w:sz w:val="24"/>
          <w:szCs w:val="24"/>
          <w:spacing w:val="-1"/>
        </w:rPr>
        <w:t>双方共同确认：本合同附件一所列价格有效期限为叁年。</w:t>
      </w:r>
    </w:p>
    <w:p>
      <w:pPr>
        <w:spacing w:line="441" w:lineRule="auto"/>
        <w:rPr>
          <w:rFonts w:ascii="Arial"/>
          <w:sz w:val="21"/>
        </w:rPr>
      </w:pPr>
      <w:r/>
    </w:p>
    <w:p>
      <w:pPr>
        <w:pStyle w:val="BodyText"/>
        <w:ind w:left="3"/>
        <w:spacing w:before="78" w:line="222" w:lineRule="auto"/>
        <w:rPr>
          <w:sz w:val="24"/>
          <w:szCs w:val="24"/>
        </w:rPr>
      </w:pPr>
      <w:r>
        <w:rPr>
          <w:sz w:val="24"/>
          <w:szCs w:val="24"/>
          <w:b/>
          <w:bCs/>
          <w:spacing w:val="-5"/>
        </w:rPr>
        <w:t>一、供货内容：</w:t>
      </w:r>
    </w:p>
    <w:p>
      <w:pPr>
        <w:spacing w:line="438" w:lineRule="auto"/>
        <w:rPr>
          <w:rFonts w:ascii="Arial"/>
          <w:sz w:val="21"/>
        </w:rPr>
      </w:pPr>
      <w:r/>
    </w:p>
    <w:p>
      <w:pPr>
        <w:pStyle w:val="BodyText"/>
        <w:ind w:left="430"/>
        <w:spacing w:before="79" w:line="222" w:lineRule="auto"/>
        <w:rPr>
          <w:sz w:val="24"/>
          <w:szCs w:val="24"/>
        </w:rPr>
      </w:pPr>
      <w:r>
        <w:rPr>
          <w:sz w:val="24"/>
          <w:szCs w:val="24"/>
          <w:spacing w:val="-2"/>
        </w:rPr>
        <w:t>1、涵盖医院所有信息设备产品及耗材。</w:t>
      </w:r>
    </w:p>
    <w:p>
      <w:pPr>
        <w:spacing w:line="442" w:lineRule="auto"/>
        <w:rPr>
          <w:rFonts w:ascii="Arial"/>
          <w:sz w:val="21"/>
        </w:rPr>
      </w:pPr>
      <w:r/>
    </w:p>
    <w:p>
      <w:pPr>
        <w:pStyle w:val="BodyText"/>
        <w:ind w:right="83" w:firstLine="414"/>
        <w:spacing w:before="78" w:line="535" w:lineRule="auto"/>
        <w:rPr>
          <w:sz w:val="24"/>
          <w:szCs w:val="24"/>
        </w:rPr>
      </w:pPr>
      <w:r>
        <w:rPr>
          <w:sz w:val="24"/>
          <w:szCs w:val="24"/>
          <w:spacing w:val="-3"/>
        </w:rPr>
        <w:t>2、遇到特殊类耗材需求应尽最大能力满足，方式可以包括定</w:t>
      </w:r>
      <w:r>
        <w:rPr>
          <w:sz w:val="24"/>
          <w:szCs w:val="24"/>
          <w:spacing w:val="-4"/>
        </w:rPr>
        <w:t>制、同行调配等（包括</w:t>
      </w:r>
      <w:r>
        <w:rPr>
          <w:sz w:val="24"/>
          <w:szCs w:val="24"/>
        </w:rPr>
        <w:t xml:space="preserve"> </w:t>
      </w:r>
      <w:r>
        <w:rPr>
          <w:sz w:val="24"/>
          <w:szCs w:val="24"/>
          <w:spacing w:val="-2"/>
        </w:rPr>
        <w:t>但不限于所列方式）。</w:t>
      </w:r>
    </w:p>
    <w:p>
      <w:pPr>
        <w:pStyle w:val="BodyText"/>
        <w:ind w:right="83" w:firstLine="417"/>
        <w:spacing w:before="137" w:line="535" w:lineRule="auto"/>
        <w:rPr>
          <w:sz w:val="24"/>
          <w:szCs w:val="24"/>
        </w:rPr>
      </w:pPr>
      <w:r>
        <w:rPr>
          <w:sz w:val="24"/>
          <w:szCs w:val="24"/>
          <w:spacing w:val="-3"/>
        </w:rPr>
        <w:t>3、大批量采购可另外签订合同，另外签订的合同具体条</w:t>
      </w:r>
      <w:r>
        <w:rPr>
          <w:sz w:val="24"/>
          <w:szCs w:val="24"/>
          <w:spacing w:val="-4"/>
        </w:rPr>
        <w:t>款不受此合同约束，同等条</w:t>
      </w:r>
      <w:r>
        <w:rPr>
          <w:sz w:val="24"/>
          <w:szCs w:val="24"/>
        </w:rPr>
        <w:t xml:space="preserve"> </w:t>
      </w:r>
      <w:r>
        <w:rPr>
          <w:sz w:val="24"/>
          <w:szCs w:val="24"/>
          <w:spacing w:val="-2"/>
        </w:rPr>
        <w:t>件下耗材供应方优先签订。</w:t>
      </w:r>
    </w:p>
    <w:p>
      <w:pPr>
        <w:pStyle w:val="BodyText"/>
        <w:ind w:left="7"/>
        <w:spacing w:before="135" w:line="222" w:lineRule="auto"/>
        <w:rPr>
          <w:sz w:val="24"/>
          <w:szCs w:val="24"/>
        </w:rPr>
      </w:pPr>
      <w:r>
        <w:rPr>
          <w:sz w:val="24"/>
          <w:szCs w:val="24"/>
          <w:b/>
          <w:bCs/>
          <w:spacing w:val="-6"/>
        </w:rPr>
        <w:t>二、产品价格：</w:t>
      </w:r>
    </w:p>
    <w:p>
      <w:pPr>
        <w:spacing w:line="438" w:lineRule="auto"/>
        <w:rPr>
          <w:rFonts w:ascii="Arial"/>
          <w:sz w:val="21"/>
        </w:rPr>
      </w:pPr>
      <w:r/>
    </w:p>
    <w:p>
      <w:pPr>
        <w:pStyle w:val="BodyText"/>
        <w:ind w:left="1" w:right="29" w:firstLine="428"/>
        <w:spacing w:before="78" w:line="536" w:lineRule="auto"/>
        <w:rPr>
          <w:sz w:val="24"/>
          <w:szCs w:val="24"/>
        </w:rPr>
      </w:pPr>
      <w:r>
        <w:rPr>
          <w:sz w:val="24"/>
          <w:szCs w:val="24"/>
          <w:spacing w:val="-2"/>
        </w:rPr>
        <w:t>1、所提供的产品价格必须严格遵守政府采购时经评标委员会确认</w:t>
      </w:r>
      <w:r>
        <w:rPr>
          <w:sz w:val="24"/>
          <w:szCs w:val="24"/>
          <w:spacing w:val="-3"/>
        </w:rPr>
        <w:t>的报价清单为准，</w:t>
      </w:r>
      <w:r>
        <w:rPr>
          <w:sz w:val="24"/>
          <w:szCs w:val="24"/>
        </w:rPr>
        <w:t xml:space="preserve"> </w:t>
      </w:r>
      <w:r>
        <w:rPr>
          <w:sz w:val="24"/>
          <w:szCs w:val="24"/>
          <w:spacing w:val="-1"/>
        </w:rPr>
        <w:t>如不在报价表的品类应承诺所报价格不得高于市场均价。</w:t>
      </w:r>
    </w:p>
    <w:p>
      <w:pPr>
        <w:spacing w:line="536" w:lineRule="auto"/>
        <w:sectPr>
          <w:footerReference w:type="default" r:id="rId75"/>
          <w:pgSz w:w="11906" w:h="16839"/>
          <w:pgMar w:top="1431" w:right="1334" w:bottom="1197" w:left="1431" w:header="0" w:footer="980" w:gutter="0"/>
        </w:sectPr>
        <w:rPr>
          <w:sz w:val="24"/>
          <w:szCs w:val="24"/>
        </w:rPr>
      </w:pPr>
    </w:p>
    <w:p>
      <w:pPr>
        <w:pStyle w:val="BodyText"/>
        <w:ind w:left="1" w:firstLine="413"/>
        <w:spacing w:before="222" w:line="535" w:lineRule="auto"/>
        <w:rPr>
          <w:sz w:val="24"/>
          <w:szCs w:val="24"/>
        </w:rPr>
      </w:pPr>
      <w:r>
        <w:rPr>
          <w:sz w:val="24"/>
          <w:szCs w:val="24"/>
          <w:spacing w:val="-3"/>
        </w:rPr>
        <w:t>2、定价原则：价格按合同耗材报价清单上公布的价格执行，</w:t>
      </w:r>
      <w:r>
        <w:rPr>
          <w:sz w:val="24"/>
          <w:szCs w:val="24"/>
          <w:spacing w:val="-4"/>
        </w:rPr>
        <w:t>在合同期内不得以市场</w:t>
      </w:r>
      <w:r>
        <w:rPr>
          <w:sz w:val="24"/>
          <w:szCs w:val="24"/>
        </w:rPr>
        <w:t xml:space="preserve"> </w:t>
      </w:r>
      <w:r>
        <w:rPr>
          <w:sz w:val="24"/>
          <w:szCs w:val="24"/>
          <w:spacing w:val="-1"/>
        </w:rPr>
        <w:t>行情波动、成本等因素（上涨或下跌）调整价格。</w:t>
      </w:r>
    </w:p>
    <w:p>
      <w:pPr>
        <w:pStyle w:val="BodyText"/>
        <w:ind w:firstLine="416"/>
        <w:spacing w:before="137" w:line="540" w:lineRule="auto"/>
        <w:jc w:val="both"/>
        <w:rPr>
          <w:sz w:val="24"/>
          <w:szCs w:val="24"/>
        </w:rPr>
      </w:pPr>
      <w:r>
        <w:rPr>
          <w:sz w:val="24"/>
          <w:szCs w:val="24"/>
          <w:spacing w:val="-3"/>
        </w:rPr>
        <w:t>3、报价清单中未列出的品类价格不得高于院方原来所购</w:t>
      </w:r>
      <w:r>
        <w:rPr>
          <w:sz w:val="24"/>
          <w:szCs w:val="24"/>
          <w:spacing w:val="-4"/>
        </w:rPr>
        <w:t>价格，未经采购过的品类院</w:t>
      </w:r>
      <w:r>
        <w:rPr>
          <w:sz w:val="24"/>
          <w:szCs w:val="24"/>
        </w:rPr>
        <w:t xml:space="preserve"> </w:t>
      </w:r>
      <w:r>
        <w:rPr>
          <w:sz w:val="24"/>
          <w:szCs w:val="24"/>
          <w:spacing w:val="-2"/>
        </w:rPr>
        <w:t>方有权做市场三方询价，以最低价格进行定价。如遇重复性采购的新品类可以作为补充</w:t>
      </w:r>
      <w:r>
        <w:rPr>
          <w:sz w:val="24"/>
          <w:szCs w:val="24"/>
          <w:spacing w:val="10"/>
        </w:rPr>
        <w:t xml:space="preserve"> </w:t>
      </w:r>
      <w:r>
        <w:rPr>
          <w:sz w:val="24"/>
          <w:szCs w:val="24"/>
          <w:spacing w:val="-3"/>
        </w:rPr>
        <w:t>协议加入采购合同（定价原则参见第</w:t>
      </w:r>
      <w:r>
        <w:rPr>
          <w:sz w:val="24"/>
          <w:szCs w:val="24"/>
          <w:spacing w:val="-37"/>
        </w:rPr>
        <w:t xml:space="preserve"> </w:t>
      </w:r>
      <w:r>
        <w:rPr>
          <w:sz w:val="24"/>
          <w:szCs w:val="24"/>
          <w:spacing w:val="-3"/>
        </w:rPr>
        <w:t>2</w:t>
      </w:r>
      <w:r>
        <w:rPr>
          <w:sz w:val="24"/>
          <w:szCs w:val="24"/>
          <w:spacing w:val="-41"/>
        </w:rPr>
        <w:t xml:space="preserve"> </w:t>
      </w:r>
      <w:r>
        <w:rPr>
          <w:sz w:val="24"/>
          <w:szCs w:val="24"/>
          <w:spacing w:val="-3"/>
        </w:rPr>
        <w:t>条）。</w:t>
      </w:r>
    </w:p>
    <w:p>
      <w:pPr>
        <w:pStyle w:val="BodyText"/>
        <w:ind w:left="6"/>
        <w:spacing w:before="133" w:line="222" w:lineRule="auto"/>
        <w:rPr>
          <w:sz w:val="24"/>
          <w:szCs w:val="24"/>
        </w:rPr>
      </w:pPr>
      <w:r>
        <w:rPr>
          <w:sz w:val="24"/>
          <w:szCs w:val="24"/>
          <w:b/>
          <w:bCs/>
          <w:spacing w:val="-6"/>
        </w:rPr>
        <w:t>三、结算方式：</w:t>
      </w:r>
    </w:p>
    <w:p>
      <w:pPr>
        <w:spacing w:line="441" w:lineRule="auto"/>
        <w:rPr>
          <w:rFonts w:ascii="Arial"/>
          <w:sz w:val="21"/>
        </w:rPr>
      </w:pPr>
      <w:r/>
    </w:p>
    <w:p>
      <w:pPr>
        <w:pStyle w:val="BodyText"/>
        <w:ind w:left="430"/>
        <w:spacing w:before="78" w:line="222" w:lineRule="auto"/>
        <w:rPr>
          <w:sz w:val="24"/>
          <w:szCs w:val="24"/>
        </w:rPr>
      </w:pPr>
      <w:r>
        <w:rPr>
          <w:sz w:val="24"/>
          <w:szCs w:val="24"/>
          <w:spacing w:val="-1"/>
        </w:rPr>
        <w:t>1、结算方式采取月结算方式：即本月结清上月所有货</w:t>
      </w:r>
      <w:r>
        <w:rPr>
          <w:sz w:val="24"/>
          <w:szCs w:val="24"/>
          <w:spacing w:val="-2"/>
        </w:rPr>
        <w:t>款。</w:t>
      </w:r>
    </w:p>
    <w:p>
      <w:pPr>
        <w:spacing w:line="439" w:lineRule="auto"/>
        <w:rPr>
          <w:rFonts w:ascii="Arial"/>
          <w:sz w:val="21"/>
        </w:rPr>
      </w:pPr>
      <w:r/>
    </w:p>
    <w:p>
      <w:pPr>
        <w:pStyle w:val="BodyText"/>
        <w:ind w:firstLine="415"/>
        <w:spacing w:before="79" w:line="538" w:lineRule="auto"/>
        <w:rPr>
          <w:sz w:val="24"/>
          <w:szCs w:val="24"/>
        </w:rPr>
      </w:pPr>
      <w:r>
        <w:rPr>
          <w:sz w:val="24"/>
          <w:szCs w:val="24"/>
          <w:spacing w:val="-3"/>
        </w:rPr>
        <w:t>2、耗材的所有配送过程应遵循院方的相关出入库流程规范，</w:t>
      </w:r>
      <w:r>
        <w:rPr>
          <w:sz w:val="24"/>
          <w:szCs w:val="24"/>
          <w:spacing w:val="-4"/>
        </w:rPr>
        <w:t>配合院方完成出入库手</w:t>
      </w:r>
      <w:r>
        <w:rPr>
          <w:sz w:val="24"/>
          <w:szCs w:val="24"/>
        </w:rPr>
        <w:t xml:space="preserve"> </w:t>
      </w:r>
      <w:r>
        <w:rPr>
          <w:sz w:val="24"/>
          <w:szCs w:val="24"/>
          <w:spacing w:val="-8"/>
        </w:rPr>
        <w:t>续。</w:t>
      </w:r>
    </w:p>
    <w:p>
      <w:pPr>
        <w:pStyle w:val="BodyText"/>
        <w:ind w:left="18" w:firstLine="399"/>
        <w:spacing w:before="129" w:line="536" w:lineRule="auto"/>
        <w:rPr>
          <w:sz w:val="24"/>
          <w:szCs w:val="24"/>
        </w:rPr>
      </w:pPr>
      <w:r>
        <w:rPr>
          <w:sz w:val="24"/>
          <w:szCs w:val="24"/>
          <w:spacing w:val="-3"/>
        </w:rPr>
        <w:t>3、结算材料应当以出库单、入库单（验收单、送货单等</w:t>
      </w:r>
      <w:r>
        <w:rPr>
          <w:sz w:val="24"/>
          <w:szCs w:val="24"/>
          <w:spacing w:val="-4"/>
        </w:rPr>
        <w:t>）为依据核算，单据需由科</w:t>
      </w:r>
      <w:r>
        <w:rPr>
          <w:sz w:val="24"/>
          <w:szCs w:val="24"/>
        </w:rPr>
        <w:t xml:space="preserve"> </w:t>
      </w:r>
      <w:r>
        <w:rPr>
          <w:sz w:val="24"/>
          <w:szCs w:val="24"/>
          <w:spacing w:val="-1"/>
        </w:rPr>
        <w:t>室责任人签单才具有效性，单据金额总和应以当月发票所开具的金额一</w:t>
      </w:r>
      <w:r>
        <w:rPr>
          <w:sz w:val="24"/>
          <w:szCs w:val="24"/>
          <w:spacing w:val="-2"/>
        </w:rPr>
        <w:t>致。</w:t>
      </w:r>
    </w:p>
    <w:p>
      <w:pPr>
        <w:pStyle w:val="BodyText"/>
        <w:ind w:left="411"/>
        <w:spacing w:before="132" w:line="219" w:lineRule="auto"/>
        <w:rPr>
          <w:sz w:val="24"/>
          <w:szCs w:val="24"/>
        </w:rPr>
      </w:pPr>
      <w:r>
        <w:rPr>
          <w:sz w:val="24"/>
          <w:szCs w:val="24"/>
          <w:spacing w:val="-1"/>
        </w:rPr>
        <w:t>4、货款采用转账汇款形式。</w:t>
      </w:r>
    </w:p>
    <w:p>
      <w:pPr>
        <w:spacing w:line="446" w:lineRule="auto"/>
        <w:rPr>
          <w:rFonts w:ascii="Arial"/>
          <w:sz w:val="21"/>
        </w:rPr>
      </w:pPr>
      <w:r/>
    </w:p>
    <w:p>
      <w:pPr>
        <w:pStyle w:val="BodyText"/>
        <w:ind w:left="430"/>
        <w:spacing w:before="78" w:line="223" w:lineRule="auto"/>
        <w:rPr>
          <w:sz w:val="24"/>
          <w:szCs w:val="24"/>
        </w:rPr>
      </w:pPr>
      <w:r>
        <w:rPr>
          <w:sz w:val="24"/>
          <w:szCs w:val="24"/>
          <w:spacing w:val="-8"/>
        </w:rPr>
        <w:t>帐</w:t>
      </w:r>
      <w:r>
        <w:rPr>
          <w:sz w:val="24"/>
          <w:szCs w:val="24"/>
          <w:spacing w:val="5"/>
        </w:rPr>
        <w:t xml:space="preserve">    </w:t>
      </w:r>
      <w:r>
        <w:rPr>
          <w:sz w:val="24"/>
          <w:szCs w:val="24"/>
          <w:spacing w:val="-8"/>
        </w:rPr>
        <w:t>户：xxx</w:t>
      </w:r>
    </w:p>
    <w:p>
      <w:pPr>
        <w:spacing w:line="437" w:lineRule="auto"/>
        <w:rPr>
          <w:rFonts w:ascii="Arial"/>
          <w:sz w:val="21"/>
        </w:rPr>
      </w:pPr>
      <w:r/>
    </w:p>
    <w:p>
      <w:pPr>
        <w:pStyle w:val="BodyText"/>
        <w:ind w:left="420"/>
        <w:spacing w:before="79" w:line="221" w:lineRule="auto"/>
        <w:rPr>
          <w:sz w:val="24"/>
          <w:szCs w:val="24"/>
        </w:rPr>
      </w:pPr>
      <w:r>
        <w:rPr>
          <w:sz w:val="24"/>
          <w:szCs w:val="24"/>
          <w:spacing w:val="-8"/>
        </w:rPr>
        <w:t>开</w:t>
      </w:r>
      <w:r>
        <w:rPr>
          <w:sz w:val="24"/>
          <w:szCs w:val="24"/>
          <w:spacing w:val="21"/>
        </w:rPr>
        <w:t xml:space="preserve"> </w:t>
      </w:r>
      <w:r>
        <w:rPr>
          <w:sz w:val="24"/>
          <w:szCs w:val="24"/>
          <w:spacing w:val="-8"/>
        </w:rPr>
        <w:t>户</w:t>
      </w:r>
      <w:r>
        <w:rPr>
          <w:sz w:val="24"/>
          <w:szCs w:val="24"/>
          <w:spacing w:val="18"/>
        </w:rPr>
        <w:t xml:space="preserve"> </w:t>
      </w:r>
      <w:r>
        <w:rPr>
          <w:sz w:val="24"/>
          <w:szCs w:val="24"/>
          <w:spacing w:val="-8"/>
        </w:rPr>
        <w:t>行：xxx</w:t>
      </w:r>
    </w:p>
    <w:p>
      <w:pPr>
        <w:spacing w:line="443" w:lineRule="auto"/>
        <w:rPr>
          <w:rFonts w:ascii="Arial"/>
          <w:sz w:val="21"/>
        </w:rPr>
      </w:pPr>
      <w:r/>
    </w:p>
    <w:p>
      <w:pPr>
        <w:pStyle w:val="BodyText"/>
        <w:ind w:left="430"/>
        <w:spacing w:before="78" w:line="224" w:lineRule="auto"/>
        <w:rPr>
          <w:sz w:val="24"/>
          <w:szCs w:val="24"/>
        </w:rPr>
      </w:pPr>
      <w:r>
        <w:rPr>
          <w:sz w:val="24"/>
          <w:szCs w:val="24"/>
          <w:spacing w:val="-8"/>
        </w:rPr>
        <w:t>帐</w:t>
      </w:r>
      <w:r>
        <w:rPr>
          <w:sz w:val="24"/>
          <w:szCs w:val="24"/>
          <w:spacing w:val="5"/>
        </w:rPr>
        <w:t xml:space="preserve">    </w:t>
      </w:r>
      <w:r>
        <w:rPr>
          <w:sz w:val="24"/>
          <w:szCs w:val="24"/>
          <w:spacing w:val="-8"/>
        </w:rPr>
        <w:t>号：xxx</w:t>
      </w:r>
    </w:p>
    <w:p>
      <w:pPr>
        <w:spacing w:line="439" w:lineRule="auto"/>
        <w:rPr>
          <w:rFonts w:ascii="Arial"/>
          <w:sz w:val="21"/>
        </w:rPr>
      </w:pPr>
      <w:r/>
    </w:p>
    <w:p>
      <w:pPr>
        <w:pStyle w:val="BodyText"/>
        <w:ind w:left="28"/>
        <w:spacing w:before="78" w:line="223" w:lineRule="auto"/>
        <w:rPr>
          <w:sz w:val="24"/>
          <w:szCs w:val="24"/>
        </w:rPr>
      </w:pPr>
      <w:r>
        <w:rPr>
          <w:sz w:val="24"/>
          <w:szCs w:val="24"/>
          <w:b/>
          <w:bCs/>
          <w:spacing w:val="-9"/>
        </w:rPr>
        <w:t>四、供货方式：</w:t>
      </w:r>
    </w:p>
    <w:p>
      <w:pPr>
        <w:spacing w:line="441" w:lineRule="auto"/>
        <w:rPr>
          <w:rFonts w:ascii="Arial"/>
          <w:sz w:val="21"/>
        </w:rPr>
      </w:pPr>
      <w:r/>
    </w:p>
    <w:p>
      <w:pPr>
        <w:pStyle w:val="BodyText"/>
        <w:ind w:left="4" w:firstLine="425"/>
        <w:spacing w:before="79" w:line="534" w:lineRule="auto"/>
        <w:rPr>
          <w:sz w:val="24"/>
          <w:szCs w:val="24"/>
        </w:rPr>
      </w:pPr>
      <w:r>
        <w:rPr>
          <w:sz w:val="24"/>
          <w:szCs w:val="24"/>
          <w:spacing w:val="-4"/>
        </w:rPr>
        <w:t>1、供货时效：常用耗材接到配送通知后，应在</w:t>
      </w:r>
      <w:r>
        <w:rPr>
          <w:sz w:val="24"/>
          <w:szCs w:val="24"/>
          <w:spacing w:val="-48"/>
        </w:rPr>
        <w:t xml:space="preserve"> </w:t>
      </w:r>
      <w:r>
        <w:rPr>
          <w:sz w:val="24"/>
          <w:szCs w:val="24"/>
          <w:spacing w:val="-4"/>
        </w:rPr>
        <w:t>2</w:t>
      </w:r>
      <w:r>
        <w:rPr>
          <w:sz w:val="24"/>
          <w:szCs w:val="24"/>
          <w:spacing w:val="-45"/>
        </w:rPr>
        <w:t xml:space="preserve"> </w:t>
      </w:r>
      <w:r>
        <w:rPr>
          <w:sz w:val="24"/>
          <w:szCs w:val="24"/>
          <w:spacing w:val="-5"/>
        </w:rPr>
        <w:t>小时内将货物配送至指定地点，需</w:t>
      </w:r>
      <w:r>
        <w:rPr>
          <w:sz w:val="24"/>
          <w:szCs w:val="24"/>
        </w:rPr>
        <w:t xml:space="preserve"> </w:t>
      </w:r>
      <w:r>
        <w:rPr>
          <w:sz w:val="24"/>
          <w:szCs w:val="24"/>
          <w:spacing w:val="-8"/>
        </w:rPr>
        <w:t>要安装的品类应完成安装调试，并由使用科室确认，非常用的特殊类耗材视具体因素（订</w:t>
      </w:r>
    </w:p>
    <w:p>
      <w:pPr>
        <w:spacing w:line="534" w:lineRule="auto"/>
        <w:sectPr>
          <w:footerReference w:type="default" r:id="rId76"/>
          <w:pgSz w:w="11906" w:h="16839"/>
          <w:pgMar w:top="1431" w:right="1417" w:bottom="1197" w:left="1431" w:header="0" w:footer="980" w:gutter="0"/>
        </w:sectPr>
        <w:rPr>
          <w:sz w:val="24"/>
          <w:szCs w:val="24"/>
        </w:rPr>
      </w:pPr>
    </w:p>
    <w:p>
      <w:pPr>
        <w:pStyle w:val="BodyText"/>
        <w:ind w:left="4"/>
        <w:spacing w:before="223" w:line="221" w:lineRule="auto"/>
        <w:rPr>
          <w:sz w:val="24"/>
          <w:szCs w:val="24"/>
        </w:rPr>
      </w:pPr>
      <w:r>
        <w:rPr>
          <w:sz w:val="24"/>
          <w:szCs w:val="24"/>
          <w:spacing w:val="-2"/>
        </w:rPr>
        <w:t>货、物流等）配送时间与院方商定后决定。</w:t>
      </w:r>
    </w:p>
    <w:p>
      <w:pPr>
        <w:spacing w:line="442" w:lineRule="auto"/>
        <w:rPr>
          <w:rFonts w:ascii="Arial"/>
          <w:sz w:val="21"/>
        </w:rPr>
      </w:pPr>
      <w:r/>
    </w:p>
    <w:p>
      <w:pPr>
        <w:pStyle w:val="BodyText"/>
        <w:ind w:right="65" w:firstLine="414"/>
        <w:spacing w:before="78" w:line="536" w:lineRule="auto"/>
        <w:rPr>
          <w:sz w:val="24"/>
          <w:szCs w:val="24"/>
        </w:rPr>
      </w:pPr>
      <w:r>
        <w:rPr>
          <w:sz w:val="24"/>
          <w:szCs w:val="24"/>
          <w:spacing w:val="-3"/>
        </w:rPr>
        <w:t>2、出现货源短缺的品类应及时告知院方，双方商议延长配送</w:t>
      </w:r>
      <w:r>
        <w:rPr>
          <w:sz w:val="24"/>
          <w:szCs w:val="24"/>
          <w:spacing w:val="-4"/>
        </w:rPr>
        <w:t>时间或选择其它折中方</w:t>
      </w:r>
      <w:r>
        <w:rPr>
          <w:sz w:val="24"/>
          <w:szCs w:val="24"/>
        </w:rPr>
        <w:t xml:space="preserve"> </w:t>
      </w:r>
      <w:r>
        <w:rPr>
          <w:sz w:val="24"/>
          <w:szCs w:val="24"/>
          <w:spacing w:val="-9"/>
        </w:rPr>
        <w:t>案。</w:t>
      </w:r>
    </w:p>
    <w:p>
      <w:pPr>
        <w:pStyle w:val="BodyText"/>
        <w:ind w:left="417"/>
        <w:spacing w:before="133" w:line="222" w:lineRule="auto"/>
        <w:rPr>
          <w:sz w:val="24"/>
          <w:szCs w:val="24"/>
        </w:rPr>
      </w:pPr>
      <w:r>
        <w:rPr>
          <w:sz w:val="24"/>
          <w:szCs w:val="24"/>
          <w:spacing w:val="-1"/>
        </w:rPr>
        <w:t>3、配送时所产生的配送费用由供货方承担。</w:t>
      </w:r>
    </w:p>
    <w:p>
      <w:pPr>
        <w:spacing w:line="440" w:lineRule="auto"/>
        <w:rPr>
          <w:rFonts w:ascii="Arial"/>
          <w:sz w:val="21"/>
        </w:rPr>
      </w:pPr>
      <w:r/>
    </w:p>
    <w:p>
      <w:pPr>
        <w:pStyle w:val="BodyText"/>
        <w:ind w:left="411"/>
        <w:spacing w:before="78" w:line="222" w:lineRule="auto"/>
        <w:rPr>
          <w:sz w:val="24"/>
          <w:szCs w:val="24"/>
        </w:rPr>
      </w:pPr>
      <w:r>
        <w:rPr>
          <w:sz w:val="24"/>
          <w:szCs w:val="24"/>
          <w:spacing w:val="-1"/>
        </w:rPr>
        <w:t>4、供货地点：海南西部中心医院那大院区。</w:t>
      </w:r>
    </w:p>
    <w:p>
      <w:pPr>
        <w:spacing w:line="439" w:lineRule="auto"/>
        <w:rPr>
          <w:rFonts w:ascii="Arial"/>
          <w:sz w:val="21"/>
        </w:rPr>
      </w:pPr>
      <w:r/>
    </w:p>
    <w:p>
      <w:pPr>
        <w:pStyle w:val="BodyText"/>
        <w:ind w:left="3"/>
        <w:spacing w:before="79" w:line="221" w:lineRule="auto"/>
        <w:rPr>
          <w:sz w:val="24"/>
          <w:szCs w:val="24"/>
        </w:rPr>
      </w:pPr>
      <w:r>
        <w:rPr>
          <w:sz w:val="24"/>
          <w:szCs w:val="24"/>
          <w:b/>
          <w:bCs/>
          <w:spacing w:val="-5"/>
        </w:rPr>
        <w:t>五、保修及质量</w:t>
      </w:r>
    </w:p>
    <w:p>
      <w:pPr>
        <w:spacing w:line="442" w:lineRule="auto"/>
        <w:rPr>
          <w:rFonts w:ascii="Arial"/>
          <w:sz w:val="21"/>
        </w:rPr>
      </w:pPr>
      <w:r/>
    </w:p>
    <w:p>
      <w:pPr>
        <w:pStyle w:val="BodyText"/>
        <w:ind w:right="132" w:firstLine="430"/>
        <w:spacing w:before="79" w:line="535" w:lineRule="auto"/>
        <w:rPr>
          <w:sz w:val="24"/>
          <w:szCs w:val="24"/>
        </w:rPr>
      </w:pPr>
      <w:r>
        <w:rPr>
          <w:sz w:val="24"/>
          <w:szCs w:val="24"/>
          <w:spacing w:val="-4"/>
        </w:rPr>
        <w:t>1、碳粉类耗材承诺更换一次（更换之日起</w:t>
      </w:r>
      <w:r>
        <w:rPr>
          <w:sz w:val="24"/>
          <w:szCs w:val="24"/>
          <w:spacing w:val="-49"/>
        </w:rPr>
        <w:t xml:space="preserve"> </w:t>
      </w:r>
      <w:r>
        <w:rPr>
          <w:sz w:val="24"/>
          <w:szCs w:val="24"/>
          <w:spacing w:val="-4"/>
        </w:rPr>
        <w:t>60</w:t>
      </w:r>
      <w:r>
        <w:rPr>
          <w:sz w:val="24"/>
          <w:szCs w:val="24"/>
          <w:spacing w:val="-43"/>
        </w:rPr>
        <w:t xml:space="preserve"> </w:t>
      </w:r>
      <w:r>
        <w:rPr>
          <w:sz w:val="24"/>
          <w:szCs w:val="24"/>
          <w:spacing w:val="-4"/>
        </w:rPr>
        <w:t>天内</w:t>
      </w:r>
      <w:r>
        <w:rPr>
          <w:sz w:val="24"/>
          <w:szCs w:val="24"/>
          <w:spacing w:val="15"/>
        </w:rPr>
        <w:t>），</w:t>
      </w:r>
      <w:r>
        <w:rPr>
          <w:sz w:val="24"/>
          <w:szCs w:val="24"/>
          <w:spacing w:val="-4"/>
        </w:rPr>
        <w:t>在使用过程出现质量问题，</w:t>
      </w:r>
      <w:r>
        <w:rPr>
          <w:sz w:val="24"/>
          <w:szCs w:val="24"/>
        </w:rPr>
        <w:t xml:space="preserve"> </w:t>
      </w:r>
      <w:r>
        <w:rPr>
          <w:sz w:val="24"/>
          <w:szCs w:val="24"/>
          <w:spacing w:val="-2"/>
        </w:rPr>
        <w:t>应实行保修或包换。</w:t>
      </w:r>
    </w:p>
    <w:p>
      <w:pPr>
        <w:pStyle w:val="BodyText"/>
        <w:ind w:left="5" w:right="65" w:firstLine="409"/>
        <w:spacing w:before="137" w:line="535" w:lineRule="auto"/>
        <w:rPr>
          <w:sz w:val="24"/>
          <w:szCs w:val="24"/>
        </w:rPr>
      </w:pPr>
      <w:r>
        <w:rPr>
          <w:sz w:val="24"/>
          <w:szCs w:val="24"/>
          <w:spacing w:val="-3"/>
        </w:rPr>
        <w:t>2、纸张类耗材在使用过程中纸张硬度或者厚度不达标，出现</w:t>
      </w:r>
      <w:r>
        <w:rPr>
          <w:sz w:val="24"/>
          <w:szCs w:val="24"/>
          <w:spacing w:val="-4"/>
        </w:rPr>
        <w:t>经常卡纸、吸不上纸等</w:t>
      </w:r>
      <w:r>
        <w:rPr>
          <w:sz w:val="24"/>
          <w:szCs w:val="24"/>
        </w:rPr>
        <w:t xml:space="preserve"> </w:t>
      </w:r>
      <w:r>
        <w:rPr>
          <w:sz w:val="24"/>
          <w:szCs w:val="24"/>
          <w:spacing w:val="-1"/>
        </w:rPr>
        <w:t>情况，经确定是由纸张质量引起的应给予更换该批次的货源。</w:t>
      </w:r>
    </w:p>
    <w:p>
      <w:pPr>
        <w:pStyle w:val="BodyText"/>
        <w:ind w:left="6" w:right="197" w:firstLine="410"/>
        <w:spacing w:before="135" w:line="534" w:lineRule="auto"/>
        <w:rPr>
          <w:sz w:val="24"/>
          <w:szCs w:val="24"/>
        </w:rPr>
      </w:pPr>
      <w:r>
        <w:rPr>
          <w:sz w:val="24"/>
          <w:szCs w:val="24"/>
        </w:rPr>
        <w:t>3、其它未注明耗材品类应按相关国家质量标准</w:t>
      </w:r>
      <w:r>
        <w:rPr>
          <w:sz w:val="24"/>
          <w:szCs w:val="24"/>
          <w:spacing w:val="-1"/>
        </w:rPr>
        <w:t>或行业标准给予质量保证及保修服</w:t>
      </w:r>
      <w:r>
        <w:rPr>
          <w:sz w:val="24"/>
          <w:szCs w:val="24"/>
        </w:rPr>
        <w:t xml:space="preserve"> </w:t>
      </w:r>
      <w:r>
        <w:rPr>
          <w:sz w:val="24"/>
          <w:szCs w:val="24"/>
          <w:spacing w:val="-1"/>
        </w:rPr>
        <w:t>务。进口产品还需附加原产地证明、报关单、完税凭证、商检报告等相关凭证。</w:t>
      </w:r>
    </w:p>
    <w:p>
      <w:pPr>
        <w:pStyle w:val="BodyText"/>
        <w:ind w:left="1"/>
        <w:spacing w:before="138" w:line="222" w:lineRule="auto"/>
        <w:rPr>
          <w:sz w:val="24"/>
          <w:szCs w:val="24"/>
        </w:rPr>
      </w:pPr>
      <w:r>
        <w:rPr>
          <w:sz w:val="24"/>
          <w:szCs w:val="24"/>
          <w:b/>
          <w:bCs/>
          <w:spacing w:val="-5"/>
        </w:rPr>
        <w:t>六、服务方式</w:t>
      </w:r>
    </w:p>
    <w:p>
      <w:pPr>
        <w:spacing w:line="439" w:lineRule="auto"/>
        <w:rPr>
          <w:rFonts w:ascii="Arial"/>
          <w:sz w:val="21"/>
        </w:rPr>
      </w:pPr>
      <w:r/>
    </w:p>
    <w:p>
      <w:pPr>
        <w:pStyle w:val="BodyText"/>
        <w:ind w:left="5" w:right="65" w:firstLine="424"/>
        <w:spacing w:before="79" w:line="534" w:lineRule="auto"/>
        <w:rPr>
          <w:sz w:val="24"/>
          <w:szCs w:val="24"/>
        </w:rPr>
      </w:pPr>
      <w:r>
        <w:rPr>
          <w:sz w:val="24"/>
          <w:szCs w:val="24"/>
          <w:spacing w:val="-4"/>
        </w:rPr>
        <w:t>1、需安排至少一名现场驻点技术人员以应对日常的耗材配送及安装调试等服务，视</w:t>
      </w:r>
      <w:r>
        <w:rPr>
          <w:sz w:val="24"/>
          <w:szCs w:val="24"/>
          <w:spacing w:val="12"/>
        </w:rPr>
        <w:t xml:space="preserve"> </w:t>
      </w:r>
      <w:r>
        <w:rPr>
          <w:sz w:val="24"/>
          <w:szCs w:val="24"/>
          <w:spacing w:val="-1"/>
        </w:rPr>
        <w:t>工作情况遇到配送要求应付不过来时应调配人手支援。</w:t>
      </w:r>
    </w:p>
    <w:p>
      <w:pPr>
        <w:pStyle w:val="BodyText"/>
        <w:ind w:right="65" w:firstLine="414"/>
        <w:spacing w:before="136" w:line="535" w:lineRule="auto"/>
        <w:rPr>
          <w:sz w:val="24"/>
          <w:szCs w:val="24"/>
        </w:rPr>
      </w:pPr>
      <w:r>
        <w:rPr>
          <w:sz w:val="24"/>
          <w:szCs w:val="24"/>
          <w:spacing w:val="-3"/>
        </w:rPr>
        <w:t>2、院方提供一间适用于仓储要求的场地，使用量重复性高的</w:t>
      </w:r>
      <w:r>
        <w:rPr>
          <w:sz w:val="24"/>
          <w:szCs w:val="24"/>
          <w:spacing w:val="-4"/>
        </w:rPr>
        <w:t>耗材需确保一定数量的</w:t>
      </w:r>
      <w:r>
        <w:rPr>
          <w:sz w:val="24"/>
          <w:szCs w:val="24"/>
        </w:rPr>
        <w:t xml:space="preserve"> </w:t>
      </w:r>
      <w:r>
        <w:rPr>
          <w:sz w:val="24"/>
          <w:szCs w:val="24"/>
          <w:spacing w:val="-1"/>
        </w:rPr>
        <w:t>储备，以便于及时高效的供应，管理由耗材供应方自行负责。</w:t>
      </w:r>
    </w:p>
    <w:p>
      <w:pPr>
        <w:pStyle w:val="BodyText"/>
        <w:spacing w:before="137" w:line="220" w:lineRule="auto"/>
        <w:jc w:val="right"/>
        <w:rPr>
          <w:sz w:val="24"/>
          <w:szCs w:val="24"/>
        </w:rPr>
      </w:pPr>
      <w:r>
        <w:rPr>
          <w:sz w:val="24"/>
          <w:szCs w:val="24"/>
          <w:spacing w:val="-8"/>
        </w:rPr>
        <w:t>3、特殊设备的耗材不止于替换，还需要进行对如输液贴、检验条码、手腕带等耗材，</w:t>
      </w:r>
    </w:p>
    <w:p>
      <w:pPr>
        <w:spacing w:line="220" w:lineRule="auto"/>
        <w:sectPr>
          <w:footerReference w:type="default" r:id="rId77"/>
          <w:pgSz w:w="11906" w:h="16839"/>
          <w:pgMar w:top="1431" w:right="1352" w:bottom="1197" w:left="1431" w:header="0" w:footer="980" w:gutter="0"/>
        </w:sectPr>
        <w:rPr>
          <w:sz w:val="24"/>
          <w:szCs w:val="24"/>
        </w:rPr>
      </w:pPr>
    </w:p>
    <w:p>
      <w:pPr>
        <w:pStyle w:val="BodyText"/>
        <w:ind w:left="11"/>
        <w:spacing w:before="223" w:line="221" w:lineRule="auto"/>
        <w:rPr>
          <w:sz w:val="24"/>
          <w:szCs w:val="24"/>
        </w:rPr>
      </w:pPr>
      <w:r>
        <w:rPr>
          <w:sz w:val="24"/>
          <w:szCs w:val="24"/>
          <w:spacing w:val="-1"/>
        </w:rPr>
        <w:t>学习熟悉对应系统中格式参数的要求进行调试，以达到使用需求。</w:t>
      </w:r>
    </w:p>
    <w:p>
      <w:pPr>
        <w:spacing w:line="442" w:lineRule="auto"/>
        <w:rPr>
          <w:rFonts w:ascii="Arial"/>
          <w:sz w:val="21"/>
        </w:rPr>
      </w:pPr>
      <w:r/>
    </w:p>
    <w:p>
      <w:pPr>
        <w:pStyle w:val="BodyText"/>
        <w:ind w:right="83" w:firstLine="411"/>
        <w:spacing w:before="78" w:line="535" w:lineRule="auto"/>
        <w:rPr>
          <w:sz w:val="24"/>
          <w:szCs w:val="24"/>
        </w:rPr>
      </w:pPr>
      <w:r>
        <w:rPr>
          <w:sz w:val="24"/>
          <w:szCs w:val="24"/>
          <w:spacing w:val="-4"/>
        </w:rPr>
        <w:t>4、乙方公司统一服务电话：xxx，该热线提供</w:t>
      </w:r>
      <w:r>
        <w:rPr>
          <w:sz w:val="24"/>
          <w:szCs w:val="24"/>
          <w:spacing w:val="-37"/>
        </w:rPr>
        <w:t xml:space="preserve"> </w:t>
      </w:r>
      <w:r>
        <w:rPr>
          <w:sz w:val="24"/>
          <w:szCs w:val="24"/>
          <w:spacing w:val="-4"/>
        </w:rPr>
        <w:t>7×8</w:t>
      </w:r>
      <w:r>
        <w:rPr>
          <w:sz w:val="24"/>
          <w:szCs w:val="24"/>
          <w:spacing w:val="-44"/>
        </w:rPr>
        <w:t xml:space="preserve"> </w:t>
      </w:r>
      <w:r>
        <w:rPr>
          <w:sz w:val="24"/>
          <w:szCs w:val="24"/>
          <w:spacing w:val="-4"/>
        </w:rPr>
        <w:t>小时的系统配货、维护报修、电</w:t>
      </w:r>
      <w:r>
        <w:rPr>
          <w:sz w:val="24"/>
          <w:szCs w:val="24"/>
        </w:rPr>
        <w:t xml:space="preserve"> </w:t>
      </w:r>
      <w:r>
        <w:rPr>
          <w:sz w:val="24"/>
          <w:szCs w:val="24"/>
          <w:spacing w:val="-2"/>
        </w:rPr>
        <w:t>话故障诊断。24</w:t>
      </w:r>
      <w:r>
        <w:rPr>
          <w:sz w:val="24"/>
          <w:szCs w:val="24"/>
          <w:spacing w:val="-31"/>
        </w:rPr>
        <w:t xml:space="preserve"> </w:t>
      </w:r>
      <w:r>
        <w:rPr>
          <w:sz w:val="24"/>
          <w:szCs w:val="24"/>
          <w:spacing w:val="-2"/>
        </w:rPr>
        <w:t>小时应急服务电话：xxxxx。</w:t>
      </w:r>
    </w:p>
    <w:p>
      <w:pPr>
        <w:pStyle w:val="BodyText"/>
        <w:ind w:left="5"/>
        <w:spacing w:before="136" w:line="223" w:lineRule="auto"/>
        <w:rPr>
          <w:sz w:val="24"/>
          <w:szCs w:val="24"/>
        </w:rPr>
      </w:pPr>
      <w:r>
        <w:rPr>
          <w:sz w:val="24"/>
          <w:szCs w:val="24"/>
          <w:b/>
          <w:bCs/>
          <w:spacing w:val="-1"/>
        </w:rPr>
        <w:t>七、验（签）收</w:t>
      </w:r>
    </w:p>
    <w:p>
      <w:pPr>
        <w:spacing w:line="439" w:lineRule="auto"/>
        <w:rPr>
          <w:rFonts w:ascii="Arial"/>
          <w:sz w:val="21"/>
        </w:rPr>
      </w:pPr>
      <w:r/>
    </w:p>
    <w:p>
      <w:pPr>
        <w:pStyle w:val="BodyText"/>
        <w:ind w:left="5" w:right="83" w:firstLine="425"/>
        <w:spacing w:before="78" w:line="535" w:lineRule="auto"/>
        <w:rPr>
          <w:sz w:val="24"/>
          <w:szCs w:val="24"/>
        </w:rPr>
      </w:pPr>
      <w:r>
        <w:rPr>
          <w:sz w:val="24"/>
          <w:szCs w:val="24"/>
          <w:spacing w:val="-4"/>
        </w:rPr>
        <w:t>1、验（签）收标准：甲乙双方按照本合同第四条规定的内容及相关技术规格要求对</w:t>
      </w:r>
      <w:r>
        <w:rPr>
          <w:sz w:val="24"/>
          <w:szCs w:val="24"/>
          <w:spacing w:val="12"/>
        </w:rPr>
        <w:t xml:space="preserve"> </w:t>
      </w:r>
      <w:r>
        <w:rPr>
          <w:sz w:val="24"/>
          <w:szCs w:val="24"/>
          <w:spacing w:val="-3"/>
        </w:rPr>
        <w:t>货物进行验收。</w:t>
      </w:r>
    </w:p>
    <w:p>
      <w:pPr>
        <w:pStyle w:val="BodyText"/>
        <w:ind w:left="6" w:right="17" w:firstLine="409"/>
        <w:spacing w:before="134" w:line="534" w:lineRule="auto"/>
        <w:rPr>
          <w:sz w:val="24"/>
          <w:szCs w:val="24"/>
        </w:rPr>
      </w:pPr>
      <w:r>
        <w:rPr>
          <w:sz w:val="24"/>
          <w:szCs w:val="24"/>
          <w:spacing w:val="-8"/>
        </w:rPr>
        <w:t>2、验（签）收方式：乙方将产品送至指定地点后，由甲方相关人员确认签署签收单，</w:t>
      </w:r>
      <w:r>
        <w:rPr>
          <w:sz w:val="24"/>
          <w:szCs w:val="24"/>
          <w:spacing w:val="9"/>
        </w:rPr>
        <w:t xml:space="preserve"> </w:t>
      </w:r>
      <w:r>
        <w:rPr>
          <w:sz w:val="24"/>
          <w:szCs w:val="24"/>
          <w:spacing w:val="-3"/>
        </w:rPr>
        <w:t>签收单作为结账凭证。</w:t>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BodyText"/>
        <w:spacing w:before="79" w:line="224" w:lineRule="auto"/>
        <w:rPr>
          <w:sz w:val="24"/>
          <w:szCs w:val="24"/>
        </w:rPr>
      </w:pPr>
      <w:r>
        <w:rPr>
          <w:sz w:val="24"/>
          <w:szCs w:val="24"/>
          <w:b/>
          <w:bCs/>
          <w:spacing w:val="-2"/>
        </w:rPr>
        <w:t>八、产品退（换）货</w:t>
      </w:r>
    </w:p>
    <w:p>
      <w:pPr>
        <w:spacing w:line="440" w:lineRule="auto"/>
        <w:rPr>
          <w:rFonts w:ascii="Arial"/>
          <w:sz w:val="21"/>
        </w:rPr>
      </w:pPr>
      <w:r/>
    </w:p>
    <w:p>
      <w:pPr>
        <w:pStyle w:val="BodyText"/>
        <w:ind w:left="17" w:firstLine="413"/>
        <w:spacing w:before="78" w:line="534" w:lineRule="auto"/>
        <w:rPr>
          <w:sz w:val="24"/>
          <w:szCs w:val="24"/>
        </w:rPr>
      </w:pPr>
      <w:r>
        <w:rPr>
          <w:sz w:val="24"/>
          <w:szCs w:val="24"/>
          <w:spacing w:val="-1"/>
        </w:rPr>
        <w:t>1、甲方在验收中，如果发现产品的品种、型号</w:t>
      </w:r>
      <w:r>
        <w:rPr>
          <w:sz w:val="24"/>
          <w:szCs w:val="24"/>
          <w:spacing w:val="-2"/>
        </w:rPr>
        <w:t>、数量、质量等不符合约定标准的，</w:t>
      </w:r>
      <w:r>
        <w:rPr>
          <w:sz w:val="24"/>
          <w:szCs w:val="24"/>
        </w:rPr>
        <w:t xml:space="preserve"> </w:t>
      </w:r>
      <w:r>
        <w:rPr>
          <w:sz w:val="24"/>
          <w:szCs w:val="24"/>
          <w:spacing w:val="-3"/>
        </w:rPr>
        <w:t>乙方应按照甲方的要求采取补足、更换、或退货等处理措施,并承担由此所产生的费</w:t>
      </w:r>
      <w:r>
        <w:rPr>
          <w:sz w:val="24"/>
          <w:szCs w:val="24"/>
          <w:spacing w:val="-4"/>
        </w:rPr>
        <w:t>用。</w:t>
      </w:r>
    </w:p>
    <w:p>
      <w:pPr>
        <w:pStyle w:val="BodyText"/>
        <w:ind w:left="32" w:right="95" w:firstLine="383"/>
        <w:spacing w:before="137" w:line="533" w:lineRule="auto"/>
        <w:rPr>
          <w:sz w:val="24"/>
          <w:szCs w:val="24"/>
        </w:rPr>
      </w:pPr>
      <w:r>
        <w:rPr>
          <w:sz w:val="24"/>
          <w:szCs w:val="24"/>
        </w:rPr>
        <w:t>2、乙方所提供的产品出现质量问题的,乙方要无条件</w:t>
      </w:r>
      <w:r>
        <w:rPr>
          <w:sz w:val="24"/>
          <w:szCs w:val="24"/>
          <w:spacing w:val="-1"/>
        </w:rPr>
        <w:t>退回不合格的产品，并重新向</w:t>
      </w:r>
      <w:r>
        <w:rPr>
          <w:sz w:val="24"/>
          <w:szCs w:val="24"/>
        </w:rPr>
        <w:t xml:space="preserve"> </w:t>
      </w:r>
      <w:r>
        <w:rPr>
          <w:sz w:val="24"/>
          <w:szCs w:val="24"/>
          <w:spacing w:val="-4"/>
        </w:rPr>
        <w:t>甲方供应符合验收标准的产品。</w:t>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BodyText"/>
        <w:ind w:left="9"/>
        <w:spacing w:before="78" w:line="221" w:lineRule="auto"/>
        <w:rPr>
          <w:sz w:val="24"/>
          <w:szCs w:val="24"/>
        </w:rPr>
      </w:pPr>
      <w:r>
        <w:rPr>
          <w:sz w:val="24"/>
          <w:szCs w:val="24"/>
          <w:b/>
          <w:bCs/>
          <w:spacing w:val="-6"/>
        </w:rPr>
        <w:t>九、售后服务</w:t>
      </w:r>
    </w:p>
    <w:p>
      <w:pPr>
        <w:spacing w:line="443" w:lineRule="auto"/>
        <w:rPr>
          <w:rFonts w:ascii="Arial"/>
          <w:sz w:val="21"/>
        </w:rPr>
      </w:pPr>
      <w:r/>
    </w:p>
    <w:p>
      <w:pPr>
        <w:pStyle w:val="BodyText"/>
        <w:ind w:left="431"/>
        <w:spacing w:before="78" w:line="221" w:lineRule="auto"/>
        <w:rPr>
          <w:sz w:val="24"/>
          <w:szCs w:val="24"/>
        </w:rPr>
      </w:pPr>
      <w:r>
        <w:rPr>
          <w:sz w:val="24"/>
          <w:szCs w:val="24"/>
          <w:spacing w:val="-1"/>
        </w:rPr>
        <w:t>1、产品售后服务按厂家规定的统一质量保修服务执行（包括退、换货）。</w:t>
      </w:r>
    </w:p>
    <w:p>
      <w:pPr>
        <w:spacing w:line="441" w:lineRule="auto"/>
        <w:rPr>
          <w:rFonts w:ascii="Arial"/>
          <w:sz w:val="21"/>
        </w:rPr>
      </w:pPr>
      <w:r/>
    </w:p>
    <w:p>
      <w:pPr>
        <w:pStyle w:val="BodyText"/>
        <w:ind w:left="7"/>
        <w:spacing w:before="79" w:line="222" w:lineRule="auto"/>
        <w:rPr>
          <w:sz w:val="24"/>
          <w:szCs w:val="24"/>
        </w:rPr>
      </w:pPr>
      <w:r>
        <w:rPr>
          <w:sz w:val="24"/>
          <w:szCs w:val="24"/>
          <w:b/>
          <w:bCs/>
          <w:spacing w:val="-5"/>
        </w:rPr>
        <w:t>十、双方权利义务</w:t>
      </w:r>
    </w:p>
    <w:p>
      <w:pPr>
        <w:spacing w:line="222" w:lineRule="auto"/>
        <w:sectPr>
          <w:footerReference w:type="default" r:id="rId78"/>
          <w:pgSz w:w="11906" w:h="16839"/>
          <w:pgMar w:top="1431" w:right="1334" w:bottom="1197" w:left="1431" w:header="0" w:footer="980" w:gutter="0"/>
        </w:sectPr>
        <w:rPr>
          <w:sz w:val="24"/>
          <w:szCs w:val="24"/>
        </w:rPr>
      </w:pPr>
    </w:p>
    <w:p>
      <w:pPr>
        <w:pStyle w:val="BodyText"/>
        <w:ind w:left="76"/>
        <w:spacing w:before="224" w:line="222" w:lineRule="auto"/>
        <w:rPr>
          <w:sz w:val="24"/>
          <w:szCs w:val="24"/>
        </w:rPr>
      </w:pPr>
      <w:r>
        <w:rPr>
          <w:sz w:val="24"/>
          <w:szCs w:val="24"/>
          <w:spacing w:val="-4"/>
        </w:rPr>
        <w:t>1、甲方权利义务</w:t>
      </w:r>
    </w:p>
    <w:p>
      <w:pPr>
        <w:spacing w:line="442" w:lineRule="auto"/>
        <w:rPr>
          <w:rFonts w:ascii="Arial"/>
          <w:sz w:val="21"/>
        </w:rPr>
      </w:pPr>
      <w:r/>
    </w:p>
    <w:p>
      <w:pPr>
        <w:pStyle w:val="BodyText"/>
        <w:ind w:left="68" w:right="83" w:firstLine="427"/>
        <w:spacing w:before="78" w:line="542" w:lineRule="auto"/>
        <w:rPr>
          <w:sz w:val="24"/>
          <w:szCs w:val="24"/>
        </w:rPr>
      </w:pPr>
      <w:r>
        <w:rPr>
          <w:sz w:val="24"/>
          <w:szCs w:val="24"/>
          <w:spacing w:val="-2"/>
        </w:rPr>
        <w:t>1.1、乙方提供的产品价格有背于本合同价格机制时，甲方有权要求乙</w:t>
      </w:r>
      <w:r>
        <w:rPr>
          <w:sz w:val="24"/>
          <w:szCs w:val="24"/>
          <w:spacing w:val="-3"/>
        </w:rPr>
        <w:t>方予以纠</w:t>
      </w:r>
      <w:r>
        <w:rPr>
          <w:sz w:val="24"/>
          <w:szCs w:val="24"/>
        </w:rPr>
        <w:t xml:space="preserve"> </w:t>
      </w:r>
      <w:r>
        <w:rPr>
          <w:sz w:val="24"/>
          <w:szCs w:val="24"/>
          <w:spacing w:val="-10"/>
        </w:rPr>
        <w:t>正。</w:t>
      </w:r>
    </w:p>
    <w:p>
      <w:pPr>
        <w:pStyle w:val="BodyText"/>
        <w:ind w:left="67" w:right="83" w:firstLine="428"/>
        <w:spacing w:before="115" w:line="536" w:lineRule="auto"/>
        <w:rPr>
          <w:sz w:val="24"/>
          <w:szCs w:val="24"/>
        </w:rPr>
      </w:pPr>
      <w:r>
        <w:rPr>
          <w:sz w:val="24"/>
          <w:szCs w:val="24"/>
          <w:spacing w:val="-2"/>
        </w:rPr>
        <w:t>1.2、甲方对乙方供货价格有权进行市场调查，并对合同供货的执行情</w:t>
      </w:r>
      <w:r>
        <w:rPr>
          <w:sz w:val="24"/>
          <w:szCs w:val="24"/>
          <w:spacing w:val="-3"/>
        </w:rPr>
        <w:t>况进行跟</w:t>
      </w:r>
      <w:r>
        <w:rPr>
          <w:sz w:val="24"/>
          <w:szCs w:val="24"/>
        </w:rPr>
        <w:t xml:space="preserve"> </w:t>
      </w:r>
      <w:r>
        <w:rPr>
          <w:sz w:val="24"/>
          <w:szCs w:val="24"/>
          <w:spacing w:val="-5"/>
        </w:rPr>
        <w:t>踪监督。</w:t>
      </w:r>
    </w:p>
    <w:p>
      <w:pPr>
        <w:pStyle w:val="BodyText"/>
        <w:ind w:left="496"/>
        <w:spacing w:before="133" w:line="221" w:lineRule="auto"/>
        <w:rPr>
          <w:sz w:val="24"/>
          <w:szCs w:val="24"/>
        </w:rPr>
      </w:pPr>
      <w:r>
        <w:rPr>
          <w:sz w:val="24"/>
          <w:szCs w:val="24"/>
          <w:spacing w:val="-1"/>
        </w:rPr>
        <w:t>1.3、甲方应向乙方提供所需产品的数量、规格、品种等有关信息。</w:t>
      </w:r>
    </w:p>
    <w:p>
      <w:pPr>
        <w:spacing w:line="441" w:lineRule="auto"/>
        <w:rPr>
          <w:rFonts w:ascii="Arial"/>
          <w:sz w:val="21"/>
        </w:rPr>
      </w:pPr>
      <w:r/>
    </w:p>
    <w:p>
      <w:pPr>
        <w:pStyle w:val="BodyText"/>
        <w:ind w:left="496"/>
        <w:spacing w:before="78" w:line="222" w:lineRule="auto"/>
        <w:rPr>
          <w:sz w:val="24"/>
          <w:szCs w:val="24"/>
        </w:rPr>
      </w:pPr>
      <w:r>
        <w:rPr>
          <w:sz w:val="24"/>
          <w:szCs w:val="24"/>
          <w:spacing w:val="-1"/>
        </w:rPr>
        <w:t>1.4、甲方应按时向乙方支付货款,不得无</w:t>
      </w:r>
      <w:r>
        <w:rPr>
          <w:sz w:val="24"/>
          <w:szCs w:val="24"/>
          <w:spacing w:val="-2"/>
        </w:rPr>
        <w:t>故拖延。</w:t>
      </w:r>
    </w:p>
    <w:p>
      <w:pPr>
        <w:spacing w:line="440" w:lineRule="auto"/>
        <w:rPr>
          <w:rFonts w:ascii="Arial"/>
          <w:sz w:val="21"/>
        </w:rPr>
      </w:pPr>
      <w:r/>
    </w:p>
    <w:p>
      <w:pPr>
        <w:pStyle w:val="BodyText"/>
        <w:ind w:left="67" w:right="83" w:firstLine="428"/>
        <w:spacing w:before="78" w:line="535" w:lineRule="auto"/>
        <w:rPr>
          <w:sz w:val="24"/>
          <w:szCs w:val="24"/>
        </w:rPr>
      </w:pPr>
      <w:r>
        <w:rPr>
          <w:sz w:val="24"/>
          <w:szCs w:val="24"/>
          <w:spacing w:val="-2"/>
        </w:rPr>
        <w:t>1.5、甲方确保定点向乙方采购，禁止各科室向同类经营范围的第三方</w:t>
      </w:r>
      <w:r>
        <w:rPr>
          <w:sz w:val="24"/>
          <w:szCs w:val="24"/>
          <w:spacing w:val="-3"/>
        </w:rPr>
        <w:t>采购相关</w:t>
      </w:r>
      <w:r>
        <w:rPr>
          <w:sz w:val="24"/>
          <w:szCs w:val="24"/>
        </w:rPr>
        <w:t xml:space="preserve"> </w:t>
      </w:r>
      <w:r>
        <w:rPr>
          <w:sz w:val="24"/>
          <w:szCs w:val="24"/>
          <w:spacing w:val="-1"/>
        </w:rPr>
        <w:t>产品及设备，同时告知财务部门、物资仓库按本合同执行。</w:t>
      </w:r>
    </w:p>
    <w:p>
      <w:pPr>
        <w:pStyle w:val="BodyText"/>
        <w:ind w:left="496"/>
        <w:spacing w:before="136" w:line="220" w:lineRule="auto"/>
        <w:rPr>
          <w:sz w:val="24"/>
          <w:szCs w:val="24"/>
        </w:rPr>
      </w:pPr>
      <w:r>
        <w:rPr>
          <w:sz w:val="24"/>
          <w:szCs w:val="24"/>
          <w:spacing w:val="-1"/>
        </w:rPr>
        <w:t>1.6、甲方指定以下代表作为供货联络人,负责双方的供货事宜。</w:t>
      </w:r>
    </w:p>
    <w:p>
      <w:pPr>
        <w:spacing w:line="444" w:lineRule="auto"/>
        <w:rPr>
          <w:rFonts w:ascii="Arial"/>
          <w:sz w:val="21"/>
        </w:rPr>
      </w:pPr>
      <w:r/>
    </w:p>
    <w:p>
      <w:pPr>
        <w:pStyle w:val="BodyText"/>
        <w:ind w:left="61"/>
        <w:spacing w:before="79" w:line="222" w:lineRule="auto"/>
        <w:rPr>
          <w:sz w:val="24"/>
          <w:szCs w:val="24"/>
        </w:rPr>
      </w:pPr>
      <w:r>
        <w:rPr>
          <w:sz w:val="24"/>
          <w:szCs w:val="24"/>
          <w:spacing w:val="-2"/>
        </w:rPr>
        <w:t>2、乙方权利义务</w:t>
      </w:r>
    </w:p>
    <w:p>
      <w:pPr>
        <w:spacing w:line="439" w:lineRule="auto"/>
        <w:rPr>
          <w:rFonts w:ascii="Arial"/>
          <w:sz w:val="21"/>
        </w:rPr>
      </w:pPr>
      <w:r/>
    </w:p>
    <w:p>
      <w:pPr>
        <w:pStyle w:val="BodyText"/>
        <w:ind w:left="481"/>
        <w:spacing w:before="78" w:line="222" w:lineRule="auto"/>
        <w:rPr>
          <w:sz w:val="24"/>
          <w:szCs w:val="24"/>
        </w:rPr>
      </w:pPr>
      <w:r>
        <w:rPr>
          <w:sz w:val="24"/>
          <w:szCs w:val="24"/>
          <w:spacing w:val="-1"/>
        </w:rPr>
        <w:t>2.1、乙方有权要求甲方配合协调产品的交付及付款事宜。</w:t>
      </w:r>
    </w:p>
    <w:p>
      <w:pPr>
        <w:spacing w:line="442" w:lineRule="auto"/>
        <w:rPr>
          <w:rFonts w:ascii="Arial"/>
          <w:sz w:val="21"/>
        </w:rPr>
      </w:pPr>
      <w:r/>
    </w:p>
    <w:p>
      <w:pPr>
        <w:pStyle w:val="BodyText"/>
        <w:spacing w:before="78" w:line="219" w:lineRule="auto"/>
        <w:jc w:val="right"/>
        <w:rPr>
          <w:sz w:val="24"/>
          <w:szCs w:val="24"/>
        </w:rPr>
      </w:pPr>
      <w:r>
        <w:rPr>
          <w:sz w:val="24"/>
          <w:szCs w:val="24"/>
          <w:spacing w:val="-6"/>
        </w:rPr>
        <w:t>2.2、在同等条件下，乙方有权优先提供附件一所列以外的电子产品及设备耗材。</w:t>
      </w:r>
    </w:p>
    <w:p>
      <w:pPr>
        <w:spacing w:line="445" w:lineRule="auto"/>
        <w:rPr>
          <w:rFonts w:ascii="Arial"/>
          <w:sz w:val="21"/>
        </w:rPr>
      </w:pPr>
      <w:r/>
    </w:p>
    <w:p>
      <w:pPr>
        <w:pStyle w:val="BodyText"/>
        <w:ind w:left="481"/>
        <w:spacing w:before="79" w:line="219" w:lineRule="auto"/>
        <w:rPr>
          <w:sz w:val="24"/>
          <w:szCs w:val="24"/>
        </w:rPr>
      </w:pPr>
      <w:r>
        <w:rPr>
          <w:sz w:val="24"/>
          <w:szCs w:val="24"/>
          <w:spacing w:val="-1"/>
        </w:rPr>
        <w:t>2.3、在合同供货有效期内，按照本合同提供货物。</w:t>
      </w:r>
    </w:p>
    <w:p>
      <w:pPr>
        <w:spacing w:line="444" w:lineRule="auto"/>
        <w:rPr>
          <w:rFonts w:ascii="Arial"/>
          <w:sz w:val="21"/>
        </w:rPr>
      </w:pPr>
      <w:r/>
    </w:p>
    <w:p>
      <w:pPr>
        <w:pStyle w:val="BodyText"/>
        <w:ind w:left="70" w:right="83" w:firstLine="410"/>
        <w:spacing w:before="79" w:line="541" w:lineRule="auto"/>
        <w:jc w:val="both"/>
        <w:rPr>
          <w:sz w:val="24"/>
          <w:szCs w:val="24"/>
        </w:rPr>
      </w:pPr>
      <w:r>
        <w:rPr>
          <w:sz w:val="24"/>
          <w:szCs w:val="24"/>
          <w:spacing w:val="-2"/>
        </w:rPr>
        <w:t>2.4、乙方不得由于物价上涨，人力成本上涨等外因影响而造成的供货成本上涨</w:t>
      </w:r>
      <w:r>
        <w:rPr>
          <w:sz w:val="24"/>
          <w:szCs w:val="24"/>
          <w:spacing w:val="11"/>
        </w:rPr>
        <w:t xml:space="preserve"> </w:t>
      </w:r>
      <w:r>
        <w:rPr>
          <w:sz w:val="24"/>
          <w:szCs w:val="24"/>
          <w:spacing w:val="-1"/>
        </w:rPr>
        <w:t>时，要求提高合同供货价格或私自提高合同供货价格，更不得单方面暂停或终止供</w:t>
      </w:r>
      <w:r>
        <w:rPr>
          <w:sz w:val="24"/>
          <w:szCs w:val="24"/>
          <w:spacing w:val="14"/>
        </w:rPr>
        <w:t xml:space="preserve"> </w:t>
      </w:r>
      <w:r>
        <w:rPr>
          <w:sz w:val="24"/>
          <w:szCs w:val="24"/>
          <w:spacing w:val="-11"/>
        </w:rPr>
        <w:t>货。</w:t>
      </w:r>
    </w:p>
    <w:p>
      <w:pPr>
        <w:pStyle w:val="BodyText"/>
        <w:ind w:left="481"/>
        <w:spacing w:before="130" w:line="222" w:lineRule="auto"/>
        <w:rPr>
          <w:sz w:val="24"/>
          <w:szCs w:val="24"/>
        </w:rPr>
      </w:pPr>
      <w:r>
        <w:rPr>
          <w:sz w:val="24"/>
          <w:szCs w:val="24"/>
          <w:spacing w:val="-1"/>
        </w:rPr>
        <w:t>2.5、乙方必须及时响应甲方的采购需求。</w:t>
      </w:r>
    </w:p>
    <w:p>
      <w:pPr>
        <w:spacing w:line="222" w:lineRule="auto"/>
        <w:sectPr>
          <w:footerReference w:type="default" r:id="rId79"/>
          <w:pgSz w:w="11906" w:h="16839"/>
          <w:pgMar w:top="1431" w:right="1334" w:bottom="1197" w:left="1785" w:header="0" w:footer="980" w:gutter="0"/>
        </w:sectPr>
        <w:rPr>
          <w:sz w:val="24"/>
          <w:szCs w:val="24"/>
        </w:rPr>
      </w:pPr>
    </w:p>
    <w:p>
      <w:pPr>
        <w:pStyle w:val="BodyText"/>
        <w:ind w:left="425" w:right="53" w:firstLine="406"/>
        <w:spacing w:before="222" w:line="536" w:lineRule="auto"/>
        <w:rPr>
          <w:sz w:val="24"/>
          <w:szCs w:val="24"/>
        </w:rPr>
      </w:pPr>
      <w:r>
        <w:rPr>
          <w:sz w:val="24"/>
          <w:szCs w:val="24"/>
          <w:spacing w:val="-2"/>
        </w:rPr>
        <w:t>2.6、乙方指定代表</w:t>
      </w:r>
      <w:r>
        <w:rPr>
          <w:sz w:val="24"/>
          <w:szCs w:val="24"/>
          <w:u w:val="single" w:color="auto"/>
          <w:spacing w:val="-2"/>
        </w:rPr>
        <w:t xml:space="preserve">     </w:t>
      </w:r>
      <w:r>
        <w:rPr>
          <w:sz w:val="24"/>
          <w:szCs w:val="24"/>
          <w:spacing w:val="-100"/>
        </w:rPr>
        <w:t xml:space="preserve"> </w:t>
      </w:r>
      <w:r>
        <w:rPr>
          <w:sz w:val="24"/>
          <w:szCs w:val="24"/>
          <w:spacing w:val="-2"/>
        </w:rPr>
        <w:t>作为乙方联系人,负责具体的送货、交货联系事</w:t>
      </w:r>
      <w:r>
        <w:rPr>
          <w:sz w:val="24"/>
          <w:szCs w:val="24"/>
          <w:spacing w:val="-3"/>
        </w:rPr>
        <w:t>宜，联</w:t>
      </w:r>
      <w:r>
        <w:rPr>
          <w:sz w:val="24"/>
          <w:szCs w:val="24"/>
        </w:rPr>
        <w:t xml:space="preserve"> </w:t>
      </w:r>
      <w:r>
        <w:rPr>
          <w:sz w:val="24"/>
          <w:szCs w:val="24"/>
          <w:spacing w:val="-3"/>
        </w:rPr>
        <w:t>系电话：xxxxx。</w:t>
      </w:r>
    </w:p>
    <w:p>
      <w:pPr>
        <w:pStyle w:val="BodyText"/>
        <w:ind w:left="2"/>
        <w:spacing w:before="133" w:line="222" w:lineRule="auto"/>
        <w:rPr>
          <w:sz w:val="24"/>
          <w:szCs w:val="24"/>
        </w:rPr>
      </w:pPr>
      <w:r>
        <w:rPr>
          <w:sz w:val="24"/>
          <w:szCs w:val="24"/>
          <w:b/>
          <w:bCs/>
          <w:spacing w:val="-6"/>
        </w:rPr>
        <w:t>十一、违约责任</w:t>
      </w:r>
    </w:p>
    <w:p>
      <w:pPr>
        <w:spacing w:line="441" w:lineRule="auto"/>
        <w:rPr>
          <w:rFonts w:ascii="Arial"/>
          <w:sz w:val="21"/>
        </w:rPr>
      </w:pPr>
      <w:r/>
    </w:p>
    <w:p>
      <w:pPr>
        <w:pStyle w:val="BodyText"/>
        <w:ind w:left="10" w:right="53" w:firstLine="416"/>
        <w:spacing w:before="78" w:line="535" w:lineRule="auto"/>
        <w:rPr>
          <w:sz w:val="24"/>
          <w:szCs w:val="24"/>
        </w:rPr>
      </w:pPr>
      <w:r>
        <w:rPr>
          <w:sz w:val="24"/>
          <w:szCs w:val="24"/>
          <w:spacing w:val="-4"/>
        </w:rPr>
        <w:t>1、由于甲方违约造成乙方损失的，乙方有权追究甲方所欠货款并让甲方支付所造成</w:t>
      </w:r>
      <w:r>
        <w:rPr>
          <w:sz w:val="24"/>
          <w:szCs w:val="24"/>
          <w:spacing w:val="12"/>
        </w:rPr>
        <w:t xml:space="preserve"> </w:t>
      </w:r>
      <w:r>
        <w:rPr>
          <w:sz w:val="24"/>
          <w:szCs w:val="24"/>
          <w:spacing w:val="-1"/>
        </w:rPr>
        <w:t>的损失（包括经营范围相同的第三方向甲方供货等情况造成的损失）。</w:t>
      </w:r>
    </w:p>
    <w:p>
      <w:pPr>
        <w:pStyle w:val="BodyText"/>
        <w:ind w:left="13" w:right="53" w:firstLine="398"/>
        <w:spacing w:before="136" w:line="535" w:lineRule="auto"/>
        <w:rPr>
          <w:sz w:val="24"/>
          <w:szCs w:val="24"/>
        </w:rPr>
      </w:pPr>
      <w:r>
        <w:rPr>
          <w:sz w:val="24"/>
          <w:szCs w:val="24"/>
          <w:spacing w:val="-3"/>
        </w:rPr>
        <w:t>2、由于乙方违约造成甲方损失的，甲方有权终止向乙方支付</w:t>
      </w:r>
      <w:r>
        <w:rPr>
          <w:sz w:val="24"/>
          <w:szCs w:val="24"/>
          <w:spacing w:val="-4"/>
        </w:rPr>
        <w:t>之前所欠货款，并追究</w:t>
      </w:r>
      <w:r>
        <w:rPr>
          <w:sz w:val="24"/>
          <w:szCs w:val="24"/>
        </w:rPr>
        <w:t xml:space="preserve"> </w:t>
      </w:r>
      <w:r>
        <w:rPr>
          <w:sz w:val="24"/>
          <w:szCs w:val="24"/>
          <w:spacing w:val="-3"/>
        </w:rPr>
        <w:t>乙方承担甲方所有损失的责任。</w:t>
      </w:r>
    </w:p>
    <w:p>
      <w:pPr>
        <w:pStyle w:val="BodyText"/>
        <w:ind w:left="2"/>
        <w:spacing w:before="133" w:line="222" w:lineRule="auto"/>
        <w:rPr>
          <w:sz w:val="24"/>
          <w:szCs w:val="24"/>
        </w:rPr>
      </w:pPr>
      <w:r>
        <w:rPr>
          <w:sz w:val="24"/>
          <w:szCs w:val="24"/>
          <w:b/>
          <w:bCs/>
          <w:spacing w:val="-6"/>
        </w:rPr>
        <w:t>十二、免责条款</w:t>
      </w:r>
    </w:p>
    <w:p>
      <w:pPr>
        <w:spacing w:line="441" w:lineRule="auto"/>
        <w:rPr>
          <w:rFonts w:ascii="Arial"/>
          <w:sz w:val="21"/>
        </w:rPr>
      </w:pPr>
      <w:r/>
    </w:p>
    <w:p>
      <w:pPr>
        <w:pStyle w:val="BodyText"/>
        <w:ind w:left="4" w:right="53" w:firstLine="421"/>
        <w:spacing w:before="78" w:line="543" w:lineRule="auto"/>
        <w:jc w:val="both"/>
        <w:rPr>
          <w:sz w:val="24"/>
          <w:szCs w:val="24"/>
        </w:rPr>
      </w:pPr>
      <w:r>
        <w:rPr>
          <w:sz w:val="24"/>
          <w:szCs w:val="24"/>
          <w:spacing w:val="-4"/>
        </w:rPr>
        <w:t>1、甲乙双方的任何一方由于不可抗力的原因或政策性变动、采购方式变动或其它原</w:t>
      </w:r>
      <w:r>
        <w:rPr>
          <w:sz w:val="24"/>
          <w:szCs w:val="24"/>
          <w:spacing w:val="12"/>
        </w:rPr>
        <w:t xml:space="preserve"> </w:t>
      </w:r>
      <w:r>
        <w:rPr>
          <w:sz w:val="24"/>
          <w:szCs w:val="24"/>
          <w:spacing w:val="-2"/>
        </w:rPr>
        <w:t>因不能履行合同时，应及时向对方通报不能履行或不能完全履行的理由，在取得有关主</w:t>
      </w:r>
      <w:r>
        <w:rPr>
          <w:sz w:val="24"/>
          <w:szCs w:val="24"/>
          <w:spacing w:val="2"/>
        </w:rPr>
        <w:t xml:space="preserve"> </w:t>
      </w:r>
      <w:r>
        <w:rPr>
          <w:sz w:val="24"/>
          <w:szCs w:val="24"/>
          <w:spacing w:val="-2"/>
        </w:rPr>
        <w:t>管机关证明以后，允许延期履行、部分履行或者不履行合同，并根据情况或部分或全部</w:t>
      </w:r>
      <w:r>
        <w:rPr>
          <w:sz w:val="24"/>
          <w:szCs w:val="24"/>
          <w:spacing w:val="2"/>
        </w:rPr>
        <w:t xml:space="preserve"> </w:t>
      </w:r>
      <w:r>
        <w:rPr>
          <w:sz w:val="24"/>
          <w:szCs w:val="24"/>
          <w:spacing w:val="-3"/>
        </w:rPr>
        <w:t>免除承担违约责任。</w:t>
      </w:r>
    </w:p>
    <w:p>
      <w:pPr>
        <w:pStyle w:val="BodyText"/>
        <w:ind w:left="2"/>
        <w:spacing w:before="134" w:line="222" w:lineRule="auto"/>
        <w:rPr>
          <w:sz w:val="24"/>
          <w:szCs w:val="24"/>
        </w:rPr>
      </w:pPr>
      <w:r>
        <w:rPr>
          <w:sz w:val="24"/>
          <w:szCs w:val="24"/>
          <w:b/>
          <w:bCs/>
          <w:spacing w:val="-5"/>
        </w:rPr>
        <w:t>十三、争议与解决</w:t>
      </w:r>
    </w:p>
    <w:p>
      <w:pPr>
        <w:spacing w:line="441" w:lineRule="auto"/>
        <w:rPr>
          <w:rFonts w:ascii="Arial"/>
          <w:sz w:val="21"/>
        </w:rPr>
      </w:pPr>
      <w:r/>
    </w:p>
    <w:p>
      <w:pPr>
        <w:pStyle w:val="BodyText"/>
        <w:ind w:firstLine="426"/>
        <w:spacing w:before="78" w:line="534" w:lineRule="auto"/>
        <w:rPr>
          <w:sz w:val="24"/>
          <w:szCs w:val="24"/>
        </w:rPr>
      </w:pPr>
      <w:r>
        <w:rPr>
          <w:sz w:val="24"/>
          <w:szCs w:val="24"/>
          <w:spacing w:val="-2"/>
        </w:rPr>
        <w:t>1、双方在解释或履行本合同时发生争议，应尽量通过友好协商解</w:t>
      </w:r>
      <w:r>
        <w:rPr>
          <w:sz w:val="24"/>
          <w:szCs w:val="24"/>
          <w:spacing w:val="-3"/>
        </w:rPr>
        <w:t>决。经协商无效，</w:t>
      </w:r>
      <w:r>
        <w:rPr>
          <w:sz w:val="24"/>
          <w:szCs w:val="24"/>
        </w:rPr>
        <w:t xml:space="preserve"> </w:t>
      </w:r>
      <w:r>
        <w:rPr>
          <w:sz w:val="24"/>
          <w:szCs w:val="24"/>
          <w:spacing w:val="-2"/>
        </w:rPr>
        <w:t>可向甲方所在地的人民法院提起诉讼。</w:t>
      </w:r>
    </w:p>
    <w:p>
      <w:pPr>
        <w:pStyle w:val="BodyText"/>
        <w:ind w:left="411"/>
        <w:spacing w:before="139" w:line="219" w:lineRule="auto"/>
        <w:rPr>
          <w:sz w:val="24"/>
          <w:szCs w:val="24"/>
        </w:rPr>
      </w:pPr>
      <w:r>
        <w:rPr>
          <w:sz w:val="24"/>
          <w:szCs w:val="24"/>
          <w:spacing w:val="-1"/>
        </w:rPr>
        <w:t>2、在诉讼期间,本合同不受影响的部分应继续履行。</w:t>
      </w:r>
    </w:p>
    <w:p>
      <w:pPr>
        <w:spacing w:line="445" w:lineRule="auto"/>
        <w:rPr>
          <w:rFonts w:ascii="Arial"/>
          <w:sz w:val="21"/>
        </w:rPr>
      </w:pPr>
      <w:r/>
    </w:p>
    <w:p>
      <w:pPr>
        <w:pStyle w:val="BodyText"/>
        <w:ind w:left="2"/>
        <w:spacing w:before="78" w:line="222" w:lineRule="auto"/>
        <w:rPr>
          <w:sz w:val="24"/>
          <w:szCs w:val="24"/>
        </w:rPr>
      </w:pPr>
      <w:r>
        <w:rPr>
          <w:sz w:val="24"/>
          <w:szCs w:val="24"/>
          <w:b/>
          <w:bCs/>
          <w:spacing w:val="-5"/>
        </w:rPr>
        <w:t>十四、合同有效与期限</w:t>
      </w:r>
    </w:p>
    <w:p>
      <w:pPr>
        <w:spacing w:line="439" w:lineRule="auto"/>
        <w:rPr>
          <w:rFonts w:ascii="Arial"/>
          <w:sz w:val="21"/>
        </w:rPr>
      </w:pPr>
      <w:r/>
    </w:p>
    <w:p>
      <w:pPr>
        <w:pStyle w:val="BodyText"/>
        <w:ind w:left="426"/>
        <w:spacing w:before="79" w:line="222" w:lineRule="auto"/>
        <w:rPr>
          <w:sz w:val="24"/>
          <w:szCs w:val="24"/>
        </w:rPr>
      </w:pPr>
      <w:r>
        <w:rPr>
          <w:sz w:val="24"/>
          <w:szCs w:val="24"/>
          <w:spacing w:val="-8"/>
        </w:rPr>
        <w:t>1、本合同期限自</w:t>
      </w:r>
      <w:r>
        <w:rPr>
          <w:sz w:val="24"/>
          <w:szCs w:val="24"/>
          <w:spacing w:val="-52"/>
        </w:rPr>
        <w:t xml:space="preserve"> </w:t>
      </w:r>
      <w:r>
        <w:rPr>
          <w:sz w:val="24"/>
          <w:szCs w:val="24"/>
          <w:spacing w:val="-8"/>
        </w:rPr>
        <w:t>xxxx</w:t>
      </w:r>
      <w:r>
        <w:rPr>
          <w:sz w:val="24"/>
          <w:szCs w:val="24"/>
          <w:spacing w:val="-40"/>
        </w:rPr>
        <w:t xml:space="preserve"> </w:t>
      </w:r>
      <w:r>
        <w:rPr>
          <w:sz w:val="24"/>
          <w:szCs w:val="24"/>
          <w:spacing w:val="-8"/>
        </w:rPr>
        <w:t>年</w:t>
      </w:r>
      <w:r>
        <w:rPr>
          <w:sz w:val="24"/>
          <w:szCs w:val="24"/>
          <w:spacing w:val="-52"/>
        </w:rPr>
        <w:t xml:space="preserve"> </w:t>
      </w:r>
      <w:r>
        <w:rPr>
          <w:sz w:val="24"/>
          <w:szCs w:val="24"/>
          <w:spacing w:val="-8"/>
        </w:rPr>
        <w:t>xx</w:t>
      </w:r>
      <w:r>
        <w:rPr>
          <w:sz w:val="24"/>
          <w:szCs w:val="24"/>
          <w:spacing w:val="-33"/>
        </w:rPr>
        <w:t xml:space="preserve"> </w:t>
      </w:r>
      <w:r>
        <w:rPr>
          <w:sz w:val="24"/>
          <w:szCs w:val="24"/>
          <w:spacing w:val="-8"/>
        </w:rPr>
        <w:t>月</w:t>
      </w:r>
      <w:r>
        <w:rPr>
          <w:sz w:val="24"/>
          <w:szCs w:val="24"/>
          <w:spacing w:val="-53"/>
        </w:rPr>
        <w:t xml:space="preserve"> </w:t>
      </w:r>
      <w:r>
        <w:rPr>
          <w:sz w:val="24"/>
          <w:szCs w:val="24"/>
          <w:spacing w:val="-8"/>
        </w:rPr>
        <w:t>xx</w:t>
      </w:r>
      <w:r>
        <w:rPr>
          <w:sz w:val="24"/>
          <w:szCs w:val="24"/>
          <w:spacing w:val="-8"/>
        </w:rPr>
        <w:t xml:space="preserve"> </w:t>
      </w:r>
      <w:r>
        <w:rPr>
          <w:sz w:val="24"/>
          <w:szCs w:val="24"/>
          <w:spacing w:val="-8"/>
        </w:rPr>
        <w:t>日起至</w:t>
      </w:r>
      <w:r>
        <w:rPr>
          <w:sz w:val="24"/>
          <w:szCs w:val="24"/>
          <w:spacing w:val="-52"/>
        </w:rPr>
        <w:t xml:space="preserve"> </w:t>
      </w:r>
      <w:r>
        <w:rPr>
          <w:sz w:val="24"/>
          <w:szCs w:val="24"/>
          <w:spacing w:val="-8"/>
        </w:rPr>
        <w:t>xxxx</w:t>
      </w:r>
      <w:r>
        <w:rPr>
          <w:sz w:val="24"/>
          <w:szCs w:val="24"/>
          <w:spacing w:val="-40"/>
        </w:rPr>
        <w:t xml:space="preserve"> </w:t>
      </w:r>
      <w:r>
        <w:rPr>
          <w:sz w:val="24"/>
          <w:szCs w:val="24"/>
          <w:spacing w:val="-8"/>
        </w:rPr>
        <w:t>年</w:t>
      </w:r>
      <w:r>
        <w:rPr>
          <w:sz w:val="24"/>
          <w:szCs w:val="24"/>
          <w:spacing w:val="-52"/>
        </w:rPr>
        <w:t xml:space="preserve"> </w:t>
      </w:r>
      <w:r>
        <w:rPr>
          <w:sz w:val="24"/>
          <w:szCs w:val="24"/>
          <w:spacing w:val="-8"/>
        </w:rPr>
        <w:t>xx</w:t>
      </w:r>
      <w:r>
        <w:rPr>
          <w:sz w:val="24"/>
          <w:szCs w:val="24"/>
          <w:spacing w:val="-33"/>
        </w:rPr>
        <w:t xml:space="preserve"> </w:t>
      </w:r>
      <w:r>
        <w:rPr>
          <w:sz w:val="24"/>
          <w:szCs w:val="24"/>
          <w:spacing w:val="-8"/>
        </w:rPr>
        <w:t>月</w:t>
      </w:r>
      <w:r>
        <w:rPr>
          <w:sz w:val="24"/>
          <w:szCs w:val="24"/>
          <w:spacing w:val="-53"/>
        </w:rPr>
        <w:t xml:space="preserve"> </w:t>
      </w:r>
      <w:r>
        <w:rPr>
          <w:sz w:val="24"/>
          <w:szCs w:val="24"/>
          <w:spacing w:val="-8"/>
        </w:rPr>
        <w:t>xx</w:t>
      </w:r>
      <w:r>
        <w:rPr>
          <w:sz w:val="24"/>
          <w:szCs w:val="24"/>
          <w:spacing w:val="-8"/>
        </w:rPr>
        <w:t xml:space="preserve"> </w:t>
      </w:r>
      <w:r>
        <w:rPr>
          <w:sz w:val="24"/>
          <w:szCs w:val="24"/>
          <w:spacing w:val="-8"/>
        </w:rPr>
        <w:t>日止。</w:t>
      </w:r>
    </w:p>
    <w:p>
      <w:pPr>
        <w:spacing w:line="222" w:lineRule="auto"/>
        <w:sectPr>
          <w:footerReference w:type="default" r:id="rId80"/>
          <w:pgSz w:w="11906" w:h="16839"/>
          <w:pgMar w:top="1431" w:right="1364" w:bottom="1197" w:left="1435" w:header="0" w:footer="980" w:gutter="0"/>
        </w:sectPr>
        <w:rPr>
          <w:sz w:val="24"/>
          <w:szCs w:val="24"/>
        </w:rPr>
      </w:pPr>
    </w:p>
    <w:p>
      <w:pPr>
        <w:pStyle w:val="BodyText"/>
        <w:ind w:firstLine="416"/>
        <w:spacing w:before="224" w:line="535" w:lineRule="auto"/>
        <w:rPr>
          <w:sz w:val="24"/>
          <w:szCs w:val="24"/>
        </w:rPr>
      </w:pPr>
      <w:r>
        <w:rPr>
          <w:sz w:val="24"/>
          <w:szCs w:val="24"/>
          <w:spacing w:val="-4"/>
        </w:rPr>
        <w:t>2、本年度合同期满后，根据</w:t>
      </w:r>
      <w:r>
        <w:rPr>
          <w:sz w:val="24"/>
          <w:szCs w:val="24"/>
          <w:spacing w:val="-4"/>
        </w:rPr>
        <w:t xml:space="preserve"> </w:t>
      </w:r>
      <w:r>
        <w:rPr>
          <w:sz w:val="24"/>
          <w:szCs w:val="24"/>
          <w:spacing w:val="-4"/>
        </w:rPr>
        <w:t>xxxx</w:t>
      </w:r>
      <w:r>
        <w:rPr>
          <w:sz w:val="24"/>
          <w:szCs w:val="24"/>
          <w:spacing w:val="-40"/>
        </w:rPr>
        <w:t xml:space="preserve"> </w:t>
      </w:r>
      <w:r>
        <w:rPr>
          <w:sz w:val="24"/>
          <w:szCs w:val="24"/>
          <w:spacing w:val="-4"/>
        </w:rPr>
        <w:t>年</w:t>
      </w:r>
      <w:r>
        <w:rPr>
          <w:sz w:val="24"/>
          <w:szCs w:val="24"/>
          <w:spacing w:val="-52"/>
        </w:rPr>
        <w:t xml:space="preserve"> </w:t>
      </w:r>
      <w:r>
        <w:rPr>
          <w:sz w:val="24"/>
          <w:szCs w:val="24"/>
          <w:spacing w:val="-4"/>
        </w:rPr>
        <w:t>xx</w:t>
      </w:r>
      <w:r>
        <w:rPr>
          <w:sz w:val="24"/>
          <w:szCs w:val="24"/>
          <w:spacing w:val="-33"/>
        </w:rPr>
        <w:t xml:space="preserve"> </w:t>
      </w:r>
      <w:r>
        <w:rPr>
          <w:sz w:val="24"/>
          <w:szCs w:val="24"/>
          <w:spacing w:val="-4"/>
        </w:rPr>
        <w:t>月</w:t>
      </w:r>
      <w:r>
        <w:rPr>
          <w:sz w:val="24"/>
          <w:szCs w:val="24"/>
          <w:spacing w:val="-53"/>
        </w:rPr>
        <w:t xml:space="preserve"> </w:t>
      </w:r>
      <w:r>
        <w:rPr>
          <w:sz w:val="24"/>
          <w:szCs w:val="24"/>
          <w:spacing w:val="-5"/>
        </w:rPr>
        <w:t>xx</w:t>
      </w:r>
      <w:r>
        <w:rPr>
          <w:sz w:val="24"/>
          <w:szCs w:val="24"/>
          <w:spacing w:val="-5"/>
        </w:rPr>
        <w:t xml:space="preserve"> </w:t>
      </w:r>
      <w:r>
        <w:rPr>
          <w:sz w:val="24"/>
          <w:szCs w:val="24"/>
          <w:spacing w:val="-5"/>
        </w:rPr>
        <w:t>日海南政源招标代理有限公司组织的</w:t>
      </w:r>
      <w:r>
        <w:rPr>
          <w:sz w:val="24"/>
          <w:szCs w:val="24"/>
        </w:rPr>
        <w:t xml:space="preserve"> </w:t>
      </w:r>
      <w:r>
        <w:rPr>
          <w:sz w:val="24"/>
          <w:szCs w:val="24"/>
          <w:spacing w:val="-1"/>
        </w:rPr>
        <w:t>招标条款，乙方有权优先续签下年合同。</w:t>
      </w:r>
    </w:p>
    <w:p>
      <w:pPr>
        <w:pStyle w:val="BodyText"/>
        <w:ind w:left="5" w:firstLine="412"/>
        <w:spacing w:before="135" w:line="534" w:lineRule="auto"/>
        <w:rPr>
          <w:sz w:val="24"/>
          <w:szCs w:val="24"/>
        </w:rPr>
      </w:pPr>
      <w:r>
        <w:rPr>
          <w:sz w:val="24"/>
          <w:szCs w:val="24"/>
          <w:spacing w:val="-3"/>
        </w:rPr>
        <w:t>3、合同期限到期后，在未签署新的合同前，乙方必须按</w:t>
      </w:r>
      <w:r>
        <w:rPr>
          <w:sz w:val="24"/>
          <w:szCs w:val="24"/>
          <w:spacing w:val="-4"/>
        </w:rPr>
        <w:t>此合同继续延期执行，不得</w:t>
      </w:r>
      <w:r>
        <w:rPr>
          <w:sz w:val="24"/>
          <w:szCs w:val="24"/>
        </w:rPr>
        <w:t xml:space="preserve"> </w:t>
      </w:r>
      <w:r>
        <w:rPr>
          <w:sz w:val="24"/>
          <w:szCs w:val="24"/>
          <w:spacing w:val="-2"/>
        </w:rPr>
        <w:t>单方停止供应从而对甲方生产工作造成影响。</w:t>
      </w:r>
    </w:p>
    <w:p>
      <w:pPr>
        <w:pStyle w:val="BodyText"/>
        <w:ind w:left="412"/>
        <w:spacing w:before="136" w:line="222" w:lineRule="auto"/>
        <w:rPr>
          <w:sz w:val="24"/>
          <w:szCs w:val="24"/>
        </w:rPr>
      </w:pPr>
      <w:r>
        <w:rPr>
          <w:sz w:val="24"/>
          <w:szCs w:val="24"/>
        </w:rPr>
        <w:t>4、附件一是本合同不可分割的有效部分（复印</w:t>
      </w:r>
      <w:r>
        <w:rPr>
          <w:sz w:val="24"/>
          <w:szCs w:val="24"/>
          <w:spacing w:val="-1"/>
        </w:rPr>
        <w:t>件签字盖章有效）。</w:t>
      </w:r>
    </w:p>
    <w:p>
      <w:pPr>
        <w:spacing w:line="443" w:lineRule="auto"/>
        <w:rPr>
          <w:rFonts w:ascii="Arial"/>
          <w:sz w:val="21"/>
        </w:rPr>
      </w:pPr>
      <w:r/>
    </w:p>
    <w:p>
      <w:pPr>
        <w:pStyle w:val="BodyText"/>
        <w:ind w:left="5" w:firstLine="412"/>
        <w:spacing w:before="78" w:line="534" w:lineRule="auto"/>
        <w:rPr>
          <w:sz w:val="24"/>
          <w:szCs w:val="24"/>
        </w:rPr>
      </w:pPr>
      <w:r>
        <w:rPr>
          <w:sz w:val="24"/>
          <w:szCs w:val="24"/>
          <w:spacing w:val="-3"/>
        </w:rPr>
        <w:t>5、本合同一式伍份，甲方执叁份，乙方执壹份，采购代</w:t>
      </w:r>
      <w:r>
        <w:rPr>
          <w:sz w:val="24"/>
          <w:szCs w:val="24"/>
          <w:spacing w:val="-4"/>
        </w:rPr>
        <w:t>理机构执壹份，经甲乙双方</w:t>
      </w:r>
      <w:r>
        <w:rPr>
          <w:sz w:val="24"/>
          <w:szCs w:val="24"/>
        </w:rPr>
        <w:t xml:space="preserve"> </w:t>
      </w:r>
      <w:r>
        <w:rPr>
          <w:sz w:val="24"/>
          <w:szCs w:val="24"/>
          <w:spacing w:val="-1"/>
        </w:rPr>
        <w:t>代表和采购代理机构正式签字并盖章后立即生效。</w:t>
      </w:r>
    </w:p>
    <w:p>
      <w:pPr>
        <w:pStyle w:val="BodyText"/>
        <w:ind w:left="6"/>
        <w:spacing w:before="187" w:line="224" w:lineRule="auto"/>
        <w:rPr>
          <w:sz w:val="24"/>
          <w:szCs w:val="24"/>
        </w:rPr>
      </w:pPr>
      <w:r>
        <w:rPr>
          <w:sz w:val="24"/>
          <w:szCs w:val="24"/>
          <w:b/>
          <w:bCs/>
          <w:spacing w:val="-9"/>
        </w:rPr>
        <w:t>签字页</w:t>
      </w:r>
    </w:p>
    <w:p>
      <w:pPr>
        <w:spacing w:line="356" w:lineRule="auto"/>
        <w:rPr>
          <w:rFonts w:ascii="Arial"/>
          <w:sz w:val="21"/>
        </w:rPr>
      </w:pPr>
      <w:r/>
    </w:p>
    <w:p>
      <w:pPr>
        <w:pStyle w:val="BodyText"/>
        <w:ind w:left="32"/>
        <w:spacing w:before="78" w:line="222" w:lineRule="auto"/>
        <w:rPr>
          <w:sz w:val="24"/>
          <w:szCs w:val="24"/>
        </w:rPr>
      </w:pPr>
      <w:r>
        <w:rPr>
          <w:sz w:val="24"/>
          <w:szCs w:val="24"/>
          <w:spacing w:val="-7"/>
        </w:rPr>
        <w:t>甲方：海南西部中心医院</w:t>
      </w:r>
      <w:r>
        <w:rPr>
          <w:sz w:val="24"/>
          <w:szCs w:val="24"/>
          <w:spacing w:val="28"/>
        </w:rPr>
        <w:t xml:space="preserve">  </w:t>
      </w:r>
      <w:r>
        <w:rPr>
          <w:sz w:val="24"/>
          <w:szCs w:val="24"/>
          <w:spacing w:val="-7"/>
        </w:rPr>
        <w:t>(公章)</w:t>
      </w:r>
    </w:p>
    <w:p>
      <w:pPr>
        <w:spacing w:line="369" w:lineRule="auto"/>
        <w:rPr>
          <w:rFonts w:ascii="Arial"/>
          <w:sz w:val="21"/>
        </w:rPr>
      </w:pPr>
      <w:r/>
    </w:p>
    <w:p>
      <w:pPr>
        <w:pStyle w:val="BodyText"/>
        <w:ind w:left="6" w:right="4871" w:firstLine="1"/>
        <w:spacing w:before="79" w:line="554" w:lineRule="auto"/>
        <w:rPr>
          <w:sz w:val="24"/>
          <w:szCs w:val="24"/>
        </w:rPr>
      </w:pPr>
      <w:r>
        <w:rPr>
          <w:sz w:val="24"/>
          <w:szCs w:val="24"/>
          <w:spacing w:val="-4"/>
        </w:rPr>
        <w:t>法定代表（签章</w:t>
      </w:r>
      <w:r>
        <w:rPr>
          <w:sz w:val="24"/>
          <w:szCs w:val="24"/>
          <w:spacing w:val="1"/>
        </w:rPr>
        <w:t>）：</w:t>
      </w:r>
      <w:r>
        <w:rPr>
          <w:sz w:val="24"/>
          <w:szCs w:val="24"/>
          <w:u w:val="single" w:color="auto"/>
          <w:spacing w:val="7"/>
        </w:rPr>
        <w:t xml:space="preserve">                </w:t>
      </w:r>
      <w:r>
        <w:rPr>
          <w:sz w:val="24"/>
          <w:szCs w:val="24"/>
          <w:spacing w:val="9"/>
        </w:rPr>
        <w:t xml:space="preserve"> </w:t>
      </w:r>
      <w:r>
        <w:rPr>
          <w:sz w:val="24"/>
          <w:szCs w:val="24"/>
          <w:spacing w:val="-6"/>
        </w:rPr>
        <w:t>签订日期：</w:t>
      </w:r>
      <w:r>
        <w:rPr>
          <w:sz w:val="24"/>
          <w:szCs w:val="24"/>
          <w:u w:val="single" w:color="auto"/>
        </w:rPr>
        <w:t xml:space="preserve">      </w:t>
      </w:r>
      <w:r>
        <w:rPr>
          <w:sz w:val="24"/>
          <w:szCs w:val="24"/>
          <w:spacing w:val="-94"/>
        </w:rPr>
        <w:t xml:space="preserve"> </w:t>
      </w:r>
      <w:r>
        <w:rPr>
          <w:sz w:val="24"/>
          <w:szCs w:val="24"/>
          <w:spacing w:val="-6"/>
        </w:rPr>
        <w:t>年</w:t>
      </w:r>
      <w:r>
        <w:rPr>
          <w:sz w:val="24"/>
          <w:szCs w:val="24"/>
          <w:u w:val="single" w:color="auto"/>
          <w:spacing w:val="-6"/>
        </w:rPr>
        <w:t xml:space="preserve">    </w:t>
      </w:r>
      <w:r>
        <w:rPr>
          <w:sz w:val="24"/>
          <w:szCs w:val="24"/>
          <w:spacing w:val="-92"/>
        </w:rPr>
        <w:t xml:space="preserve"> </w:t>
      </w:r>
      <w:r>
        <w:rPr>
          <w:sz w:val="24"/>
          <w:szCs w:val="24"/>
          <w:spacing w:val="-6"/>
        </w:rPr>
        <w:t>月</w:t>
      </w:r>
      <w:r>
        <w:rPr>
          <w:sz w:val="24"/>
          <w:szCs w:val="24"/>
          <w:u w:val="single" w:color="auto"/>
        </w:rPr>
        <w:t xml:space="preserve">    </w:t>
      </w:r>
      <w:r>
        <w:rPr>
          <w:sz w:val="24"/>
          <w:szCs w:val="24"/>
          <w:spacing w:val="-51"/>
        </w:rPr>
        <w:t xml:space="preserve"> </w:t>
      </w:r>
      <w:r>
        <w:rPr>
          <w:sz w:val="24"/>
          <w:szCs w:val="24"/>
          <w:spacing w:val="-6"/>
        </w:rPr>
        <w:t>日</w:t>
      </w:r>
    </w:p>
    <w:p>
      <w:pPr>
        <w:spacing w:line="318" w:lineRule="auto"/>
        <w:rPr>
          <w:rFonts w:ascii="Arial"/>
          <w:sz w:val="21"/>
        </w:rPr>
      </w:pPr>
      <w:r/>
    </w:p>
    <w:p>
      <w:pPr>
        <w:spacing w:line="318" w:lineRule="auto"/>
        <w:rPr>
          <w:rFonts w:ascii="Arial"/>
          <w:sz w:val="21"/>
        </w:rPr>
      </w:pPr>
      <w:r/>
    </w:p>
    <w:p>
      <w:pPr>
        <w:pStyle w:val="BodyText"/>
        <w:ind w:left="17"/>
        <w:spacing w:before="78" w:line="222" w:lineRule="auto"/>
        <w:rPr>
          <w:sz w:val="24"/>
          <w:szCs w:val="24"/>
        </w:rPr>
      </w:pPr>
      <w:r>
        <w:rPr>
          <w:sz w:val="24"/>
          <w:szCs w:val="24"/>
          <w:spacing w:val="-3"/>
        </w:rPr>
        <w:t>乙方：xxxx(公章)</w:t>
      </w:r>
    </w:p>
    <w:p>
      <w:pPr>
        <w:spacing w:line="370" w:lineRule="auto"/>
        <w:rPr>
          <w:rFonts w:ascii="Arial"/>
          <w:sz w:val="21"/>
        </w:rPr>
      </w:pPr>
      <w:r/>
    </w:p>
    <w:p>
      <w:pPr>
        <w:pStyle w:val="BodyText"/>
        <w:ind w:left="8"/>
        <w:spacing w:before="78" w:line="222" w:lineRule="auto"/>
        <w:rPr>
          <w:sz w:val="24"/>
          <w:szCs w:val="24"/>
        </w:rPr>
      </w:pPr>
      <w:r>
        <w:rPr>
          <w:sz w:val="24"/>
          <w:szCs w:val="24"/>
          <w:spacing w:val="-3"/>
        </w:rPr>
        <w:t>法定（授权）代表：</w:t>
      </w:r>
      <w:r>
        <w:rPr>
          <w:sz w:val="24"/>
          <w:szCs w:val="24"/>
          <w:u w:val="single" w:color="auto"/>
        </w:rPr>
        <w:t xml:space="preserve">                 </w:t>
      </w:r>
    </w:p>
    <w:p>
      <w:pPr>
        <w:spacing w:line="320" w:lineRule="auto"/>
        <w:rPr>
          <w:rFonts w:ascii="Arial"/>
          <w:sz w:val="21"/>
        </w:rPr>
      </w:pPr>
      <w:r/>
    </w:p>
    <w:p>
      <w:pPr>
        <w:pStyle w:val="BodyText"/>
        <w:ind w:left="6"/>
        <w:spacing w:before="78" w:line="222" w:lineRule="auto"/>
        <w:outlineLvl w:val="0"/>
        <w:rPr>
          <w:sz w:val="24"/>
          <w:szCs w:val="24"/>
        </w:rPr>
      </w:pPr>
      <w:r>
        <w:rPr>
          <w:sz w:val="24"/>
          <w:szCs w:val="24"/>
          <w:spacing w:val="-6"/>
        </w:rPr>
        <w:t>签订日期：</w:t>
      </w:r>
      <w:r>
        <w:rPr>
          <w:sz w:val="24"/>
          <w:szCs w:val="24"/>
          <w:u w:val="single" w:color="auto"/>
        </w:rPr>
        <w:t xml:space="preserve">      </w:t>
      </w:r>
      <w:r>
        <w:rPr>
          <w:sz w:val="24"/>
          <w:szCs w:val="24"/>
          <w:spacing w:val="-94"/>
        </w:rPr>
        <w:t xml:space="preserve"> </w:t>
      </w:r>
      <w:r>
        <w:rPr>
          <w:sz w:val="24"/>
          <w:szCs w:val="24"/>
          <w:spacing w:val="-6"/>
        </w:rPr>
        <w:t>年</w:t>
      </w:r>
      <w:r>
        <w:rPr>
          <w:sz w:val="24"/>
          <w:szCs w:val="24"/>
          <w:u w:val="single" w:color="auto"/>
          <w:spacing w:val="-6"/>
        </w:rPr>
        <w:t xml:space="preserve">    </w:t>
      </w:r>
      <w:r>
        <w:rPr>
          <w:sz w:val="24"/>
          <w:szCs w:val="24"/>
          <w:spacing w:val="-92"/>
        </w:rPr>
        <w:t xml:space="preserve"> </w:t>
      </w:r>
      <w:r>
        <w:rPr>
          <w:sz w:val="24"/>
          <w:szCs w:val="24"/>
          <w:spacing w:val="-6"/>
        </w:rPr>
        <w:t>月</w:t>
      </w:r>
      <w:r>
        <w:rPr>
          <w:sz w:val="24"/>
          <w:szCs w:val="24"/>
          <w:u w:val="single" w:color="auto"/>
        </w:rPr>
        <w:t xml:space="preserve">    </w:t>
      </w:r>
      <w:r>
        <w:rPr>
          <w:sz w:val="24"/>
          <w:szCs w:val="24"/>
          <w:spacing w:val="-51"/>
        </w:rPr>
        <w:t xml:space="preserve"> </w:t>
      </w:r>
      <w:r>
        <w:rPr>
          <w:sz w:val="24"/>
          <w:szCs w:val="24"/>
          <w:spacing w:val="-6"/>
        </w:rPr>
        <w:t>日</w:t>
      </w:r>
    </w:p>
    <w:p>
      <w:pPr>
        <w:spacing w:line="310" w:lineRule="auto"/>
        <w:rPr>
          <w:rFonts w:ascii="Arial"/>
          <w:sz w:val="21"/>
        </w:rPr>
      </w:pPr>
      <w:r/>
    </w:p>
    <w:p>
      <w:pPr>
        <w:pStyle w:val="BodyText"/>
        <w:spacing w:before="79" w:line="222" w:lineRule="auto"/>
        <w:outlineLvl w:val="0"/>
        <w:rPr>
          <w:sz w:val="24"/>
          <w:szCs w:val="24"/>
        </w:rPr>
      </w:pPr>
      <w:r>
        <w:rPr>
          <w:sz w:val="24"/>
          <w:szCs w:val="24"/>
          <w:spacing w:val="-2"/>
        </w:rPr>
        <w:t>招标代理机构：xxxx（盖章）</w:t>
      </w:r>
    </w:p>
    <w:p>
      <w:pPr>
        <w:spacing w:line="310" w:lineRule="auto"/>
        <w:rPr>
          <w:rFonts w:ascii="Arial"/>
          <w:sz w:val="21"/>
        </w:rPr>
      </w:pPr>
      <w:r/>
    </w:p>
    <w:p>
      <w:pPr>
        <w:pStyle w:val="BodyText"/>
        <w:ind w:left="8"/>
        <w:spacing w:before="79" w:line="222" w:lineRule="auto"/>
        <w:outlineLvl w:val="0"/>
        <w:rPr>
          <w:sz w:val="24"/>
          <w:szCs w:val="24"/>
        </w:rPr>
      </w:pPr>
      <w:r>
        <w:rPr>
          <w:sz w:val="24"/>
          <w:szCs w:val="24"/>
          <w:spacing w:val="-2"/>
        </w:rPr>
        <w:t>法定（授权）代表人（签章</w:t>
      </w:r>
      <w:r>
        <w:rPr>
          <w:sz w:val="24"/>
          <w:szCs w:val="24"/>
        </w:rPr>
        <w:t>）：</w:t>
      </w:r>
    </w:p>
    <w:p>
      <w:pPr>
        <w:spacing w:line="284" w:lineRule="auto"/>
        <w:rPr>
          <w:rFonts w:ascii="Arial"/>
          <w:sz w:val="21"/>
        </w:rPr>
      </w:pPr>
      <w:r/>
    </w:p>
    <w:p>
      <w:pPr>
        <w:pStyle w:val="BodyText"/>
        <w:ind w:left="6"/>
        <w:spacing w:before="78" w:line="222" w:lineRule="auto"/>
        <w:rPr>
          <w:sz w:val="24"/>
          <w:szCs w:val="24"/>
        </w:rPr>
      </w:pPr>
      <w:r>
        <w:rPr>
          <w:sz w:val="24"/>
          <w:szCs w:val="24"/>
          <w:spacing w:val="-6"/>
        </w:rPr>
        <w:t>签订日期：</w:t>
      </w:r>
      <w:r>
        <w:rPr>
          <w:sz w:val="24"/>
          <w:szCs w:val="24"/>
          <w:u w:val="single" w:color="auto"/>
        </w:rPr>
        <w:t xml:space="preserve">      </w:t>
      </w:r>
      <w:r>
        <w:rPr>
          <w:sz w:val="24"/>
          <w:szCs w:val="24"/>
          <w:spacing w:val="-94"/>
        </w:rPr>
        <w:t xml:space="preserve"> </w:t>
      </w:r>
      <w:r>
        <w:rPr>
          <w:sz w:val="24"/>
          <w:szCs w:val="24"/>
          <w:spacing w:val="-6"/>
        </w:rPr>
        <w:t>年</w:t>
      </w:r>
      <w:r>
        <w:rPr>
          <w:sz w:val="24"/>
          <w:szCs w:val="24"/>
          <w:u w:val="single" w:color="auto"/>
          <w:spacing w:val="-6"/>
        </w:rPr>
        <w:t xml:space="preserve">    </w:t>
      </w:r>
      <w:r>
        <w:rPr>
          <w:sz w:val="24"/>
          <w:szCs w:val="24"/>
          <w:spacing w:val="-92"/>
        </w:rPr>
        <w:t xml:space="preserve"> </w:t>
      </w:r>
      <w:r>
        <w:rPr>
          <w:sz w:val="24"/>
          <w:szCs w:val="24"/>
          <w:spacing w:val="-6"/>
        </w:rPr>
        <w:t>月</w:t>
      </w:r>
      <w:r>
        <w:rPr>
          <w:sz w:val="24"/>
          <w:szCs w:val="24"/>
          <w:u w:val="single" w:color="auto"/>
        </w:rPr>
        <w:t xml:space="preserve">    </w:t>
      </w:r>
      <w:r>
        <w:rPr>
          <w:sz w:val="24"/>
          <w:szCs w:val="24"/>
          <w:spacing w:val="-51"/>
        </w:rPr>
        <w:t xml:space="preserve"> </w:t>
      </w:r>
      <w:r>
        <w:rPr>
          <w:sz w:val="24"/>
          <w:szCs w:val="24"/>
          <w:spacing w:val="-6"/>
        </w:rPr>
        <w:t>日</w:t>
      </w:r>
    </w:p>
    <w:sectPr>
      <w:footerReference w:type="default" r:id="rId81"/>
      <w:pgSz w:w="11906" w:h="16839"/>
      <w:pgMar w:top="1431" w:right="1418" w:bottom="1197" w:left="1431" w:header="0" w:footer="98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55"/>
      <w:spacing w:line="212" w:lineRule="auto"/>
      <w:rPr>
        <w:sz w:val="18"/>
        <w:szCs w:val="18"/>
      </w:rPr>
    </w:pPr>
    <w:r>
      <w:rPr>
        <w:sz w:val="18"/>
        <w:szCs w:val="18"/>
        <w:spacing w:val="-10"/>
      </w:rPr>
      <w:t>第</w:t>
    </w:r>
    <w:r>
      <w:rPr>
        <w:sz w:val="18"/>
        <w:szCs w:val="18"/>
        <w:spacing w:val="22"/>
        <w:w w:val="101"/>
      </w:rPr>
      <w:t xml:space="preserve"> </w:t>
    </w:r>
    <w:r>
      <w:rPr>
        <w:rFonts w:ascii="SimSun" w:hAnsi="SimSun" w:eastAsia="SimSun" w:cs="SimSun"/>
        <w:sz w:val="18"/>
        <w:szCs w:val="18"/>
        <w:spacing w:val="-10"/>
      </w:rPr>
      <w:t>1</w:t>
    </w:r>
    <w:r>
      <w:rPr>
        <w:rFonts w:ascii="SimSun" w:hAnsi="SimSun" w:eastAsia="SimSun" w:cs="SimSun"/>
        <w:sz w:val="18"/>
        <w:szCs w:val="18"/>
        <w:spacing w:val="21"/>
      </w:rPr>
      <w:t xml:space="preserve"> </w:t>
    </w:r>
    <w:r>
      <w:rPr>
        <w:sz w:val="18"/>
        <w:szCs w:val="18"/>
        <w:spacing w:val="-10"/>
      </w:rPr>
      <w:t>页共</w:t>
    </w:r>
    <w:r>
      <w:rPr>
        <w:sz w:val="18"/>
        <w:szCs w:val="18"/>
        <w:spacing w:val="6"/>
      </w:rPr>
      <w:t xml:space="preserve"> </w:t>
    </w:r>
    <w:r>
      <w:rPr>
        <w:rFonts w:ascii="SimSun" w:hAnsi="SimSun" w:eastAsia="SimSun" w:cs="SimSun"/>
        <w:sz w:val="18"/>
        <w:szCs w:val="18"/>
        <w:spacing w:val="-10"/>
      </w:rPr>
      <w:t>80</w:t>
    </w:r>
    <w:r>
      <w:rPr>
        <w:rFonts w:ascii="SimSun" w:hAnsi="SimSun" w:eastAsia="SimSun" w:cs="SimSun"/>
        <w:sz w:val="18"/>
        <w:szCs w:val="18"/>
        <w:spacing w:val="21"/>
      </w:rPr>
      <w:t xml:space="preserve"> </w:t>
    </w:r>
    <w:r>
      <w:rPr>
        <w:sz w:val="18"/>
        <w:szCs w:val="18"/>
        <w:spacing w:val="-10"/>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71"/>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10</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65"/>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11</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65"/>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12</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13</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14</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67"/>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15</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67"/>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16</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6"/>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17</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03"/>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18</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03"/>
      <w:spacing w:line="212" w:lineRule="auto"/>
      <w:rPr>
        <w:sz w:val="18"/>
        <w:szCs w:val="18"/>
      </w:rPr>
    </w:pPr>
    <w:r>
      <w:rPr>
        <w:sz w:val="18"/>
        <w:szCs w:val="18"/>
        <w:spacing w:val="-11"/>
      </w:rPr>
      <w:t>第</w:t>
    </w:r>
    <w:r>
      <w:rPr>
        <w:sz w:val="18"/>
        <w:szCs w:val="18"/>
        <w:spacing w:val="22"/>
      </w:rPr>
      <w:t xml:space="preserve"> </w:t>
    </w:r>
    <w:r>
      <w:rPr>
        <w:rFonts w:ascii="SimSun" w:hAnsi="SimSun" w:eastAsia="SimSun" w:cs="SimSun"/>
        <w:sz w:val="18"/>
        <w:szCs w:val="18"/>
        <w:spacing w:val="-11"/>
      </w:rPr>
      <w:t>19</w:t>
    </w:r>
    <w:r>
      <w:rPr>
        <w:rFonts w:ascii="SimSun" w:hAnsi="SimSun" w:eastAsia="SimSun" w:cs="SimSun"/>
        <w:sz w:val="18"/>
        <w:szCs w:val="18"/>
        <w:spacing w:val="21"/>
      </w:rPr>
      <w:t xml:space="preserve"> </w:t>
    </w:r>
    <w:r>
      <w:rPr>
        <w:sz w:val="18"/>
        <w:szCs w:val="18"/>
        <w:spacing w:val="-11"/>
      </w:rPr>
      <w:t>页</w:t>
    </w:r>
    <w:r>
      <w:rPr>
        <w:sz w:val="18"/>
        <w:szCs w:val="18"/>
        <w:spacing w:val="16"/>
      </w:rPr>
      <w:t xml:space="preserve"> </w:t>
    </w:r>
    <w:r>
      <w:rPr>
        <w:sz w:val="18"/>
        <w:szCs w:val="18"/>
        <w:spacing w:val="-11"/>
      </w:rPr>
      <w:t>共</w:t>
    </w:r>
    <w:r>
      <w:rPr>
        <w:sz w:val="18"/>
        <w:szCs w:val="18"/>
        <w:spacing w:val="9"/>
      </w:rPr>
      <w:t xml:space="preserve"> </w:t>
    </w:r>
    <w:r>
      <w:rPr>
        <w:rFonts w:ascii="SimSun" w:hAnsi="SimSun" w:eastAsia="SimSun" w:cs="SimSun"/>
        <w:sz w:val="18"/>
        <w:szCs w:val="18"/>
        <w:spacing w:val="-11"/>
      </w:rPr>
      <w:t>80</w:t>
    </w:r>
    <w:r>
      <w:rPr>
        <w:rFonts w:ascii="SimSun" w:hAnsi="SimSun" w:eastAsia="SimSun" w:cs="SimSun"/>
        <w:sz w:val="18"/>
        <w:szCs w:val="18"/>
        <w:spacing w:val="19"/>
      </w:rPr>
      <w:t xml:space="preserve"> </w:t>
    </w:r>
    <w:r>
      <w:rPr>
        <w:sz w:val="18"/>
        <w:szCs w:val="18"/>
        <w:spacing w:val="-11"/>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12" w:lineRule="auto"/>
      <w:rPr>
        <w:sz w:val="18"/>
        <w:szCs w:val="18"/>
      </w:rPr>
    </w:pPr>
    <w:r>
      <w:rPr>
        <w:sz w:val="18"/>
        <w:szCs w:val="18"/>
        <w:spacing w:val="-11"/>
      </w:rPr>
      <w:t>第</w:t>
    </w:r>
    <w:r>
      <w:rPr>
        <w:sz w:val="18"/>
        <w:szCs w:val="18"/>
        <w:spacing w:val="10"/>
      </w:rPr>
      <w:t xml:space="preserve"> </w:t>
    </w:r>
    <w:r>
      <w:rPr>
        <w:rFonts w:ascii="SimSun" w:hAnsi="SimSun" w:eastAsia="SimSun" w:cs="SimSun"/>
        <w:sz w:val="18"/>
        <w:szCs w:val="18"/>
        <w:spacing w:val="-11"/>
      </w:rPr>
      <w:t>2</w:t>
    </w:r>
    <w:r>
      <w:rPr>
        <w:rFonts w:ascii="SimSun" w:hAnsi="SimSun" w:eastAsia="SimSun" w:cs="SimSun"/>
        <w:sz w:val="18"/>
        <w:szCs w:val="18"/>
        <w:spacing w:val="21"/>
      </w:rPr>
      <w:t xml:space="preserve"> </w:t>
    </w:r>
    <w:r>
      <w:rPr>
        <w:sz w:val="18"/>
        <w:szCs w:val="18"/>
        <w:spacing w:val="-11"/>
      </w:rPr>
      <w:t>页</w:t>
    </w:r>
    <w:r>
      <w:rPr>
        <w:sz w:val="18"/>
        <w:szCs w:val="18"/>
        <w:spacing w:val="18"/>
      </w:rPr>
      <w:t xml:space="preserve"> </w:t>
    </w:r>
    <w:r>
      <w:rPr>
        <w:sz w:val="18"/>
        <w:szCs w:val="18"/>
        <w:spacing w:val="-11"/>
      </w:rPr>
      <w:t>共</w:t>
    </w:r>
    <w:r>
      <w:rPr>
        <w:sz w:val="18"/>
        <w:szCs w:val="18"/>
        <w:spacing w:val="7"/>
      </w:rPr>
      <w:t xml:space="preserve"> </w:t>
    </w:r>
    <w:r>
      <w:rPr>
        <w:rFonts w:ascii="SimSun" w:hAnsi="SimSun" w:eastAsia="SimSun" w:cs="SimSun"/>
        <w:sz w:val="18"/>
        <w:szCs w:val="18"/>
        <w:spacing w:val="-11"/>
      </w:rPr>
      <w:t>80</w:t>
    </w:r>
    <w:r>
      <w:rPr>
        <w:rFonts w:ascii="SimSun" w:hAnsi="SimSun" w:eastAsia="SimSun" w:cs="SimSun"/>
        <w:sz w:val="18"/>
        <w:szCs w:val="18"/>
        <w:spacing w:val="21"/>
      </w:rPr>
      <w:t xml:space="preserve"> </w:t>
    </w:r>
    <w:r>
      <w:rPr>
        <w:sz w:val="18"/>
        <w:szCs w:val="18"/>
        <w:spacing w:val="-11"/>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0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20</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0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21</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0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22</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23</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24</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25</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26</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27</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28</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29</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60"/>
      <w:spacing w:line="212" w:lineRule="auto"/>
      <w:rPr>
        <w:sz w:val="18"/>
        <w:szCs w:val="18"/>
      </w:rPr>
    </w:pPr>
    <w:r>
      <w:rPr>
        <w:sz w:val="18"/>
        <w:szCs w:val="18"/>
        <w:spacing w:val="-11"/>
      </w:rPr>
      <w:t>第</w:t>
    </w:r>
    <w:r>
      <w:rPr>
        <w:sz w:val="18"/>
        <w:szCs w:val="18"/>
        <w:spacing w:val="10"/>
      </w:rPr>
      <w:t xml:space="preserve"> </w:t>
    </w:r>
    <w:r>
      <w:rPr>
        <w:rFonts w:ascii="SimSun" w:hAnsi="SimSun" w:eastAsia="SimSun" w:cs="SimSun"/>
        <w:sz w:val="18"/>
        <w:szCs w:val="18"/>
        <w:spacing w:val="-11"/>
      </w:rPr>
      <w:t>3</w:t>
    </w:r>
    <w:r>
      <w:rPr>
        <w:rFonts w:ascii="SimSun" w:hAnsi="SimSun" w:eastAsia="SimSun" w:cs="SimSun"/>
        <w:sz w:val="18"/>
        <w:szCs w:val="18"/>
        <w:spacing w:val="21"/>
      </w:rPr>
      <w:t xml:space="preserve"> </w:t>
    </w:r>
    <w:r>
      <w:rPr>
        <w:sz w:val="18"/>
        <w:szCs w:val="18"/>
        <w:spacing w:val="-11"/>
      </w:rPr>
      <w:t>页</w:t>
    </w:r>
    <w:r>
      <w:rPr>
        <w:sz w:val="18"/>
        <w:szCs w:val="18"/>
        <w:spacing w:val="18"/>
      </w:rPr>
      <w:t xml:space="preserve"> </w:t>
    </w:r>
    <w:r>
      <w:rPr>
        <w:sz w:val="18"/>
        <w:szCs w:val="18"/>
        <w:spacing w:val="-11"/>
      </w:rPr>
      <w:t>共</w:t>
    </w:r>
    <w:r>
      <w:rPr>
        <w:sz w:val="18"/>
        <w:szCs w:val="18"/>
        <w:spacing w:val="7"/>
      </w:rPr>
      <w:t xml:space="preserve"> </w:t>
    </w:r>
    <w:r>
      <w:rPr>
        <w:rFonts w:ascii="SimSun" w:hAnsi="SimSun" w:eastAsia="SimSun" w:cs="SimSun"/>
        <w:sz w:val="18"/>
        <w:szCs w:val="18"/>
        <w:spacing w:val="-11"/>
      </w:rPr>
      <w:t>80</w:t>
    </w:r>
    <w:r>
      <w:rPr>
        <w:rFonts w:ascii="SimSun" w:hAnsi="SimSun" w:eastAsia="SimSun" w:cs="SimSun"/>
        <w:sz w:val="18"/>
        <w:szCs w:val="18"/>
        <w:spacing w:val="21"/>
      </w:rPr>
      <w:t xml:space="preserve"> </w:t>
    </w:r>
    <w:r>
      <w:rPr>
        <w:sz w:val="18"/>
        <w:szCs w:val="18"/>
        <w:spacing w:val="-11"/>
      </w:rPr>
      <w:t>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30</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31</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32</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33</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34</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35</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36</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37</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38</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39</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03"/>
      <w:spacing w:line="212" w:lineRule="auto"/>
      <w:rPr>
        <w:sz w:val="18"/>
        <w:szCs w:val="18"/>
      </w:rPr>
    </w:pPr>
    <w:r>
      <w:rPr>
        <w:sz w:val="18"/>
        <w:szCs w:val="18"/>
        <w:spacing w:val="-11"/>
      </w:rPr>
      <w:t>第</w:t>
    </w:r>
    <w:r>
      <w:rPr>
        <w:sz w:val="18"/>
        <w:szCs w:val="18"/>
        <w:spacing w:val="10"/>
      </w:rPr>
      <w:t xml:space="preserve"> </w:t>
    </w:r>
    <w:r>
      <w:rPr>
        <w:rFonts w:ascii="SimSun" w:hAnsi="SimSun" w:eastAsia="SimSun" w:cs="SimSun"/>
        <w:sz w:val="18"/>
        <w:szCs w:val="18"/>
        <w:spacing w:val="-11"/>
      </w:rPr>
      <w:t>4</w:t>
    </w:r>
    <w:r>
      <w:rPr>
        <w:rFonts w:ascii="SimSun" w:hAnsi="SimSun" w:eastAsia="SimSun" w:cs="SimSun"/>
        <w:sz w:val="18"/>
        <w:szCs w:val="18"/>
        <w:spacing w:val="21"/>
      </w:rPr>
      <w:t xml:space="preserve"> </w:t>
    </w:r>
    <w:r>
      <w:rPr>
        <w:sz w:val="18"/>
        <w:szCs w:val="18"/>
        <w:spacing w:val="-11"/>
      </w:rPr>
      <w:t>页</w:t>
    </w:r>
    <w:r>
      <w:rPr>
        <w:sz w:val="18"/>
        <w:szCs w:val="18"/>
        <w:spacing w:val="18"/>
      </w:rPr>
      <w:t xml:space="preserve"> </w:t>
    </w:r>
    <w:r>
      <w:rPr>
        <w:sz w:val="18"/>
        <w:szCs w:val="18"/>
        <w:spacing w:val="-11"/>
      </w:rPr>
      <w:t>共</w:t>
    </w:r>
    <w:r>
      <w:rPr>
        <w:sz w:val="18"/>
        <w:szCs w:val="18"/>
        <w:spacing w:val="7"/>
      </w:rPr>
      <w:t xml:space="preserve"> </w:t>
    </w:r>
    <w:r>
      <w:rPr>
        <w:rFonts w:ascii="SimSun" w:hAnsi="SimSun" w:eastAsia="SimSun" w:cs="SimSun"/>
        <w:sz w:val="18"/>
        <w:szCs w:val="18"/>
        <w:spacing w:val="-11"/>
      </w:rPr>
      <w:t>80</w:t>
    </w:r>
    <w:r>
      <w:rPr>
        <w:rFonts w:ascii="SimSun" w:hAnsi="SimSun" w:eastAsia="SimSun" w:cs="SimSun"/>
        <w:sz w:val="18"/>
        <w:szCs w:val="18"/>
        <w:spacing w:val="21"/>
      </w:rPr>
      <w:t xml:space="preserve"> </w:t>
    </w:r>
    <w:r>
      <w:rPr>
        <w:sz w:val="18"/>
        <w:szCs w:val="18"/>
        <w:spacing w:val="-11"/>
      </w:rPr>
      <w:t>页</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40</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41</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42</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43</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44</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45</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46</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2"/>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47</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6"/>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48</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9"/>
      <w:spacing w:line="212" w:lineRule="auto"/>
      <w:rPr>
        <w:sz w:val="18"/>
        <w:szCs w:val="18"/>
      </w:rPr>
    </w:pPr>
    <w:r>
      <w:rPr>
        <w:sz w:val="18"/>
        <w:szCs w:val="18"/>
        <w:spacing w:val="-9"/>
      </w:rPr>
      <w:t>第</w:t>
    </w:r>
    <w:r>
      <w:rPr>
        <w:sz w:val="18"/>
        <w:szCs w:val="18"/>
        <w:spacing w:val="6"/>
      </w:rPr>
      <w:t xml:space="preserve"> </w:t>
    </w:r>
    <w:r>
      <w:rPr>
        <w:rFonts w:ascii="SimSun" w:hAnsi="SimSun" w:eastAsia="SimSun" w:cs="SimSun"/>
        <w:sz w:val="18"/>
        <w:szCs w:val="18"/>
        <w:spacing w:val="-9"/>
      </w:rPr>
      <w:t>49</w:t>
    </w:r>
    <w:r>
      <w:rPr>
        <w:rFonts w:ascii="SimSun" w:hAnsi="SimSun" w:eastAsia="SimSun" w:cs="SimSun"/>
        <w:sz w:val="18"/>
        <w:szCs w:val="18"/>
        <w:spacing w:val="21"/>
      </w:rPr>
      <w:t xml:space="preserve"> </w:t>
    </w:r>
    <w:r>
      <w:rPr>
        <w:sz w:val="18"/>
        <w:szCs w:val="18"/>
        <w:spacing w:val="-9"/>
      </w:rPr>
      <w:t>页</w:t>
    </w:r>
    <w:r>
      <w:rPr>
        <w:sz w:val="18"/>
        <w:szCs w:val="18"/>
        <w:spacing w:val="16"/>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4"/>
      <w:spacing w:line="212" w:lineRule="auto"/>
      <w:rPr>
        <w:sz w:val="18"/>
        <w:szCs w:val="18"/>
      </w:rPr>
    </w:pPr>
    <w:r>
      <w:rPr>
        <w:sz w:val="18"/>
        <w:szCs w:val="18"/>
        <w:spacing w:val="-11"/>
      </w:rPr>
      <w:t>第</w:t>
    </w:r>
    <w:r>
      <w:rPr>
        <w:sz w:val="18"/>
        <w:szCs w:val="18"/>
        <w:spacing w:val="10"/>
      </w:rPr>
      <w:t xml:space="preserve"> </w:t>
    </w:r>
    <w:r>
      <w:rPr>
        <w:rFonts w:ascii="SimSun" w:hAnsi="SimSun" w:eastAsia="SimSun" w:cs="SimSun"/>
        <w:sz w:val="18"/>
        <w:szCs w:val="18"/>
        <w:spacing w:val="-11"/>
      </w:rPr>
      <w:t>5</w:t>
    </w:r>
    <w:r>
      <w:rPr>
        <w:rFonts w:ascii="SimSun" w:hAnsi="SimSun" w:eastAsia="SimSun" w:cs="SimSun"/>
        <w:sz w:val="18"/>
        <w:szCs w:val="18"/>
        <w:spacing w:val="21"/>
      </w:rPr>
      <w:t xml:space="preserve"> </w:t>
    </w:r>
    <w:r>
      <w:rPr>
        <w:sz w:val="18"/>
        <w:szCs w:val="18"/>
        <w:spacing w:val="-11"/>
      </w:rPr>
      <w:t>页</w:t>
    </w:r>
    <w:r>
      <w:rPr>
        <w:sz w:val="18"/>
        <w:szCs w:val="18"/>
        <w:spacing w:val="18"/>
      </w:rPr>
      <w:t xml:space="preserve"> </w:t>
    </w:r>
    <w:r>
      <w:rPr>
        <w:sz w:val="18"/>
        <w:szCs w:val="18"/>
        <w:spacing w:val="-11"/>
      </w:rPr>
      <w:t>共</w:t>
    </w:r>
    <w:r>
      <w:rPr>
        <w:sz w:val="18"/>
        <w:szCs w:val="18"/>
        <w:spacing w:val="7"/>
      </w:rPr>
      <w:t xml:space="preserve"> </w:t>
    </w:r>
    <w:r>
      <w:rPr>
        <w:rFonts w:ascii="SimSun" w:hAnsi="SimSun" w:eastAsia="SimSun" w:cs="SimSun"/>
        <w:sz w:val="18"/>
        <w:szCs w:val="18"/>
        <w:spacing w:val="-11"/>
      </w:rPr>
      <w:t>80</w:t>
    </w:r>
    <w:r>
      <w:rPr>
        <w:rFonts w:ascii="SimSun" w:hAnsi="SimSun" w:eastAsia="SimSun" w:cs="SimSun"/>
        <w:sz w:val="18"/>
        <w:szCs w:val="18"/>
        <w:spacing w:val="21"/>
      </w:rPr>
      <w:t xml:space="preserve"> </w:t>
    </w:r>
    <w:r>
      <w:rPr>
        <w:sz w:val="18"/>
        <w:szCs w:val="18"/>
        <w:spacing w:val="-11"/>
      </w:rPr>
      <w:t>页</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0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51</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7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52</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53</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7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54</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7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55</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7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56</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6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57</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40"/>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58</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6"/>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59</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4"/>
      <w:spacing w:line="212" w:lineRule="auto"/>
      <w:rPr>
        <w:sz w:val="18"/>
        <w:szCs w:val="18"/>
      </w:rPr>
    </w:pPr>
    <w:r>
      <w:rPr>
        <w:sz w:val="18"/>
        <w:szCs w:val="18"/>
        <w:spacing w:val="-11"/>
      </w:rPr>
      <w:t>第</w:t>
    </w:r>
    <w:r>
      <w:rPr>
        <w:sz w:val="18"/>
        <w:szCs w:val="18"/>
        <w:spacing w:val="10"/>
      </w:rPr>
      <w:t xml:space="preserve"> </w:t>
    </w:r>
    <w:r>
      <w:rPr>
        <w:rFonts w:ascii="SimSun" w:hAnsi="SimSun" w:eastAsia="SimSun" w:cs="SimSun"/>
        <w:sz w:val="18"/>
        <w:szCs w:val="18"/>
        <w:spacing w:val="-11"/>
      </w:rPr>
      <w:t>6</w:t>
    </w:r>
    <w:r>
      <w:rPr>
        <w:rFonts w:ascii="SimSun" w:hAnsi="SimSun" w:eastAsia="SimSun" w:cs="SimSun"/>
        <w:sz w:val="18"/>
        <w:szCs w:val="18"/>
        <w:spacing w:val="21"/>
      </w:rPr>
      <w:t xml:space="preserve"> </w:t>
    </w:r>
    <w:r>
      <w:rPr>
        <w:sz w:val="18"/>
        <w:szCs w:val="18"/>
        <w:spacing w:val="-11"/>
      </w:rPr>
      <w:t>页</w:t>
    </w:r>
    <w:r>
      <w:rPr>
        <w:sz w:val="18"/>
        <w:szCs w:val="18"/>
        <w:spacing w:val="18"/>
      </w:rPr>
      <w:t xml:space="preserve"> </w:t>
    </w:r>
    <w:r>
      <w:rPr>
        <w:sz w:val="18"/>
        <w:szCs w:val="18"/>
        <w:spacing w:val="-11"/>
      </w:rPr>
      <w:t>共</w:t>
    </w:r>
    <w:r>
      <w:rPr>
        <w:sz w:val="18"/>
        <w:szCs w:val="18"/>
        <w:spacing w:val="7"/>
      </w:rPr>
      <w:t xml:space="preserve"> </w:t>
    </w:r>
    <w:r>
      <w:rPr>
        <w:rFonts w:ascii="SimSun" w:hAnsi="SimSun" w:eastAsia="SimSun" w:cs="SimSun"/>
        <w:sz w:val="18"/>
        <w:szCs w:val="18"/>
        <w:spacing w:val="-11"/>
      </w:rPr>
      <w:t>80</w:t>
    </w:r>
    <w:r>
      <w:rPr>
        <w:rFonts w:ascii="SimSun" w:hAnsi="SimSun" w:eastAsia="SimSun" w:cs="SimSun"/>
        <w:sz w:val="18"/>
        <w:szCs w:val="18"/>
        <w:spacing w:val="21"/>
      </w:rPr>
      <w:t xml:space="preserve"> </w:t>
    </w:r>
    <w:r>
      <w:rPr>
        <w:sz w:val="18"/>
        <w:szCs w:val="18"/>
        <w:spacing w:val="-11"/>
      </w:rPr>
      <w:t>页</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1"/>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60</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61</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63</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64</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67"/>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65</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55"/>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66</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55"/>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67</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85"/>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68</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85"/>
      <w:spacing w:line="212" w:lineRule="auto"/>
      <w:rPr>
        <w:sz w:val="18"/>
        <w:szCs w:val="18"/>
      </w:rPr>
    </w:pPr>
    <w:r>
      <w:rPr>
        <w:sz w:val="18"/>
        <w:szCs w:val="18"/>
        <w:spacing w:val="-9"/>
      </w:rPr>
      <w:t>第</w:t>
    </w:r>
    <w:r>
      <w:rPr>
        <w:sz w:val="18"/>
        <w:szCs w:val="18"/>
        <w:spacing w:val="7"/>
      </w:rPr>
      <w:t xml:space="preserve"> </w:t>
    </w:r>
    <w:r>
      <w:rPr>
        <w:rFonts w:ascii="SimSun" w:hAnsi="SimSun" w:eastAsia="SimSun" w:cs="SimSun"/>
        <w:sz w:val="18"/>
        <w:szCs w:val="18"/>
        <w:spacing w:val="-9"/>
      </w:rPr>
      <w:t>69</w:t>
    </w:r>
    <w:r>
      <w:rPr>
        <w:rFonts w:ascii="SimSun" w:hAnsi="SimSun" w:eastAsia="SimSun" w:cs="SimSun"/>
        <w:sz w:val="18"/>
        <w:szCs w:val="18"/>
        <w:spacing w:val="21"/>
      </w:rPr>
      <w:t xml:space="preserve"> </w:t>
    </w:r>
    <w:r>
      <w:rPr>
        <w:sz w:val="18"/>
        <w:szCs w:val="18"/>
        <w:spacing w:val="-9"/>
      </w:rPr>
      <w:t>页</w:t>
    </w:r>
    <w:r>
      <w:rPr>
        <w:sz w:val="18"/>
        <w:szCs w:val="18"/>
        <w:spacing w:val="15"/>
      </w:rPr>
      <w:t xml:space="preserve"> </w:t>
    </w:r>
    <w:r>
      <w:rPr>
        <w:sz w:val="18"/>
        <w:szCs w:val="18"/>
        <w:spacing w:val="-9"/>
      </w:rPr>
      <w:t>共</w:t>
    </w:r>
    <w:r>
      <w:rPr>
        <w:sz w:val="18"/>
        <w:szCs w:val="18"/>
        <w:spacing w:val="9"/>
      </w:rPr>
      <w:t xml:space="preserve"> </w:t>
    </w:r>
    <w:r>
      <w:rPr>
        <w:rFonts w:ascii="SimSun" w:hAnsi="SimSun" w:eastAsia="SimSun" w:cs="SimSun"/>
        <w:sz w:val="18"/>
        <w:szCs w:val="18"/>
        <w:spacing w:val="-9"/>
      </w:rPr>
      <w:t>80</w:t>
    </w:r>
    <w:r>
      <w:rPr>
        <w:rFonts w:ascii="SimSun" w:hAnsi="SimSun" w:eastAsia="SimSun" w:cs="SimSun"/>
        <w:sz w:val="18"/>
        <w:szCs w:val="18"/>
        <w:spacing w:val="19"/>
      </w:rPr>
      <w:t xml:space="preserve"> </w:t>
    </w:r>
    <w:r>
      <w:rPr>
        <w:sz w:val="18"/>
        <w:szCs w:val="18"/>
        <w:spacing w:val="-9"/>
      </w:rPr>
      <w:t>页</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85"/>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70</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4"/>
      <w:spacing w:line="212" w:lineRule="auto"/>
      <w:rPr>
        <w:sz w:val="18"/>
        <w:szCs w:val="18"/>
      </w:rPr>
    </w:pPr>
    <w:r>
      <w:rPr>
        <w:sz w:val="18"/>
        <w:szCs w:val="18"/>
        <w:spacing w:val="-11"/>
      </w:rPr>
      <w:t>第</w:t>
    </w:r>
    <w:r>
      <w:rPr>
        <w:sz w:val="18"/>
        <w:szCs w:val="18"/>
        <w:spacing w:val="10"/>
      </w:rPr>
      <w:t xml:space="preserve"> </w:t>
    </w:r>
    <w:r>
      <w:rPr>
        <w:rFonts w:ascii="SimSun" w:hAnsi="SimSun" w:eastAsia="SimSun" w:cs="SimSun"/>
        <w:sz w:val="18"/>
        <w:szCs w:val="18"/>
        <w:spacing w:val="-11"/>
      </w:rPr>
      <w:t>7</w:t>
    </w:r>
    <w:r>
      <w:rPr>
        <w:rFonts w:ascii="SimSun" w:hAnsi="SimSun" w:eastAsia="SimSun" w:cs="SimSun"/>
        <w:sz w:val="18"/>
        <w:szCs w:val="18"/>
        <w:spacing w:val="21"/>
      </w:rPr>
      <w:t xml:space="preserve"> </w:t>
    </w:r>
    <w:r>
      <w:rPr>
        <w:sz w:val="18"/>
        <w:szCs w:val="18"/>
        <w:spacing w:val="-11"/>
      </w:rPr>
      <w:t>页</w:t>
    </w:r>
    <w:r>
      <w:rPr>
        <w:sz w:val="18"/>
        <w:szCs w:val="18"/>
        <w:spacing w:val="18"/>
      </w:rPr>
      <w:t xml:space="preserve"> </w:t>
    </w:r>
    <w:r>
      <w:rPr>
        <w:sz w:val="18"/>
        <w:szCs w:val="18"/>
        <w:spacing w:val="-11"/>
      </w:rPr>
      <w:t>共</w:t>
    </w:r>
    <w:r>
      <w:rPr>
        <w:sz w:val="18"/>
        <w:szCs w:val="18"/>
        <w:spacing w:val="7"/>
      </w:rPr>
      <w:t xml:space="preserve"> </w:t>
    </w:r>
    <w:r>
      <w:rPr>
        <w:rFonts w:ascii="SimSun" w:hAnsi="SimSun" w:eastAsia="SimSun" w:cs="SimSun"/>
        <w:sz w:val="18"/>
        <w:szCs w:val="18"/>
        <w:spacing w:val="-11"/>
      </w:rPr>
      <w:t>80</w:t>
    </w:r>
    <w:r>
      <w:rPr>
        <w:rFonts w:ascii="SimSun" w:hAnsi="SimSun" w:eastAsia="SimSun" w:cs="SimSun"/>
        <w:sz w:val="18"/>
        <w:szCs w:val="18"/>
        <w:spacing w:val="21"/>
      </w:rPr>
      <w:t xml:space="preserve"> </w:t>
    </w:r>
    <w:r>
      <w:rPr>
        <w:sz w:val="18"/>
        <w:szCs w:val="18"/>
        <w:spacing w:val="-11"/>
      </w:rPr>
      <w:t>页</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72</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73</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74</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75</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0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76</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3"/>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77</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12" w:lineRule="auto"/>
      <w:rPr>
        <w:sz w:val="18"/>
        <w:szCs w:val="18"/>
      </w:rPr>
    </w:pPr>
    <w:r>
      <w:rPr>
        <w:sz w:val="18"/>
        <w:szCs w:val="18"/>
        <w:spacing w:val="-10"/>
      </w:rPr>
      <w:t>第</w:t>
    </w:r>
    <w:r>
      <w:rPr>
        <w:sz w:val="18"/>
        <w:szCs w:val="18"/>
        <w:spacing w:val="14"/>
      </w:rPr>
      <w:t xml:space="preserve"> </w:t>
    </w:r>
    <w:r>
      <w:rPr>
        <w:rFonts w:ascii="SimSun" w:hAnsi="SimSun" w:eastAsia="SimSun" w:cs="SimSun"/>
        <w:sz w:val="18"/>
        <w:szCs w:val="18"/>
        <w:spacing w:val="-10"/>
      </w:rPr>
      <w:t>78</w:t>
    </w:r>
    <w:r>
      <w:rPr>
        <w:rFonts w:ascii="SimSun" w:hAnsi="SimSun" w:eastAsia="SimSun" w:cs="SimSun"/>
        <w:sz w:val="18"/>
        <w:szCs w:val="18"/>
        <w:spacing w:val="21"/>
      </w:rPr>
      <w:t xml:space="preserve"> </w:t>
    </w:r>
    <w:r>
      <w:rPr>
        <w:sz w:val="18"/>
        <w:szCs w:val="18"/>
        <w:spacing w:val="-10"/>
      </w:rPr>
      <w:t>页</w:t>
    </w:r>
    <w:r>
      <w:rPr>
        <w:sz w:val="18"/>
        <w:szCs w:val="18"/>
        <w:spacing w:val="16"/>
      </w:rPr>
      <w:t xml:space="preserve"> </w:t>
    </w:r>
    <w:r>
      <w:rPr>
        <w:sz w:val="18"/>
        <w:szCs w:val="18"/>
        <w:spacing w:val="-10"/>
      </w:rPr>
      <w:t>共</w:t>
    </w:r>
    <w:r>
      <w:rPr>
        <w:sz w:val="18"/>
        <w:szCs w:val="18"/>
        <w:spacing w:val="9"/>
      </w:rPr>
      <w:t xml:space="preserve"> </w:t>
    </w:r>
    <w:r>
      <w:rPr>
        <w:rFonts w:ascii="SimSun" w:hAnsi="SimSun" w:eastAsia="SimSun" w:cs="SimSun"/>
        <w:sz w:val="18"/>
        <w:szCs w:val="18"/>
        <w:spacing w:val="-10"/>
      </w:rPr>
      <w:t>80</w:t>
    </w:r>
    <w:r>
      <w:rPr>
        <w:rFonts w:ascii="SimSun" w:hAnsi="SimSun" w:eastAsia="SimSun" w:cs="SimSun"/>
        <w:sz w:val="18"/>
        <w:szCs w:val="18"/>
        <w:spacing w:val="19"/>
      </w:rPr>
      <w:t xml:space="preserve"> </w:t>
    </w:r>
    <w:r>
      <w:rPr>
        <w:sz w:val="18"/>
        <w:szCs w:val="18"/>
        <w:spacing w:val="-10"/>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4"/>
      <w:spacing w:line="212" w:lineRule="auto"/>
      <w:rPr>
        <w:sz w:val="18"/>
        <w:szCs w:val="18"/>
      </w:rPr>
    </w:pPr>
    <w:r>
      <w:rPr>
        <w:sz w:val="18"/>
        <w:szCs w:val="18"/>
        <w:spacing w:val="-11"/>
      </w:rPr>
      <w:t>第</w:t>
    </w:r>
    <w:r>
      <w:rPr>
        <w:sz w:val="18"/>
        <w:szCs w:val="18"/>
        <w:spacing w:val="10"/>
      </w:rPr>
      <w:t xml:space="preserve"> </w:t>
    </w:r>
    <w:r>
      <w:rPr>
        <w:rFonts w:ascii="SimSun" w:hAnsi="SimSun" w:eastAsia="SimSun" w:cs="SimSun"/>
        <w:sz w:val="18"/>
        <w:szCs w:val="18"/>
        <w:spacing w:val="-11"/>
      </w:rPr>
      <w:t>8</w:t>
    </w:r>
    <w:r>
      <w:rPr>
        <w:rFonts w:ascii="SimSun" w:hAnsi="SimSun" w:eastAsia="SimSun" w:cs="SimSun"/>
        <w:sz w:val="18"/>
        <w:szCs w:val="18"/>
        <w:spacing w:val="21"/>
      </w:rPr>
      <w:t xml:space="preserve"> </w:t>
    </w:r>
    <w:r>
      <w:rPr>
        <w:sz w:val="18"/>
        <w:szCs w:val="18"/>
        <w:spacing w:val="-11"/>
      </w:rPr>
      <w:t>页</w:t>
    </w:r>
    <w:r>
      <w:rPr>
        <w:sz w:val="18"/>
        <w:szCs w:val="18"/>
        <w:spacing w:val="18"/>
      </w:rPr>
      <w:t xml:space="preserve"> </w:t>
    </w:r>
    <w:r>
      <w:rPr>
        <w:sz w:val="18"/>
        <w:szCs w:val="18"/>
        <w:spacing w:val="-11"/>
      </w:rPr>
      <w:t>共</w:t>
    </w:r>
    <w:r>
      <w:rPr>
        <w:sz w:val="18"/>
        <w:szCs w:val="18"/>
        <w:spacing w:val="7"/>
      </w:rPr>
      <w:t xml:space="preserve"> </w:t>
    </w:r>
    <w:r>
      <w:rPr>
        <w:rFonts w:ascii="SimSun" w:hAnsi="SimSun" w:eastAsia="SimSun" w:cs="SimSun"/>
        <w:sz w:val="18"/>
        <w:szCs w:val="18"/>
        <w:spacing w:val="-11"/>
      </w:rPr>
      <w:t>80</w:t>
    </w:r>
    <w:r>
      <w:rPr>
        <w:rFonts w:ascii="SimSun" w:hAnsi="SimSun" w:eastAsia="SimSun" w:cs="SimSun"/>
        <w:sz w:val="18"/>
        <w:szCs w:val="18"/>
        <w:spacing w:val="21"/>
      </w:rPr>
      <w:t xml:space="preserve"> </w:t>
    </w:r>
    <w:r>
      <w:rPr>
        <w:sz w:val="18"/>
        <w:szCs w:val="18"/>
        <w:spacing w:val="-11"/>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69"/>
      <w:spacing w:line="212" w:lineRule="auto"/>
      <w:rPr>
        <w:sz w:val="18"/>
        <w:szCs w:val="18"/>
      </w:rPr>
    </w:pPr>
    <w:r>
      <w:rPr>
        <w:sz w:val="18"/>
        <w:szCs w:val="18"/>
        <w:spacing w:val="-11"/>
      </w:rPr>
      <w:t>第</w:t>
    </w:r>
    <w:r>
      <w:rPr>
        <w:sz w:val="18"/>
        <w:szCs w:val="18"/>
        <w:spacing w:val="10"/>
      </w:rPr>
      <w:t xml:space="preserve"> </w:t>
    </w:r>
    <w:r>
      <w:rPr>
        <w:rFonts w:ascii="SimSun" w:hAnsi="SimSun" w:eastAsia="SimSun" w:cs="SimSun"/>
        <w:sz w:val="18"/>
        <w:szCs w:val="18"/>
        <w:spacing w:val="-11"/>
      </w:rPr>
      <w:t>9</w:t>
    </w:r>
    <w:r>
      <w:rPr>
        <w:rFonts w:ascii="SimSun" w:hAnsi="SimSun" w:eastAsia="SimSun" w:cs="SimSun"/>
        <w:sz w:val="18"/>
        <w:szCs w:val="18"/>
        <w:spacing w:val="21"/>
      </w:rPr>
      <w:t xml:space="preserve"> </w:t>
    </w:r>
    <w:r>
      <w:rPr>
        <w:sz w:val="18"/>
        <w:szCs w:val="18"/>
        <w:spacing w:val="-11"/>
      </w:rPr>
      <w:t>页</w:t>
    </w:r>
    <w:r>
      <w:rPr>
        <w:sz w:val="18"/>
        <w:szCs w:val="18"/>
        <w:spacing w:val="18"/>
      </w:rPr>
      <w:t xml:space="preserve"> </w:t>
    </w:r>
    <w:r>
      <w:rPr>
        <w:sz w:val="18"/>
        <w:szCs w:val="18"/>
        <w:spacing w:val="-11"/>
      </w:rPr>
      <w:t>共</w:t>
    </w:r>
    <w:r>
      <w:rPr>
        <w:sz w:val="18"/>
        <w:szCs w:val="18"/>
        <w:spacing w:val="7"/>
      </w:rPr>
      <w:t xml:space="preserve"> </w:t>
    </w:r>
    <w:r>
      <w:rPr>
        <w:rFonts w:ascii="SimSun" w:hAnsi="SimSun" w:eastAsia="SimSun" w:cs="SimSun"/>
        <w:sz w:val="18"/>
        <w:szCs w:val="18"/>
        <w:spacing w:val="-11"/>
      </w:rPr>
      <w:t>80</w:t>
    </w:r>
    <w:r>
      <w:rPr>
        <w:rFonts w:ascii="SimSun" w:hAnsi="SimSun" w:eastAsia="SimSun" w:cs="SimSun"/>
        <w:sz w:val="18"/>
        <w:szCs w:val="18"/>
        <w:spacing w:val="21"/>
      </w:rPr>
      <w:t xml:space="preserve"> </w:t>
    </w:r>
    <w:r>
      <w:rPr>
        <w:sz w:val="18"/>
        <w:szCs w:val="18"/>
        <w:spacing w:val="-11"/>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4"/>
      <w:szCs w:val="34"/>
      <w:lang w:val="en-US" w:eastAsia="en-US" w:bidi="ar-SA"/>
    </w:rPr>
  </w:style>
  <w:style w:type="paragraph" w:styleId="TableText">
    <w:name w:val="Table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4" Type="http://schemas.openxmlformats.org/officeDocument/2006/relationships/fontTable" Target="fontTable.xml"/><Relationship Id="rId83" Type="http://schemas.openxmlformats.org/officeDocument/2006/relationships/styles" Target="styles.xml"/><Relationship Id="rId82" Type="http://schemas.openxmlformats.org/officeDocument/2006/relationships/settings" Target="settings.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6.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hyperlink" Target="http://zxgk.court.gov.cn/shixin/" TargetMode="External"/><Relationship Id="rId72" Type="http://schemas.openxmlformats.org/officeDocument/2006/relationships/footer" Target="footer68.xml"/><Relationship Id="rId71" Type="http://schemas.openxmlformats.org/officeDocument/2006/relationships/hyperlink" Target="https://www.creditchina.gov.cn/" TargetMode="External"/><Relationship Id="rId70" Type="http://schemas.openxmlformats.org/officeDocument/2006/relationships/footer" Target="footer67.xml"/><Relationship Id="rId7" Type="http://schemas.openxmlformats.org/officeDocument/2006/relationships/footer" Target="footer5.xml"/><Relationship Id="rId69" Type="http://schemas.openxmlformats.org/officeDocument/2006/relationships/footer" Target="footer66.xml"/><Relationship Id="rId68" Type="http://schemas.openxmlformats.org/officeDocument/2006/relationships/footer" Target="footer65.xml"/><Relationship Id="rId67" Type="http://schemas.openxmlformats.org/officeDocument/2006/relationships/footer" Target="footer64.xml"/><Relationship Id="rId66" Type="http://schemas.openxmlformats.org/officeDocument/2006/relationships/footer" Target="footer63.xml"/><Relationship Id="rId65" Type="http://schemas.openxmlformats.org/officeDocument/2006/relationships/footer" Target="footer62.xml"/><Relationship Id="rId64" Type="http://schemas.openxmlformats.org/officeDocument/2006/relationships/footer" Target="footer61.xml"/><Relationship Id="rId63" Type="http://schemas.openxmlformats.org/officeDocument/2006/relationships/footer" Target="footer60.xml"/><Relationship Id="rId62" Type="http://schemas.openxmlformats.org/officeDocument/2006/relationships/footer" Target="footer59.xml"/><Relationship Id="rId61" Type="http://schemas.openxmlformats.org/officeDocument/2006/relationships/footer" Target="footer58.xml"/><Relationship Id="rId60" Type="http://schemas.openxmlformats.org/officeDocument/2006/relationships/footer" Target="footer57.xml"/><Relationship Id="rId6" Type="http://schemas.openxmlformats.org/officeDocument/2006/relationships/footer" Target="footer4.xml"/><Relationship Id="rId59" Type="http://schemas.openxmlformats.org/officeDocument/2006/relationships/footer" Target="footer56.xml"/><Relationship Id="rId58" Type="http://schemas.openxmlformats.org/officeDocument/2006/relationships/footer" Target="footer55.xml"/><Relationship Id="rId57" Type="http://schemas.openxmlformats.org/officeDocument/2006/relationships/footer" Target="footer54.xml"/><Relationship Id="rId56" Type="http://schemas.openxmlformats.org/officeDocument/2006/relationships/footer" Target="footer53.xml"/><Relationship Id="rId55" Type="http://schemas.openxmlformats.org/officeDocument/2006/relationships/footer" Target="footer52.xml"/><Relationship Id="rId54" Type="http://schemas.openxmlformats.org/officeDocument/2006/relationships/footer" Target="footer51.xml"/><Relationship Id="rId53" Type="http://schemas.openxmlformats.org/officeDocument/2006/relationships/footer" Target="footer50.xml"/><Relationship Id="rId52" Type="http://schemas.openxmlformats.org/officeDocument/2006/relationships/footer" Target="footer49.xml"/><Relationship Id="rId51" Type="http://schemas.openxmlformats.org/officeDocument/2006/relationships/footer" Target="footer48.xml"/><Relationship Id="rId50" Type="http://schemas.openxmlformats.org/officeDocument/2006/relationships/footer" Target="footer47.xml"/><Relationship Id="rId5" Type="http://schemas.openxmlformats.org/officeDocument/2006/relationships/footer" Target="footer3.xml"/><Relationship Id="rId49" Type="http://schemas.openxmlformats.org/officeDocument/2006/relationships/footer" Target="footer46.xml"/><Relationship Id="rId48" Type="http://schemas.openxmlformats.org/officeDocument/2006/relationships/footer" Target="footer45.xml"/><Relationship Id="rId47" Type="http://schemas.openxmlformats.org/officeDocument/2006/relationships/footer" Target="footer44.xml"/><Relationship Id="rId46" Type="http://schemas.openxmlformats.org/officeDocument/2006/relationships/footer" Target="footer43.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hyperlink" Target="http://www.ccgp.gov.cn/" TargetMode="Externa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2.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footer" Target="footer1.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hyperlink" Target="http://xyhn.hainan.gov.cn/CreditHnExtranetWeb/" TargetMode="Externa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2024-10-22T14:16:11Z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2024-10-22T15:31:15</vt:filetime>
  </property>
</Properties>
</file>