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5247"/>
        <w:spacing w:before="71" w:line="220" w:lineRule="auto"/>
        <w:outlineLvl w:val="0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4"/>
        </w:rPr>
        <w:t>成交结果确认函</w:t>
      </w:r>
    </w:p>
    <w:p>
      <w:pPr>
        <w:pStyle w:val="BodyText"/>
        <w:ind w:left="3774"/>
        <w:spacing w:before="266" w:line="222" w:lineRule="auto"/>
        <w:rPr/>
      </w:pPr>
      <w:r>
        <w:rPr>
          <w:spacing w:val="-17"/>
        </w:rPr>
        <w:t>海南亿卓招标代理有限公司：</w:t>
      </w:r>
    </w:p>
    <w:p>
      <w:pPr>
        <w:pStyle w:val="BodyText"/>
        <w:ind w:left="3774" w:right="3651" w:firstLine="419"/>
        <w:spacing w:before="75" w:line="287" w:lineRule="auto"/>
        <w:rPr>
          <w:rFonts w:ascii="SimSun" w:hAnsi="SimSun" w:eastAsia="SimSun" w:cs="SimSun"/>
        </w:rPr>
      </w:pPr>
      <w:r>
        <w:rPr>
          <w:spacing w:val="-12"/>
        </w:rPr>
        <w:t>我单位委托你公司代理的</w:t>
      </w:r>
      <w:r>
        <w:rPr>
          <w:b/>
          <w:bCs/>
          <w:u w:val="single" w:color="auto"/>
          <w:spacing w:val="-12"/>
        </w:rPr>
        <w:t>海南西部中心医院智慧化VTE防控系</w:t>
      </w:r>
      <w:r>
        <w:rPr>
          <w:spacing w:val="8"/>
        </w:rPr>
        <w:t xml:space="preserve"> </w:t>
      </w:r>
      <w:r>
        <w:rPr>
          <w:rFonts w:ascii="SimSun" w:hAnsi="SimSun" w:eastAsia="SimSun" w:cs="SimSun"/>
          <w:u w:val="single" w:color="auto"/>
          <w:spacing w:val="-3"/>
        </w:rPr>
        <w:t>统采购</w:t>
      </w:r>
      <w:r>
        <w:rPr>
          <w:rFonts w:ascii="Times New Roman" w:hAnsi="Times New Roman" w:eastAsia="Times New Roman" w:cs="Times New Roman"/>
          <w:u w:val="single" w:color="auto"/>
          <w:spacing w:val="-3"/>
        </w:rPr>
        <w:t>(</w:t>
      </w:r>
      <w:r>
        <w:rPr>
          <w:rFonts w:ascii="SimSun" w:hAnsi="SimSun" w:eastAsia="SimSun" w:cs="SimSun"/>
          <w:u w:val="single" w:color="auto"/>
          <w:spacing w:val="-3"/>
        </w:rPr>
        <w:t>项且编号：</w:t>
      </w:r>
      <w:r>
        <w:rPr>
          <w:rFonts w:ascii="Times New Roman" w:hAnsi="Times New Roman" w:eastAsia="Times New Roman" w:cs="Times New Roman"/>
          <w:u w:val="single" w:color="auto"/>
          <w:spacing w:val="-3"/>
        </w:rPr>
        <w:t>HNYZ-2024501</w:t>
      </w:r>
      <w:r>
        <w:rPr>
          <w:spacing w:val="-3"/>
        </w:rPr>
        <w:t>),</w:t>
      </w:r>
      <w:r>
        <w:rPr>
          <w:spacing w:val="26"/>
        </w:rPr>
        <w:t xml:space="preserve"> </w:t>
      </w:r>
      <w:r>
        <w:rPr>
          <w:rFonts w:ascii="SimSun" w:hAnsi="SimSun" w:eastAsia="SimSun" w:cs="SimSun"/>
          <w:spacing w:val="-3"/>
        </w:rPr>
        <w:t>于2024年09月</w:t>
      </w:r>
      <w:r>
        <w:rPr>
          <w:rFonts w:ascii="SimSun" w:hAnsi="SimSun" w:eastAsia="SimSun" w:cs="SimSun"/>
          <w:spacing w:val="-4"/>
        </w:rPr>
        <w:t>14日(北京</w:t>
      </w:r>
    </w:p>
    <w:p>
      <w:pPr>
        <w:pStyle w:val="BodyText"/>
        <w:ind w:left="3774" w:right="3543"/>
        <w:spacing w:before="61" w:line="317" w:lineRule="auto"/>
        <w:rPr/>
      </w:pPr>
      <w:r>
        <w:rPr>
          <w:spacing w:val="1"/>
        </w:rPr>
        <w:t>时间)在海口市美兰区蓝天路51号京航大酒店5楼(海</w:t>
      </w:r>
      <w:r>
        <w:rPr/>
        <w:t>南招采招</w:t>
      </w:r>
      <w:r>
        <w:rPr/>
        <w:t xml:space="preserve">   </w:t>
      </w:r>
      <w:r>
        <w:rPr>
          <w:spacing w:val="-13"/>
        </w:rPr>
        <w:t>标采购交易平台)完成竞争性磋商采购。根据竞争性磋商小组推荐的</w:t>
      </w:r>
      <w:r>
        <w:rPr>
          <w:spacing w:val="1"/>
        </w:rPr>
        <w:t xml:space="preserve">  </w:t>
      </w:r>
      <w:r>
        <w:rPr>
          <w:spacing w:val="-10"/>
        </w:rPr>
        <w:t>成交候选人名单，我单位同意本项目竞争性磋商小组拟定的评审结</w:t>
      </w:r>
      <w:r>
        <w:rPr>
          <w:spacing w:val="1"/>
        </w:rPr>
        <w:t xml:space="preserve">  </w:t>
      </w:r>
      <w:r>
        <w:rPr>
          <w:spacing w:val="-6"/>
        </w:rPr>
        <w:t>果，确认成交供应商为</w:t>
      </w:r>
      <w:r>
        <w:rPr>
          <w:rFonts w:ascii="SimSun" w:hAnsi="SimSun" w:eastAsia="SimSun" w:cs="SimSun"/>
          <w:spacing w:val="-6"/>
        </w:rPr>
        <w:t>：</w:t>
      </w:r>
      <w:r>
        <w:rPr>
          <w:u w:val="single" w:color="auto"/>
          <w:spacing w:val="-6"/>
        </w:rPr>
        <w:t>森领科技(海南)有限公司，</w:t>
      </w:r>
      <w:r>
        <w:rPr>
          <w:spacing w:val="-6"/>
        </w:rPr>
        <w:t>成交金额为：</w:t>
      </w:r>
    </w:p>
    <w:p>
      <w:pPr>
        <w:pStyle w:val="BodyText"/>
        <w:ind w:left="3776"/>
        <w:spacing w:before="21" w:line="221" w:lineRule="auto"/>
        <w:rPr/>
      </w:pPr>
      <w:r>
        <w:rPr>
          <w:b/>
          <w:bCs/>
          <w:u w:val="single" w:color="auto"/>
        </w:rPr>
        <w:t>人民币叁拾肆万捌仟伍佰元整(</w:t>
      </w:r>
      <w:r>
        <w:rPr>
          <w:rFonts w:ascii="SimSun" w:hAnsi="SimSun" w:eastAsia="SimSun" w:cs="SimSun"/>
          <w:b/>
          <w:bCs/>
          <w:u w:val="single" w:color="auto"/>
        </w:rPr>
        <w:t>¥</w:t>
      </w:r>
      <w:r>
        <w:rPr>
          <w:b/>
          <w:bCs/>
          <w:u w:val="single" w:color="auto"/>
        </w:rPr>
        <w:t>348,500.00元)</w:t>
      </w:r>
      <w:r>
        <w:rPr>
          <w:b/>
          <w:bCs/>
        </w:rPr>
        <w:t>。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4073"/>
        <w:spacing w:before="52" w:line="222" w:lineRule="auto"/>
        <w:rPr/>
      </w:pPr>
      <w:r>
        <w:rPr>
          <w:spacing w:val="-5"/>
        </w:rPr>
        <w:t>感谢贵公司圆满组织本次采购活动!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7144"/>
        <w:spacing w:before="53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4561803</wp:posOffset>
            </wp:positionH>
            <wp:positionV relativeFrom="paragraph">
              <wp:posOffset>-344934</wp:posOffset>
            </wp:positionV>
            <wp:extent cx="920810" cy="100971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0810" cy="100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海南西部速必医院</w:t>
      </w:r>
    </w:p>
    <w:p>
      <w:pPr>
        <w:pStyle w:val="BodyText"/>
        <w:ind w:left="7893"/>
        <w:spacing w:before="147" w:line="223" w:lineRule="auto"/>
        <w:rPr/>
      </w:pPr>
      <w:r>
        <w:rPr>
          <w:spacing w:val="-11"/>
        </w:rPr>
        <w:t>月</w:t>
      </w:r>
      <w:r>
        <w:rPr>
          <w:spacing w:val="-22"/>
        </w:rPr>
        <w:t xml:space="preserve"> </w:t>
      </w:r>
      <w:r>
        <w:rPr>
          <w:spacing w:val="-11"/>
        </w:rPr>
        <w:t>1</w:t>
      </w:r>
      <w:r>
        <w:rPr>
          <w:spacing w:val="-34"/>
        </w:rPr>
        <w:t xml:space="preserve"> </w:t>
      </w:r>
      <w:r>
        <w:rPr>
          <w:spacing w:val="-11"/>
        </w:rPr>
        <w:t>8</w:t>
      </w:r>
      <w:r>
        <w:rPr>
          <w:spacing w:val="4"/>
        </w:rPr>
        <w:t xml:space="preserve"> </w:t>
      </w:r>
      <w:r>
        <w:rPr>
          <w:spacing w:val="-11"/>
        </w:rPr>
        <w:t>日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7443"/>
        <w:spacing w:before="1" w:line="1620" w:lineRule="exact"/>
        <w:rPr/>
      </w:pPr>
      <w:r>
        <w:rPr>
          <w:position w:val="-32"/>
        </w:rPr>
        <w:drawing>
          <wp:inline distT="0" distB="0" distL="0" distR="0">
            <wp:extent cx="889049" cy="102869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049" cy="10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10"/>
      <w:pgMar w:top="1012" w:right="2526" w:bottom="0" w:left="252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2024-09-18T11:26:52Z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2024-09-18T11:26:52</vt:filetime>
  </property>
  <property fmtid="{D5CDD505-2E9C-101B-9397-08002B2CF9AE}" pid="4" name="UsrData">
    <vt:lpwstr>66ea48795ddb950020e3b97cwl</vt:lpwstr>
  </property>
</Properties>
</file>